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0" w:rsidRDefault="00430D80" w:rsidP="00430D80">
      <w:pPr>
        <w:pStyle w:val="a3"/>
      </w:pPr>
      <w:r>
        <w:t xml:space="preserve">                                  </w:t>
      </w:r>
      <w:r w:rsidR="007B214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5.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7B214C">
        <w:pict>
          <v:shape id="_x0000_i1026" type="#_x0000_t136" style="width:451.5pt;height:37.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7B214C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430D80" w:rsidRDefault="00430D80" w:rsidP="00430D8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>
        <w:tab/>
        <w:t xml:space="preserve">                                 </w:t>
      </w:r>
      <w:r w:rsidR="007B214C">
        <w:pict>
          <v:shape id="_x0000_i1028" type="#_x0000_t136" style="width:69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7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 w:rsidR="007B214C">
        <w:pict>
          <v:shape id="_x0000_i1029" type="#_x0000_t136" style="width:347.2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8 апреля 2025 год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                 </w:t>
      </w:r>
      <w:r w:rsidR="007B214C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7B214C" w:rsidRPr="007B214C">
        <w:rPr>
          <w:sz w:val="18"/>
          <w:szCs w:val="18"/>
        </w:rPr>
        <w:pict>
          <v:shape id="_x0000_i1031" type="#_x0000_t136" style="width:222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430D80" w:rsidRPr="00C64254" w:rsidRDefault="00430D80" w:rsidP="00430D80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64254"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 w:rsidRPr="00C64254">
        <w:rPr>
          <w:rFonts w:ascii="Times New Roman" w:hAnsi="Times New Roman" w:cs="Times New Roman"/>
          <w:b/>
          <w:color w:val="000000"/>
          <w:sz w:val="28"/>
          <w:szCs w:val="28"/>
        </w:rPr>
        <w:t>Росреестр</w:t>
      </w:r>
      <w:proofErr w:type="spellEnd"/>
      <w:r w:rsidRPr="00C64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информирует</w:t>
      </w:r>
    </w:p>
    <w:p w:rsidR="00430D80" w:rsidRPr="00C64254" w:rsidRDefault="00430D80" w:rsidP="00430D8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425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</w:p>
    <w:p w:rsidR="00C64254" w:rsidRPr="00C64254" w:rsidRDefault="00C64254" w:rsidP="00C6425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64254">
        <w:rPr>
          <w:rFonts w:ascii="Times New Roman" w:hAnsi="Times New Roman" w:cs="Times New Roman"/>
          <w:b/>
          <w:sz w:val="28"/>
          <w:szCs w:val="28"/>
        </w:rPr>
        <w:t>2. Извещение о проведении собрания о согласовании местоположения границы земельного участка</w:t>
      </w: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Pr="001E1DC7" w:rsidRDefault="00430D80" w:rsidP="00430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C64254" w:rsidP="00430D8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1.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060D5E" w:rsidRDefault="00060D5E" w:rsidP="00060D5E">
      <w:pPr>
        <w:pStyle w:val="a6"/>
        <w:spacing w:before="0" w:beforeAutospacing="0" w:after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отвечают на вопросы заявителей</w:t>
      </w:r>
    </w:p>
    <w:p w:rsidR="00060D5E" w:rsidRDefault="00060D5E" w:rsidP="00060D5E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апреля 2025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Зыряновский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ул.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Зыряновская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63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Татарск, МФЦ Татарского района, ул. Ленина, 80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р.п.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МФЦ р.п.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здание магазина – Торговый центр, д. 244/2 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МФЦ» - консультации специалистов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www.mfc-nso.ru</w:t>
      </w:r>
      <w:proofErr w:type="spellEnd"/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060D5E" w:rsidRDefault="00060D5E" w:rsidP="00060D5E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060D5E" w:rsidRDefault="00060D5E" w:rsidP="00060D5E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состояния плодородия почвы несут ответственность землепользователи, собственники земельных участков.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060D5E" w:rsidRPr="009621C3" w:rsidRDefault="00060D5E" w:rsidP="00060D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060D5E" w:rsidRDefault="00060D5E" w:rsidP="00060D5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Мифы об электронной регистрации прав</w:t>
      </w:r>
    </w:p>
    <w:p w:rsidR="00060D5E" w:rsidRDefault="00060D5E" w:rsidP="00060D5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государственных услуг в электронном виде, включая оформление прав на недвижимость, - явление обыденное. Сегодня в Новосибирской области 63 % заявлений о регистрации сделок и прав поступают </w:t>
      </w:r>
      <w:proofErr w:type="spellStart"/>
      <w:r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ряда граждан электронные документы, как нечто неосязаемое, ещё вызывают недоверие, а электронные сделки - сомнения. Стереотипы о бумажном документообороте, незнание закона и отсутствие собственного опыта рождает мифы об электронной регистрации.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Расскажем о наиболее распространенных из них.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1. Электронные документы не имеют юридической силы. После регистрации придется заказывать выписку из Единого государственного реестра недвижимости (ЕГРН) и копии документов на бумажном носителе.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прямо предусмотрено, что документы на бумажном носителе и в электронном виде имеют равную юридическую силу. Дублировать электронные </w:t>
      </w:r>
      <w:r>
        <w:rPr>
          <w:rFonts w:ascii="Times New Roman" w:hAnsi="Times New Roman"/>
          <w:sz w:val="28"/>
          <w:szCs w:val="28"/>
        </w:rPr>
        <w:lastRenderedPageBreak/>
        <w:t>договоры и выписки из ЕГРН на бумаге не нужно.</w:t>
      </w:r>
    </w:p>
    <w:p w:rsidR="00060D5E" w:rsidRDefault="00060D5E" w:rsidP="00060D5E">
      <w:pPr>
        <w:jc w:val="center"/>
        <w:rPr>
          <w:b/>
          <w:bCs/>
          <w:sz w:val="26"/>
          <w:szCs w:val="26"/>
        </w:rPr>
      </w:pPr>
    </w:p>
    <w:p w:rsidR="00060D5E" w:rsidRDefault="00060D5E" w:rsidP="00060D5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Миф 2. Из электронного документа непонятно, кто его подписал.</w:t>
      </w:r>
    </w:p>
    <w:p w:rsidR="00060D5E" w:rsidRDefault="00060D5E" w:rsidP="00060D5E">
      <w:pPr>
        <w:jc w:val="center"/>
        <w:rPr>
          <w:sz w:val="28"/>
          <w:szCs w:val="28"/>
        </w:rPr>
      </w:pP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подпись – аналог собственноручной подписи. Сертификат электронной подписи выдает аккредитованный удостоверяющий центр. При оформлении подписи проводится </w:t>
      </w:r>
      <w:proofErr w:type="gramStart"/>
      <w:r>
        <w:rPr>
          <w:sz w:val="28"/>
          <w:szCs w:val="28"/>
        </w:rPr>
        <w:t>обязательная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индентификация</w:t>
      </w:r>
      <w:proofErr w:type="spellEnd"/>
      <w:r>
        <w:rPr>
          <w:sz w:val="28"/>
          <w:szCs w:val="28"/>
        </w:rPr>
        <w:t xml:space="preserve"> личности ее получателя.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подписи электронного документа можно на Едином портале государственных услуг по адресу: </w:t>
      </w:r>
    </w:p>
    <w:p w:rsidR="00060D5E" w:rsidRDefault="007B214C" w:rsidP="00060D5E">
      <w:pPr>
        <w:ind w:firstLine="709"/>
        <w:jc w:val="both"/>
        <w:rPr>
          <w:sz w:val="28"/>
          <w:szCs w:val="28"/>
        </w:rPr>
      </w:pPr>
      <w:hyperlink r:id="rId5" w:anchor="/portal/sig-check" w:tooltip="https://e-trust.gosuslugi.ru/check/sign#/portal/sig-check" w:history="1">
        <w:r w:rsidR="00060D5E">
          <w:rPr>
            <w:rStyle w:val="a5"/>
            <w:sz w:val="28"/>
            <w:szCs w:val="28"/>
          </w:rPr>
          <w:t>https://e-trust.gosuslugi.ru/check/sign#/portal/sig-check</w:t>
        </w:r>
      </w:hyperlink>
      <w:r w:rsidR="00060D5E">
        <w:rPr>
          <w:sz w:val="28"/>
          <w:szCs w:val="28"/>
        </w:rPr>
        <w:t xml:space="preserve"> или на сайте удостоверяющего центра.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3. Направить электронный пакет документов очень сложно.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заявление и документы для кадастрового учета или регистрации прав в электронном виде легко. 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нужно получить усиленную квалифицированную электронную подпись (список аккредитованных удостоверяющих центров опубликован на сайте </w:t>
      </w:r>
      <w:proofErr w:type="spellStart"/>
      <w:r>
        <w:rPr>
          <w:rFonts w:ascii="Times New Roman" w:hAnsi="Times New Roman"/>
          <w:color w:val="548DD4"/>
          <w:sz w:val="28"/>
          <w:szCs w:val="28"/>
          <w:u w:val="single"/>
        </w:rPr>
        <w:t>Минцифры</w:t>
      </w:r>
      <w:proofErr w:type="spellEnd"/>
      <w:r>
        <w:rPr>
          <w:rFonts w:ascii="Times New Roman" w:hAnsi="Times New Roman"/>
          <w:color w:val="548DD4"/>
          <w:sz w:val="28"/>
          <w:szCs w:val="28"/>
          <w:u w:val="single"/>
        </w:rPr>
        <w:t xml:space="preserve"> России</w:t>
      </w:r>
      <w:proofErr w:type="gramStart"/>
      <w:r>
        <w:rPr>
          <w:rFonts w:ascii="Times New Roman" w:hAnsi="Times New Roman"/>
          <w:color w:val="548DD4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ли установить приложение </w:t>
      </w:r>
      <w:proofErr w:type="spellStart"/>
      <w:r>
        <w:rPr>
          <w:rFonts w:ascii="Times New Roman" w:hAnsi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размещено подробное Руководство пользователя личного кабинета, пошагово и в доступной форме разъясняющее порядок действий заявителя по формированию электронного пакета документов. 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альтернативы на платной основе можно воспользоваться цифровой платформой кредитной или иной организации, предоставляющей услуги </w:t>
      </w:r>
      <w:r>
        <w:rPr>
          <w:rFonts w:ascii="Times New Roman" w:hAnsi="Times New Roman" w:cs="Times New Roman"/>
          <w:sz w:val="28"/>
          <w:szCs w:val="28"/>
        </w:rPr>
        <w:t xml:space="preserve">по оформлению и направлению электронных документов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4. Электронный документ легко потерять.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Гораздо проще утратить бумажный документ. Его можно забыть в транспорте, выронить на улице, случайно повредить механически. Постороннее недобросовестное лицо может ознакомиться с содержанием документа, скопировать или похитить его.  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- это файл, который владелец недвижимости может скачать и сохранить на своем персональном компьютере или съемном носителе информации. У грамотного пользователя доступ к персональному компьютеру для третьих лиц заблокирован, и документы недоступны для несанкционированного просмотра или хищения.</w:t>
      </w:r>
    </w:p>
    <w:p w:rsidR="00060D5E" w:rsidRDefault="00060D5E" w:rsidP="00060D5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Pr="005542BD" w:rsidRDefault="00060D5E" w:rsidP="00060D5E">
      <w:pPr>
        <w:jc w:val="center"/>
        <w:rPr>
          <w:rFonts w:ascii="Segoe UI" w:hAnsi="Segoe UI" w:cs="Segoe UI"/>
          <w:b/>
          <w:sz w:val="28"/>
          <w:szCs w:val="28"/>
        </w:rPr>
      </w:pPr>
      <w:r w:rsidRPr="005542BD">
        <w:rPr>
          <w:rFonts w:ascii="Segoe UI" w:hAnsi="Segoe UI" w:cs="Segoe UI"/>
          <w:b/>
          <w:sz w:val="28"/>
          <w:szCs w:val="28"/>
        </w:rPr>
        <w:lastRenderedPageBreak/>
        <w:t xml:space="preserve">Наименования населенных пунктов </w:t>
      </w:r>
      <w:r>
        <w:rPr>
          <w:rFonts w:ascii="Segoe UI" w:hAnsi="Segoe UI" w:cs="Segoe UI"/>
          <w:b/>
          <w:sz w:val="28"/>
          <w:szCs w:val="28"/>
        </w:rPr>
        <w:t xml:space="preserve">Новосибирской области </w:t>
      </w:r>
      <w:r w:rsidRPr="005542BD">
        <w:rPr>
          <w:rFonts w:ascii="Segoe UI" w:hAnsi="Segoe UI" w:cs="Segoe UI"/>
          <w:b/>
          <w:sz w:val="28"/>
          <w:szCs w:val="28"/>
        </w:rPr>
        <w:t xml:space="preserve">на дорожных указателях под контролем </w:t>
      </w:r>
      <w:proofErr w:type="spellStart"/>
      <w:r w:rsidRPr="005542BD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</w:p>
    <w:p w:rsidR="00060D5E" w:rsidRPr="005542BD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по Новосибирской области осуществляет федеральный государственный контроль (надзор) в области геодезии и картографии, в том числе за соблюдением употребления наименований географических объектов на дорожных знаках и иных указателях на территории региона.</w:t>
      </w: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5542BD">
        <w:rPr>
          <w:rFonts w:ascii="Segoe UI" w:hAnsi="Segoe UI" w:cs="Segoe UI"/>
          <w:sz w:val="28"/>
          <w:szCs w:val="28"/>
        </w:rPr>
        <w:t xml:space="preserve">В 2024 году специалистами новосибирского 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проверен 231 дорожный указатель на дорогах общего пользования в Барабинском, Куйбышевском,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Новосибирском, Ордынском, Северном,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Сузунском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Татарском,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Усть-Таркском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542BD">
        <w:rPr>
          <w:rFonts w:ascii="Segoe UI" w:hAnsi="Segoe UI" w:cs="Segoe UI"/>
          <w:sz w:val="28"/>
          <w:szCs w:val="28"/>
        </w:rPr>
        <w:t>Черепановском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районах.</w:t>
      </w:r>
      <w:proofErr w:type="gramEnd"/>
      <w:r w:rsidRPr="005542BD">
        <w:rPr>
          <w:rFonts w:ascii="Segoe UI" w:hAnsi="Segoe UI" w:cs="Segoe UI"/>
          <w:sz w:val="28"/>
          <w:szCs w:val="28"/>
        </w:rPr>
        <w:t xml:space="preserve"> Было выявлено 13 фактов неверного написания наименований населенных пунктов. </w:t>
      </w: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В 2025 году уже проверено 174 дорожных указателя </w:t>
      </w:r>
      <w:proofErr w:type="gramStart"/>
      <w:r w:rsidRPr="005542BD">
        <w:rPr>
          <w:rFonts w:ascii="Segoe UI" w:hAnsi="Segoe UI" w:cs="Segoe UI"/>
          <w:sz w:val="28"/>
          <w:szCs w:val="28"/>
        </w:rPr>
        <w:t>в</w:t>
      </w:r>
      <w:proofErr w:type="gramEnd"/>
      <w:r w:rsidRPr="005542BD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Pr="005542BD">
        <w:rPr>
          <w:rFonts w:ascii="Segoe UI" w:hAnsi="Segoe UI" w:cs="Segoe UI"/>
          <w:sz w:val="28"/>
          <w:szCs w:val="28"/>
        </w:rPr>
        <w:t>Барабинском</w:t>
      </w:r>
      <w:proofErr w:type="gramEnd"/>
      <w:r w:rsidRPr="005542BD">
        <w:rPr>
          <w:rFonts w:ascii="Segoe UI" w:hAnsi="Segoe UI" w:cs="Segoe UI"/>
          <w:sz w:val="28"/>
          <w:szCs w:val="28"/>
        </w:rPr>
        <w:t xml:space="preserve">, Венгеровском,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Татарском и </w:t>
      </w:r>
      <w:proofErr w:type="spellStart"/>
      <w:r w:rsidRPr="005542BD">
        <w:rPr>
          <w:rFonts w:ascii="Segoe UI" w:hAnsi="Segoe UI" w:cs="Segoe UI"/>
          <w:sz w:val="28"/>
          <w:szCs w:val="28"/>
        </w:rPr>
        <w:t>Чановском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районах и выявлено 5 искаженных наименований.</w:t>
      </w: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Например, на дорожном указателе к поселку </w:t>
      </w:r>
      <w:proofErr w:type="spellStart"/>
      <w:r w:rsidRPr="005542BD">
        <w:rPr>
          <w:rFonts w:ascii="Segoe UI" w:hAnsi="Segoe UI" w:cs="Segoe UI"/>
          <w:sz w:val="28"/>
          <w:szCs w:val="28"/>
        </w:rPr>
        <w:t>Среднеичинский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в Северном районе было написано «</w:t>
      </w:r>
      <w:proofErr w:type="spellStart"/>
      <w:r w:rsidRPr="005542BD">
        <w:rPr>
          <w:rFonts w:ascii="Segoe UI" w:hAnsi="Segoe UI" w:cs="Segoe UI"/>
          <w:sz w:val="28"/>
          <w:szCs w:val="28"/>
        </w:rPr>
        <w:t>Среднеичинск</w:t>
      </w:r>
      <w:proofErr w:type="spellEnd"/>
      <w:r w:rsidRPr="005542BD">
        <w:rPr>
          <w:rFonts w:ascii="Segoe UI" w:hAnsi="Segoe UI" w:cs="Segoe UI"/>
          <w:sz w:val="28"/>
          <w:szCs w:val="28"/>
        </w:rPr>
        <w:t>», к деревне Новотроицк в Татарском районе - «</w:t>
      </w:r>
      <w:proofErr w:type="spellStart"/>
      <w:r w:rsidRPr="005542BD">
        <w:rPr>
          <w:rFonts w:ascii="Segoe UI" w:hAnsi="Segoe UI" w:cs="Segoe UI"/>
          <w:sz w:val="28"/>
          <w:szCs w:val="28"/>
        </w:rPr>
        <w:t>Первоновотроицк</w:t>
      </w:r>
      <w:proofErr w:type="spellEnd"/>
      <w:r w:rsidRPr="005542BD">
        <w:rPr>
          <w:rFonts w:ascii="Segoe UI" w:hAnsi="Segoe UI" w:cs="Segoe UI"/>
          <w:sz w:val="28"/>
          <w:szCs w:val="28"/>
        </w:rPr>
        <w:t>», а село Гусиный Брод в Новосибирском районе было обозначено как «</w:t>
      </w:r>
      <w:proofErr w:type="spellStart"/>
      <w:r w:rsidRPr="005542BD">
        <w:rPr>
          <w:rFonts w:ascii="Segoe UI" w:hAnsi="Segoe UI" w:cs="Segoe UI"/>
          <w:sz w:val="28"/>
          <w:szCs w:val="28"/>
        </w:rPr>
        <w:t>Гусинный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Брод». </w:t>
      </w: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По всем выявленным фактам Управлением 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были выданы предостережения о недопустимости нарушения обязательных требований и ошибки на дорожных указателях у села Гусиный Брод и других населенных пунктов исправлены.</w:t>
      </w: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>В соответствии с действующим законодательством о географических наименованиях наименования географических объектов как составная часть исторического и культурного наследия народов Российской Федерации охраняются государством, произвольная замена одних наименований географических объектов другими, употребление искаженных наименований географических объектов не допускаются.</w:t>
      </w:r>
    </w:p>
    <w:p w:rsidR="00060D5E" w:rsidRPr="005542BD" w:rsidRDefault="00060D5E" w:rsidP="00060D5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eastAsia="Batang" w:hAnsi="Segoe UI" w:cs="Segoe UI"/>
          <w:bCs/>
          <w:color w:val="0D0D0D"/>
          <w:sz w:val="28"/>
          <w:szCs w:val="28"/>
        </w:rPr>
      </w:pPr>
      <w:r w:rsidRPr="005542BD">
        <w:rPr>
          <w:rFonts w:ascii="Segoe UI" w:hAnsi="Segoe UI" w:cs="Segoe UI"/>
          <w:color w:val="0D0D0D"/>
          <w:sz w:val="28"/>
          <w:szCs w:val="28"/>
        </w:rPr>
        <w:t xml:space="preserve">Для обеспечения единообразного употребления наименований географических объектов, которые указываются на картах, дорожных указателях, в документах, учебных изданиях, создан </w:t>
      </w:r>
      <w:r w:rsidRPr="005542BD">
        <w:rPr>
          <w:rFonts w:ascii="Segoe UI" w:hAnsi="Segoe UI" w:cs="Segoe UI"/>
          <w:sz w:val="28"/>
          <w:szCs w:val="28"/>
          <w:shd w:val="clear" w:color="auto" w:fill="FFFFFF"/>
        </w:rPr>
        <w:t>Государственный каталог географических названий (ГКГН)</w:t>
      </w:r>
      <w:r w:rsidRPr="005542BD">
        <w:rPr>
          <w:rFonts w:ascii="Segoe UI" w:hAnsi="Segoe UI" w:cs="Segoe UI"/>
          <w:color w:val="0D0D0D"/>
          <w:sz w:val="28"/>
          <w:szCs w:val="28"/>
        </w:rPr>
        <w:t xml:space="preserve">. </w:t>
      </w:r>
    </w:p>
    <w:p w:rsidR="00060D5E" w:rsidRPr="005542BD" w:rsidRDefault="00060D5E" w:rsidP="00060D5E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lastRenderedPageBreak/>
        <w:t>ГКГН размещен на официальном сайте Публично-правовой компании «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5542BD">
        <w:rPr>
          <w:rFonts w:ascii="Segoe UI" w:hAnsi="Segoe UI" w:cs="Segoe UI"/>
          <w:sz w:val="28"/>
          <w:szCs w:val="28"/>
        </w:rPr>
        <w:t>» в разделе «Сервисы и услуги» / «Государственный каталог географических названий» (</w:t>
      </w:r>
      <w:hyperlink r:id="rId6" w:history="1">
        <w:r w:rsidRPr="005542BD">
          <w:rPr>
            <w:rFonts w:ascii="Segoe UI" w:hAnsi="Segoe UI" w:cs="Segoe UI"/>
            <w:sz w:val="28"/>
            <w:szCs w:val="28"/>
          </w:rPr>
          <w:t>https://kadastr.ru/services/gosudarstvennyy-katalog-geograficheskikh-nazvaniy/</w:t>
        </w:r>
      </w:hyperlink>
      <w:r w:rsidRPr="005542BD">
        <w:rPr>
          <w:rFonts w:ascii="Segoe UI" w:hAnsi="Segoe UI" w:cs="Segoe UI"/>
          <w:sz w:val="28"/>
          <w:szCs w:val="28"/>
        </w:rPr>
        <w:t>).</w:t>
      </w:r>
    </w:p>
    <w:p w:rsidR="00060D5E" w:rsidRPr="00B64A5F" w:rsidRDefault="00060D5E" w:rsidP="00060D5E">
      <w:pPr>
        <w:tabs>
          <w:tab w:val="left" w:pos="1105"/>
        </w:tabs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>
        <w:rPr>
          <w:rFonts w:ascii="Segoe UI" w:hAnsi="Segoe UI" w:cs="Segoe UI"/>
          <w:b/>
          <w:sz w:val="28"/>
          <w:szCs w:val="28"/>
        </w:rPr>
        <w:t>О</w:t>
      </w:r>
      <w:r w:rsidRPr="00B64A5F">
        <w:rPr>
          <w:rFonts w:ascii="Segoe UI" w:hAnsi="Segoe UI" w:cs="Segoe UI"/>
          <w:b/>
          <w:sz w:val="28"/>
          <w:szCs w:val="28"/>
        </w:rPr>
        <w:t>льготах</w:t>
      </w:r>
      <w:proofErr w:type="spellEnd"/>
      <w:r w:rsidRPr="00B64A5F">
        <w:rPr>
          <w:rFonts w:ascii="Segoe UI" w:hAnsi="Segoe UI" w:cs="Segoe UI"/>
          <w:b/>
          <w:sz w:val="28"/>
          <w:szCs w:val="28"/>
        </w:rPr>
        <w:t xml:space="preserve"> при получении сведений ЕГРН</w:t>
      </w:r>
    </w:p>
    <w:p w:rsidR="00060D5E" w:rsidRPr="00B64A5F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>Предоставление сведений Единого государственного реестра недвижимости (ЕГРН) является одной из самых популярных услуг филиала ППК «</w:t>
      </w:r>
      <w:proofErr w:type="spellStart"/>
      <w:r w:rsidRPr="00B64A5F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B64A5F">
        <w:rPr>
          <w:rFonts w:ascii="Segoe UI" w:hAnsi="Segoe UI" w:cs="Segoe UI"/>
          <w:sz w:val="28"/>
          <w:szCs w:val="28"/>
        </w:rPr>
        <w:t xml:space="preserve">» по Новосибирской области. Так, в 2024 году специалисты филиала подготовили 3,1 </w:t>
      </w:r>
      <w:proofErr w:type="spellStart"/>
      <w:proofErr w:type="gramStart"/>
      <w:r w:rsidRPr="00B64A5F">
        <w:rPr>
          <w:rFonts w:ascii="Segoe UI" w:hAnsi="Segoe UI" w:cs="Segoe UI"/>
          <w:sz w:val="28"/>
          <w:szCs w:val="28"/>
        </w:rPr>
        <w:t>млн</w:t>
      </w:r>
      <w:proofErr w:type="spellEnd"/>
      <w:proofErr w:type="gramEnd"/>
      <w:r w:rsidRPr="00B64A5F">
        <w:rPr>
          <w:rFonts w:ascii="Segoe UI" w:hAnsi="Segoe UI" w:cs="Segoe UI"/>
          <w:sz w:val="28"/>
          <w:szCs w:val="28"/>
        </w:rPr>
        <w:t xml:space="preserve"> документов по запросам заявителей.</w:t>
      </w:r>
    </w:p>
    <w:p w:rsidR="00060D5E" w:rsidRPr="00B64A5F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 xml:space="preserve">Порядок предоставления сведений ЕГРН предусматривает для отдельных категорий граждан предоставление </w:t>
      </w:r>
      <w:hyperlink r:id="rId7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скидки</w:t>
        </w:r>
      </w:hyperlink>
      <w:r w:rsidRPr="00B64A5F">
        <w:rPr>
          <w:rFonts w:ascii="Segoe UI" w:hAnsi="Segoe UI" w:cs="Segoe UI"/>
          <w:sz w:val="28"/>
          <w:szCs w:val="28"/>
        </w:rPr>
        <w:t xml:space="preserve"> в размере 50% при оплате государственной пошлины. 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>Льгота предоставляется</w:t>
      </w:r>
      <w:r>
        <w:rPr>
          <w:rFonts w:ascii="Segoe UI" w:hAnsi="Segoe UI" w:cs="Segoe UI"/>
          <w:sz w:val="28"/>
          <w:szCs w:val="28"/>
        </w:rPr>
        <w:t>: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>ветеранам и инвалидам Великой Отечественной войны;</w:t>
      </w:r>
    </w:p>
    <w:p w:rsidR="00060D5E" w:rsidRPr="00B64A5F" w:rsidRDefault="007B214C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060D5E" w:rsidRPr="00B64A5F">
          <w:rPr>
            <w:rStyle w:val="a5"/>
            <w:rFonts w:ascii="Segoe UI" w:hAnsi="Segoe UI" w:cs="Segoe UI"/>
            <w:sz w:val="28"/>
            <w:szCs w:val="28"/>
          </w:rPr>
          <w:t>ветеранам боевых действий</w:t>
        </w:r>
      </w:hyperlink>
      <w:r w:rsidR="00060D5E" w:rsidRPr="00B64A5F">
        <w:rPr>
          <w:rFonts w:ascii="Segoe UI" w:hAnsi="Segoe UI" w:cs="Segoe UI"/>
          <w:sz w:val="28"/>
          <w:szCs w:val="28"/>
        </w:rPr>
        <w:t xml:space="preserve"> на территориях СССР, РФ и других государств, в том числе участникам специальной военной операции. </w:t>
      </w:r>
      <w:r w:rsidR="00060D5E">
        <w:rPr>
          <w:rFonts w:ascii="Segoe UI" w:hAnsi="Segoe UI" w:cs="Segoe UI"/>
          <w:sz w:val="28"/>
          <w:szCs w:val="28"/>
        </w:rPr>
        <w:t>Л</w:t>
      </w:r>
      <w:r w:rsidR="00060D5E" w:rsidRPr="00B64A5F">
        <w:rPr>
          <w:rFonts w:ascii="Segoe UI" w:hAnsi="Segoe UI" w:cs="Segoe UI"/>
          <w:sz w:val="28"/>
          <w:szCs w:val="28"/>
        </w:rPr>
        <w:t xml:space="preserve">ьготные условия действуют </w:t>
      </w:r>
      <w:r w:rsidR="00060D5E">
        <w:rPr>
          <w:rFonts w:ascii="Segoe UI" w:hAnsi="Segoe UI" w:cs="Segoe UI"/>
          <w:sz w:val="28"/>
          <w:szCs w:val="28"/>
        </w:rPr>
        <w:t xml:space="preserve">также </w:t>
      </w:r>
      <w:r w:rsidR="00060D5E" w:rsidRPr="00B64A5F">
        <w:rPr>
          <w:rFonts w:ascii="Segoe UI" w:hAnsi="Segoe UI" w:cs="Segoe UI"/>
          <w:sz w:val="28"/>
          <w:szCs w:val="28"/>
        </w:rPr>
        <w:t xml:space="preserve">для детей-инвалидов, инвалидов с детства I группы, инвалидов I и II групп и граждан, </w:t>
      </w:r>
      <w:proofErr w:type="spellStart"/>
      <w:r w:rsidR="00060D5E" w:rsidRPr="00B64A5F">
        <w:rPr>
          <w:rFonts w:ascii="Segoe UI" w:hAnsi="Segoe UI" w:cs="Segoe UI"/>
          <w:sz w:val="28"/>
          <w:szCs w:val="28"/>
        </w:rPr>
        <w:t>имеющихтрех</w:t>
      </w:r>
      <w:proofErr w:type="spellEnd"/>
      <w:r w:rsidR="00060D5E" w:rsidRPr="00B64A5F">
        <w:rPr>
          <w:rFonts w:ascii="Segoe UI" w:hAnsi="Segoe UI" w:cs="Segoe UI"/>
          <w:sz w:val="28"/>
          <w:szCs w:val="28"/>
        </w:rPr>
        <w:t xml:space="preserve"> и более несовершеннолетних детей.</w:t>
      </w:r>
    </w:p>
    <w:p w:rsidR="00060D5E" w:rsidRPr="00B64A5F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>Плата, равная 50% от размера, установленного для физических лиц, действует при документальном подтверждении права на льготу. Также сведения должны запрашиваться в отношении объектов недвижимости, находящихся или находившихся в собственности указанных лиц.</w:t>
      </w:r>
    </w:p>
    <w:p w:rsidR="00060D5E" w:rsidRPr="00B64A5F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 xml:space="preserve">Запросить выписку из ЕГРН можно через </w:t>
      </w:r>
      <w:hyperlink r:id="rId9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портал</w:t>
        </w:r>
      </w:hyperlink>
      <w:r w:rsidRPr="00B64A5F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B64A5F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B64A5F">
        <w:rPr>
          <w:rFonts w:ascii="Segoe UI" w:hAnsi="Segoe UI" w:cs="Segoe UI"/>
          <w:sz w:val="28"/>
          <w:szCs w:val="28"/>
        </w:rPr>
        <w:t xml:space="preserve">, в офисах </w:t>
      </w:r>
      <w:hyperlink r:id="rId10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>
        <w:rPr>
          <w:rFonts w:ascii="Segoe UI" w:hAnsi="Segoe UI" w:cs="Segoe UI"/>
          <w:sz w:val="28"/>
          <w:szCs w:val="28"/>
        </w:rPr>
        <w:t>.</w:t>
      </w:r>
    </w:p>
    <w:p w:rsidR="00060D5E" w:rsidRPr="00C90ED6" w:rsidRDefault="00060D5E" w:rsidP="00060D5E">
      <w:pPr>
        <w:jc w:val="center"/>
        <w:rPr>
          <w:rFonts w:ascii="Segoe UI" w:hAnsi="Segoe UI" w:cs="Segoe UI"/>
          <w:color w:val="000000"/>
          <w:sz w:val="28"/>
          <w:szCs w:val="28"/>
        </w:rPr>
      </w:pPr>
      <w:r w:rsidRPr="00C90ED6">
        <w:rPr>
          <w:rFonts w:ascii="Segoe UI" w:hAnsi="Segoe UI" w:cs="Segoe UI"/>
          <w:b/>
          <w:color w:val="000000"/>
          <w:sz w:val="28"/>
          <w:szCs w:val="28"/>
        </w:rPr>
        <w:lastRenderedPageBreak/>
        <w:t xml:space="preserve">В </w:t>
      </w:r>
      <w:proofErr w:type="spellStart"/>
      <w:r w:rsidRPr="00C90ED6">
        <w:rPr>
          <w:rFonts w:ascii="Segoe UI" w:hAnsi="Segoe UI" w:cs="Segoe UI"/>
          <w:b/>
          <w:color w:val="000000"/>
          <w:sz w:val="28"/>
          <w:szCs w:val="28"/>
        </w:rPr>
        <w:t>Коченевском</w:t>
      </w:r>
      <w:proofErr w:type="spellEnd"/>
      <w:r w:rsidRPr="00C90ED6">
        <w:rPr>
          <w:rFonts w:ascii="Segoe UI" w:hAnsi="Segoe UI" w:cs="Segoe UI"/>
          <w:b/>
          <w:color w:val="000000"/>
          <w:sz w:val="28"/>
          <w:szCs w:val="28"/>
        </w:rPr>
        <w:t xml:space="preserve"> район</w:t>
      </w:r>
      <w:r>
        <w:rPr>
          <w:rFonts w:ascii="Segoe UI" w:hAnsi="Segoe UI" w:cs="Segoe UI"/>
          <w:b/>
          <w:color w:val="000000"/>
          <w:sz w:val="28"/>
          <w:szCs w:val="28"/>
        </w:rPr>
        <w:t>е</w:t>
      </w:r>
      <w:r w:rsidRPr="00C90ED6">
        <w:rPr>
          <w:rFonts w:ascii="Segoe UI" w:hAnsi="Segoe UI" w:cs="Segoe UI"/>
          <w:b/>
          <w:color w:val="000000"/>
          <w:sz w:val="28"/>
          <w:szCs w:val="28"/>
        </w:rPr>
        <w:t xml:space="preserve"> состоял</w:t>
      </w:r>
      <w:r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C90ED6">
        <w:rPr>
          <w:rFonts w:ascii="Segoe UI" w:hAnsi="Segoe UI" w:cs="Segoe UI"/>
          <w:b/>
          <w:color w:val="000000"/>
          <w:sz w:val="28"/>
          <w:szCs w:val="28"/>
        </w:rPr>
        <w:t>сь рабоч</w:t>
      </w:r>
      <w:r>
        <w:rPr>
          <w:rFonts w:ascii="Segoe UI" w:hAnsi="Segoe UI" w:cs="Segoe UI"/>
          <w:b/>
          <w:color w:val="000000"/>
          <w:sz w:val="28"/>
          <w:szCs w:val="28"/>
        </w:rPr>
        <w:t>ая</w:t>
      </w:r>
      <w:r w:rsidRPr="00C90ED6">
        <w:rPr>
          <w:rFonts w:ascii="Segoe UI" w:hAnsi="Segoe UI" w:cs="Segoe UI"/>
          <w:b/>
          <w:color w:val="000000"/>
          <w:sz w:val="28"/>
          <w:szCs w:val="28"/>
        </w:rPr>
        <w:t xml:space="preserve"> встреч</w:t>
      </w:r>
      <w:r>
        <w:rPr>
          <w:rFonts w:ascii="Segoe UI" w:hAnsi="Segoe UI" w:cs="Segoe UI"/>
          <w:b/>
          <w:color w:val="000000"/>
          <w:sz w:val="28"/>
          <w:szCs w:val="28"/>
        </w:rPr>
        <w:t>а</w:t>
      </w:r>
      <w:r w:rsidRPr="00C90ED6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proofErr w:type="gramStart"/>
      <w:r w:rsidRPr="00C90ED6">
        <w:rPr>
          <w:rFonts w:ascii="Segoe UI" w:hAnsi="Segoe UI" w:cs="Segoe UI"/>
          <w:b/>
          <w:color w:val="000000"/>
          <w:sz w:val="28"/>
          <w:szCs w:val="28"/>
        </w:rPr>
        <w:t>новосибирского</w:t>
      </w:r>
      <w:proofErr w:type="gramEnd"/>
      <w:r w:rsidRPr="00C90ED6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proofErr w:type="spellStart"/>
      <w:r w:rsidRPr="00C90ED6">
        <w:rPr>
          <w:rFonts w:ascii="Segoe UI" w:hAnsi="Segoe UI" w:cs="Segoe UI"/>
          <w:b/>
          <w:color w:val="000000"/>
          <w:sz w:val="28"/>
          <w:szCs w:val="28"/>
        </w:rPr>
        <w:t>Росреестра</w:t>
      </w:r>
      <w:proofErr w:type="spellEnd"/>
      <w:r w:rsidRPr="00C90ED6">
        <w:rPr>
          <w:rFonts w:ascii="Segoe UI" w:hAnsi="Segoe UI" w:cs="Segoe UI"/>
          <w:b/>
          <w:color w:val="000000"/>
          <w:sz w:val="28"/>
          <w:szCs w:val="28"/>
        </w:rPr>
        <w:t xml:space="preserve"> с представителями администраци</w:t>
      </w:r>
      <w:r>
        <w:rPr>
          <w:rFonts w:ascii="Segoe UI" w:hAnsi="Segoe UI" w:cs="Segoe UI"/>
          <w:b/>
          <w:color w:val="000000"/>
          <w:sz w:val="28"/>
          <w:szCs w:val="28"/>
        </w:rPr>
        <w:t>и</w:t>
      </w:r>
    </w:p>
    <w:p w:rsidR="00060D5E" w:rsidRPr="00C90ED6" w:rsidRDefault="00060D5E" w:rsidP="00060D5E">
      <w:pPr>
        <w:spacing w:line="210" w:lineRule="atLeast"/>
        <w:rPr>
          <w:rFonts w:ascii="Segoe UI" w:hAnsi="Segoe UI" w:cs="Segoe UI"/>
          <w:color w:val="000000"/>
          <w:sz w:val="20"/>
          <w:szCs w:val="20"/>
        </w:rPr>
      </w:pPr>
    </w:p>
    <w:p w:rsidR="00060D5E" w:rsidRPr="00C90ED6" w:rsidRDefault="00060D5E" w:rsidP="00060D5E">
      <w:pPr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C90ED6">
        <w:rPr>
          <w:rFonts w:ascii="Segoe UI" w:hAnsi="Segoe UI" w:cs="Segoe UI"/>
          <w:color w:val="000000"/>
          <w:sz w:val="28"/>
          <w:szCs w:val="28"/>
        </w:rPr>
        <w:t xml:space="preserve">Управление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продолжает цикл выездных встреч с органами местного самоуправления.</w:t>
      </w:r>
    </w:p>
    <w:p w:rsidR="00060D5E" w:rsidRPr="00C90ED6" w:rsidRDefault="00060D5E" w:rsidP="00060D5E">
      <w:pPr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C90ED6">
        <w:rPr>
          <w:rFonts w:ascii="Segoe UI" w:hAnsi="Segoe UI" w:cs="Segoe UI"/>
          <w:color w:val="000000"/>
          <w:sz w:val="28"/>
          <w:szCs w:val="28"/>
        </w:rPr>
        <w:t>На минувшей неделе состоял</w:t>
      </w:r>
      <w:r>
        <w:rPr>
          <w:rFonts w:ascii="Segoe UI" w:hAnsi="Segoe UI" w:cs="Segoe UI"/>
          <w:color w:val="000000"/>
          <w:sz w:val="28"/>
          <w:szCs w:val="28"/>
        </w:rPr>
        <w:t>а</w:t>
      </w:r>
      <w:r w:rsidRPr="00C90ED6">
        <w:rPr>
          <w:rFonts w:ascii="Segoe UI" w:hAnsi="Segoe UI" w:cs="Segoe UI"/>
          <w:color w:val="000000"/>
          <w:sz w:val="28"/>
          <w:szCs w:val="28"/>
        </w:rPr>
        <w:t xml:space="preserve">сь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рабоч</w:t>
      </w:r>
      <w:r>
        <w:rPr>
          <w:rFonts w:ascii="Segoe UI" w:hAnsi="Segoe UI" w:cs="Segoe UI"/>
          <w:color w:val="000000"/>
          <w:sz w:val="28"/>
          <w:szCs w:val="28"/>
        </w:rPr>
        <w:t>ее</w:t>
      </w:r>
      <w:r w:rsidRPr="00C90ED6">
        <w:rPr>
          <w:rFonts w:ascii="Segoe UI" w:hAnsi="Segoe UI" w:cs="Segoe UI"/>
          <w:color w:val="000000"/>
          <w:sz w:val="28"/>
          <w:szCs w:val="28"/>
        </w:rPr>
        <w:t>совещани</w:t>
      </w:r>
      <w:r>
        <w:rPr>
          <w:rFonts w:ascii="Segoe UI" w:hAnsi="Segoe UI" w:cs="Segoe UI"/>
          <w:color w:val="000000"/>
          <w:sz w:val="28"/>
          <w:szCs w:val="28"/>
        </w:rPr>
        <w:t>е</w:t>
      </w:r>
      <w:r w:rsidRPr="00C90ED6">
        <w:rPr>
          <w:rFonts w:ascii="Segoe UI" w:hAnsi="Segoe UI" w:cs="Segoe UI"/>
          <w:color w:val="000000"/>
          <w:sz w:val="28"/>
          <w:szCs w:val="28"/>
        </w:rPr>
        <w:t>в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Чулымском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район</w:t>
      </w:r>
      <w:r>
        <w:rPr>
          <w:rFonts w:ascii="Segoe UI" w:hAnsi="Segoe UI" w:cs="Segoe UI"/>
          <w:color w:val="000000"/>
          <w:sz w:val="28"/>
          <w:szCs w:val="28"/>
        </w:rPr>
        <w:t>е</w:t>
      </w:r>
      <w:proofErr w:type="gramStart"/>
      <w:r w:rsidRPr="00C90ED6">
        <w:rPr>
          <w:rFonts w:ascii="Segoe UI" w:hAnsi="Segoe UI" w:cs="Segoe UI"/>
          <w:color w:val="000000"/>
          <w:sz w:val="28"/>
          <w:szCs w:val="28"/>
        </w:rPr>
        <w:t>.П</w:t>
      </w:r>
      <w:proofErr w:type="gramEnd"/>
      <w:r w:rsidRPr="00C90ED6">
        <w:rPr>
          <w:rFonts w:ascii="Segoe UI" w:hAnsi="Segoe UI" w:cs="Segoe UI"/>
          <w:color w:val="000000"/>
          <w:sz w:val="28"/>
          <w:szCs w:val="28"/>
        </w:rPr>
        <w:t>редставители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администраци</w:t>
      </w:r>
      <w:r>
        <w:rPr>
          <w:rFonts w:ascii="Segoe UI" w:hAnsi="Segoe UI" w:cs="Segoe UI"/>
          <w:color w:val="000000"/>
          <w:sz w:val="28"/>
          <w:szCs w:val="28"/>
        </w:rPr>
        <w:t>и</w:t>
      </w:r>
      <w:r w:rsidRPr="00C90ED6">
        <w:rPr>
          <w:rFonts w:ascii="Segoe UI" w:hAnsi="Segoe UI" w:cs="Segoe UI"/>
          <w:color w:val="000000"/>
          <w:sz w:val="28"/>
          <w:szCs w:val="28"/>
        </w:rPr>
        <w:t>и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региональный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обсудили вопросы наполнения Единого государственного реестра недвижимости необходимыми сведениями, в том числе результаты работы районов по выявлению правообладателей ранее учтенных объектов недвижимости, установлению границ земельных участков, границ населенных пунктов и территориальных зон, проведению комплексных кадастровых работ, по регистрации объектов муниципальной собственности, а также проведению муниципального земельного контроля.</w:t>
      </w:r>
    </w:p>
    <w:p w:rsidR="00060D5E" w:rsidRPr="00C90ED6" w:rsidRDefault="00060D5E" w:rsidP="00060D5E">
      <w:pPr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C90ED6">
        <w:rPr>
          <w:rFonts w:ascii="Segoe UI" w:hAnsi="Segoe UI" w:cs="Segoe UI"/>
          <w:color w:val="000000"/>
          <w:sz w:val="28"/>
          <w:szCs w:val="28"/>
        </w:rPr>
        <w:t xml:space="preserve">В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Чулымском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районе отмечены положительные результаты в части выявления и внесения в реестр недвижимости сведений о правообладателях ранее учтенных объектов недвижимости, результативность работы по выявлению правообладателей составила 77,7%. Завершена работа по установлению границ населенных пунктов (100%),ведется работа по внесению в ЕГРН границ территориальных зон (43,7%).</w:t>
      </w:r>
    </w:p>
    <w:p w:rsidR="00060D5E" w:rsidRPr="00C90ED6" w:rsidRDefault="00060D5E" w:rsidP="00060D5E">
      <w:pPr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C90ED6">
        <w:rPr>
          <w:rFonts w:ascii="Segoe UI" w:hAnsi="Segoe UI" w:cs="Segoe UI"/>
          <w:color w:val="000000"/>
          <w:sz w:val="28"/>
          <w:szCs w:val="28"/>
        </w:rPr>
        <w:t xml:space="preserve">По итогам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совещани</w:t>
      </w:r>
      <w:r>
        <w:rPr>
          <w:rFonts w:ascii="Segoe UI" w:hAnsi="Segoe UI" w:cs="Segoe UI"/>
          <w:color w:val="000000"/>
          <w:sz w:val="28"/>
          <w:szCs w:val="28"/>
        </w:rPr>
        <w:t>я</w:t>
      </w:r>
      <w:r w:rsidRPr="00C90ED6">
        <w:rPr>
          <w:rFonts w:ascii="Segoe UI" w:hAnsi="Segoe UI" w:cs="Segoe UI"/>
          <w:color w:val="000000"/>
          <w:sz w:val="28"/>
          <w:szCs w:val="28"/>
        </w:rPr>
        <w:t>поставлены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задачи по наполнению Единого государственного реестра недвижимости сведениями о границах, даны рекомендации по продолжению регистрации прав на объекты недвижимости муниципальной собственности, по расширению практики проведения среди землепользователей контрольных (надзорных) и профилактических мероприятий по соблюдению требований земельного законодательства.</w:t>
      </w:r>
    </w:p>
    <w:p w:rsidR="00060D5E" w:rsidRPr="00C90ED6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«Взаимодействие и сотрудничество новосибирского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местных органов власти позволяет обеспечить наполнение Единого государственного реестра недвижимости полными и точными сведениями</w:t>
      </w:r>
      <w:r w:rsidRPr="00C90ED6">
        <w:rPr>
          <w:rFonts w:ascii="Segoe UI" w:hAnsi="Segoe UI" w:cs="Segoe UI"/>
          <w:color w:val="000000"/>
          <w:sz w:val="28"/>
          <w:szCs w:val="28"/>
        </w:rPr>
        <w:t xml:space="preserve"> об объектах недвижимости и их правообладателях, в</w:t>
      </w:r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едется активная работа </w:t>
      </w:r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по установлению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границ</w:t>
      </w:r>
      <w:proofErr w:type="gramStart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.Р</w:t>
      </w:r>
      <w:proofErr w:type="gramEnd"/>
      <w:r w:rsidRPr="00C90ED6">
        <w:rPr>
          <w:rFonts w:ascii="Segoe UI" w:hAnsi="Segoe UI" w:cs="Segoe UI"/>
          <w:color w:val="000000"/>
          <w:sz w:val="28"/>
          <w:szCs w:val="28"/>
        </w:rPr>
        <w:t>езультатом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</w:rPr>
        <w:t xml:space="preserve"> совместной работы станет консолидация всех сведений о недвижимости в одном информационном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</w:rPr>
        <w:t>ресурсе,</w:t>
      </w:r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что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обеспечит эффективное управление объектами недвижимого имущества на территориях муниципальных образований», - отметила </w:t>
      </w:r>
      <w:r w:rsidRPr="00630E4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Наталья Зайцева</w:t>
      </w:r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заместитель руководителя Управления </w:t>
      </w:r>
      <w:proofErr w:type="spellStart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90ED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области.</w:t>
      </w:r>
    </w:p>
    <w:p w:rsidR="00060D5E" w:rsidRPr="00C90ED6" w:rsidRDefault="00060D5E" w:rsidP="00060D5E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90ED6">
        <w:rPr>
          <w:rFonts w:ascii="Segoe UI" w:hAnsi="Segoe UI" w:cs="Segoe UI"/>
          <w:color w:val="000000"/>
          <w:sz w:val="28"/>
          <w:szCs w:val="28"/>
        </w:rPr>
        <w:t>В ходе встреч</w:t>
      </w:r>
      <w:r>
        <w:rPr>
          <w:rFonts w:ascii="Segoe UI" w:hAnsi="Segoe UI" w:cs="Segoe UI"/>
          <w:color w:val="000000"/>
          <w:sz w:val="28"/>
          <w:szCs w:val="28"/>
        </w:rPr>
        <w:t>и</w:t>
      </w:r>
      <w:r w:rsidRPr="00C90ED6">
        <w:rPr>
          <w:rFonts w:ascii="Segoe UI" w:hAnsi="Segoe UI" w:cs="Segoe UI"/>
          <w:color w:val="000000"/>
          <w:sz w:val="28"/>
          <w:szCs w:val="28"/>
        </w:rPr>
        <w:t xml:space="preserve"> участникам были продемонстрированы функциональные возможности и сервисы Единой цифровой платформы «Национальная система пространственных данных» для решения задач в сфере недвижимости и управления территориями.</w:t>
      </w:r>
    </w:p>
    <w:p w:rsidR="00060D5E" w:rsidRDefault="00060D5E" w:rsidP="00060D5E">
      <w:pPr>
        <w:pStyle w:val="a6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МФЦ</w:t>
      </w:r>
      <w:proofErr w:type="gramStart"/>
      <w:r>
        <w:rPr>
          <w:rFonts w:eastAsiaTheme="minorHAnsi"/>
          <w:b/>
          <w:sz w:val="28"/>
          <w:szCs w:val="22"/>
          <w:lang w:eastAsia="en-US"/>
        </w:rPr>
        <w:t>:с</w:t>
      </w:r>
      <w:proofErr w:type="gramEnd"/>
      <w:r>
        <w:rPr>
          <w:rFonts w:eastAsiaTheme="minorHAnsi"/>
          <w:b/>
          <w:sz w:val="28"/>
          <w:szCs w:val="22"/>
          <w:lang w:eastAsia="en-US"/>
        </w:rPr>
        <w:t>пециалисты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060D5E" w:rsidRDefault="00060D5E" w:rsidP="00060D5E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 апреля 2025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«Советский», ул. Арбузова, 6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«Железнодорожный», ул. 1905 года, 83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м-н</w:t>
      </w:r>
      <w:proofErr w:type="spellEnd"/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7, корп. 1 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www.mfc-nso.ru</w:t>
      </w:r>
      <w:proofErr w:type="spellEnd"/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D5E" w:rsidRPr="004D2093" w:rsidRDefault="00060D5E" w:rsidP="00060D5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D2093">
        <w:rPr>
          <w:rFonts w:ascii="Segoe UI" w:hAnsi="Segoe UI" w:cs="Segoe UI"/>
          <w:b/>
          <w:sz w:val="28"/>
          <w:szCs w:val="28"/>
        </w:rPr>
        <w:t>Ранее учтенные объекты должны обрести границы</w:t>
      </w:r>
    </w:p>
    <w:p w:rsidR="00060D5E" w:rsidRPr="004D2093" w:rsidRDefault="00060D5E" w:rsidP="00060D5E">
      <w:pPr>
        <w:spacing w:after="0"/>
        <w:jc w:val="both"/>
        <w:rPr>
          <w:rFonts w:ascii="Segoe UI" w:hAnsi="Segoe UI" w:cs="Segoe UI"/>
          <w:color w:val="273350"/>
          <w:sz w:val="28"/>
          <w:szCs w:val="28"/>
          <w:shd w:val="clear" w:color="auto" w:fill="FFFFFF"/>
        </w:rPr>
      </w:pPr>
    </w:p>
    <w:p w:rsidR="00060D5E" w:rsidRPr="004D2093" w:rsidRDefault="00060D5E" w:rsidP="00060D5E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 xml:space="preserve">Весной этого </w:t>
      </w:r>
      <w:proofErr w:type="spellStart"/>
      <w:r w:rsidRPr="004D2093">
        <w:rPr>
          <w:rFonts w:ascii="Segoe UI" w:hAnsi="Segoe UI" w:cs="Segoe UI"/>
          <w:sz w:val="28"/>
          <w:szCs w:val="28"/>
        </w:rPr>
        <w:t>годаправообладателей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недвижимости затронул ряд нововведений. </w:t>
      </w:r>
    </w:p>
    <w:p w:rsidR="00060D5E" w:rsidRPr="004D2093" w:rsidRDefault="00060D5E" w:rsidP="00060D5E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Помимо запрета совершения сделки с «</w:t>
      </w:r>
      <w:proofErr w:type="spellStart"/>
      <w:r w:rsidRPr="004D2093">
        <w:rPr>
          <w:rFonts w:ascii="Segoe UI" w:hAnsi="Segoe UI" w:cs="Segoe UI"/>
          <w:sz w:val="28"/>
          <w:szCs w:val="28"/>
        </w:rPr>
        <w:t>неотмежеванным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» земельным </w:t>
      </w:r>
      <w:proofErr w:type="spellStart"/>
      <w:r w:rsidRPr="004D2093">
        <w:rPr>
          <w:rFonts w:ascii="Segoe UI" w:hAnsi="Segoe UI" w:cs="Segoe UI"/>
          <w:sz w:val="28"/>
          <w:szCs w:val="28"/>
        </w:rPr>
        <w:t>участкоми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4D2093">
        <w:rPr>
          <w:rFonts w:ascii="Segoe UI" w:hAnsi="Segoe UI" w:cs="Segoe UI"/>
          <w:sz w:val="28"/>
          <w:szCs w:val="28"/>
        </w:rPr>
        <w:t>оформленияправ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на строения, расположенные на таком участке -оформить ранее учтенный объект недвижимости, который не отражен в 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Едином государственном реестре недвижимости (ЕГРН), возможно только 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при наличии технического или межевого </w:t>
      </w:r>
      <w:proofErr w:type="spellStart"/>
      <w:r w:rsidRPr="004D2093">
        <w:rPr>
          <w:rFonts w:ascii="Segoe UI" w:hAnsi="Segoe UI" w:cs="Segoe UI"/>
          <w:color w:val="000000" w:themeColor="text1"/>
          <w:sz w:val="28"/>
          <w:szCs w:val="28"/>
        </w:rPr>
        <w:t>плана</w:t>
      </w:r>
      <w:proofErr w:type="gramStart"/>
      <w:r w:rsidRPr="004D2093">
        <w:rPr>
          <w:rFonts w:ascii="Segoe UI" w:hAnsi="Segoe UI" w:cs="Segoe UI"/>
          <w:color w:val="000000" w:themeColor="text1"/>
          <w:sz w:val="28"/>
          <w:szCs w:val="28"/>
        </w:rPr>
        <w:t>.</w:t>
      </w:r>
      <w:r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анее</w:t>
      </w:r>
      <w:proofErr w:type="spellEnd"/>
      <w:r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предоставление указанных документов не требовалось.</w:t>
      </w:r>
    </w:p>
    <w:p w:rsidR="00060D5E" w:rsidRPr="004D2093" w:rsidRDefault="00060D5E" w:rsidP="00060D5E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4D2093">
        <w:rPr>
          <w:rFonts w:ascii="Segoe UI" w:hAnsi="Segoe UI" w:cs="Segoe UI"/>
          <w:sz w:val="28"/>
          <w:szCs w:val="28"/>
        </w:rPr>
        <w:t>Напомним, что к ранее учтенным объектам недвижимости относятся земельные участки, государственный кадастровый учет которых произведен до 1 марта 2008 года, объекты капитального строительства (здания, сооружения, помещения, в том числе квартиры), технический учет которых осуществлен до 1 января 2013 года, а также земельные участки и объекты капитального строительства, права на которые возникли до 31 января 1998 года.</w:t>
      </w:r>
      <w:proofErr w:type="gramEnd"/>
    </w:p>
    <w:p w:rsidR="00060D5E" w:rsidRPr="004D2093" w:rsidRDefault="00060D5E" w:rsidP="00060D5E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color w:val="000000" w:themeColor="text1"/>
          <w:sz w:val="28"/>
          <w:szCs w:val="28"/>
        </w:rPr>
        <w:t>Отсутствие технического или межевого плана является причиной для отказа во внесении сведений об объектах в ЕГРН.</w:t>
      </w:r>
    </w:p>
    <w:p w:rsidR="00060D5E" w:rsidRPr="004D2093" w:rsidRDefault="00060D5E" w:rsidP="00060D5E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proofErr w:type="gramStart"/>
      <w:r w:rsidRPr="004D2093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4D2093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4D2093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рекомендует гражданам проверить документы на недвижимость, 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обратить особое внимание на их даты. Если документ о собственности выдан до 1998 года, есть вероятность, что принадлежащий Вам объект недвижимости не учтен в ЕГРН, и сведения о Вашем праве отсутствуют в ЕГРН. </w:t>
      </w:r>
    </w:p>
    <w:p w:rsidR="00060D5E" w:rsidRDefault="00060D5E" w:rsidP="00060D5E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 xml:space="preserve">Подготовку межевых и технических планов осуществляют кадастровые инженеры. Выбрать кадастрового инженера можно на сайте </w:t>
      </w:r>
      <w:proofErr w:type="spellStart"/>
      <w:r w:rsidRPr="004D209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https://rosreestr.gov.ru/ в сервисе «Реестр кадастровых инженеров»</w:t>
      </w:r>
      <w:r>
        <w:rPr>
          <w:rFonts w:ascii="Segoe UI" w:hAnsi="Segoe UI" w:cs="Segoe UI"/>
          <w:sz w:val="28"/>
          <w:szCs w:val="28"/>
        </w:rPr>
        <w:t>.</w:t>
      </w:r>
    </w:p>
    <w:p w:rsidR="00060D5E" w:rsidRDefault="00060D5E" w:rsidP="00060D5E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60D5E" w:rsidRPr="004F6C86" w:rsidRDefault="00060D5E" w:rsidP="00060D5E">
      <w:pPr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ab/>
      </w:r>
      <w:r w:rsidRPr="004F6C86">
        <w:rPr>
          <w:rFonts w:ascii="Segoe UI" w:hAnsi="Segoe UI" w:cs="Segoe UI"/>
          <w:b/>
          <w:sz w:val="28"/>
          <w:szCs w:val="28"/>
        </w:rPr>
        <w:t xml:space="preserve">13,2 триллиона рублей – кадастровая стоимость объектов недвижимости Новосибирской области </w:t>
      </w:r>
    </w:p>
    <w:p w:rsidR="00060D5E" w:rsidRPr="004F6C86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60D5E" w:rsidRPr="004F6C86" w:rsidRDefault="00060D5E" w:rsidP="00060D5E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В Едином государственном реестре недвижимости содержится более 3 миллионов земельных участков и объектов капитального строительства Новосибирской области.</w:t>
      </w:r>
    </w:p>
    <w:p w:rsidR="00060D5E" w:rsidRPr="004F6C86" w:rsidRDefault="00060D5E" w:rsidP="00060D5E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Кадастровая стоимость всей недвижимости региона составляет 13,2 триллиона рублей.</w:t>
      </w:r>
    </w:p>
    <w:p w:rsidR="00060D5E" w:rsidRPr="004F6C86" w:rsidRDefault="00060D5E" w:rsidP="00060D5E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От размера кадастровой стоимости зависит размер земельного и имущественного налога. Она используется для расчета величины госпошлины при оформлении наследства, расчета арендной платы за использование земельных </w:t>
      </w:r>
      <w:r>
        <w:rPr>
          <w:rFonts w:ascii="Segoe UI" w:eastAsia="PT Astra Serif" w:hAnsi="Segoe UI" w:cs="Segoe UI"/>
          <w:sz w:val="28"/>
          <w:szCs w:val="28"/>
          <w:lang w:eastAsia="en-US"/>
        </w:rPr>
        <w:t>участков, находящихся в государ</w:t>
      </w: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ственной или муниципальной собственности, расчета компенсации при изъятии недвижимости для государственных нужд, при расчете выкупной цены </w:t>
      </w: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lastRenderedPageBreak/>
        <w:t>недвижимости у государства.</w:t>
      </w:r>
    </w:p>
    <w:p w:rsidR="00060D5E" w:rsidRPr="004F6C86" w:rsidRDefault="00060D5E" w:rsidP="00060D5E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Узнать кадастровую стоимость объекта недвижимости можно несколькими способами.</w:t>
      </w:r>
    </w:p>
    <w:p w:rsidR="00060D5E" w:rsidRPr="004F6C86" w:rsidRDefault="00060D5E" w:rsidP="00060D5E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 xml:space="preserve">С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помощью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 xml:space="preserve">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электронных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 xml:space="preserve">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сервисов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:</w:t>
      </w:r>
    </w:p>
    <w:p w:rsidR="00060D5E" w:rsidRPr="004F6C86" w:rsidRDefault="00060D5E" w:rsidP="00060D5E">
      <w:pPr>
        <w:pStyle w:val="ConsPlusNormal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</w:t>
      </w:r>
      <w:hyperlink r:id="rId11" w:history="1"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 xml:space="preserve">Справочная информация по объектам недвижимости в режиме </w:t>
        </w:r>
        <w:proofErr w:type="spellStart"/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>online</w:t>
        </w:r>
        <w:proofErr w:type="spellEnd"/>
      </w:hyperlink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»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. Поиск производится по адресу или кадастровому номеру объекта;</w:t>
      </w:r>
    </w:p>
    <w:p w:rsidR="00060D5E" w:rsidRPr="004F6C86" w:rsidRDefault="00060D5E" w:rsidP="00060D5E">
      <w:pPr>
        <w:pStyle w:val="ConsPlusNormal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</w:t>
      </w:r>
      <w:hyperlink r:id="rId12" w:anchor="/search/65.64951699999888,122.73014399999792/4/@5w3tqxnc7" w:history="1"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>Публичная кадастровая карта</w:t>
        </w:r>
      </w:hyperlink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»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напортале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 «Национальная система пространственных данных», выбрав объект на карте;</w:t>
      </w:r>
    </w:p>
    <w:p w:rsidR="00060D5E" w:rsidRPr="004F6C86" w:rsidRDefault="00060D5E" w:rsidP="00060D5E">
      <w:pPr>
        <w:pStyle w:val="ConsPlusNormal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«Фонд данных государственной кадастровой оценки»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напортале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 «Национальная система пространственных данных», в том числе ознакомиться со сведениями и материалами, которые были использованы при определении кадастровой стоимости;</w:t>
      </w:r>
    </w:p>
    <w:p w:rsidR="00060D5E" w:rsidRPr="004F6C86" w:rsidRDefault="00060D5E" w:rsidP="00060D5E">
      <w:pPr>
        <w:pStyle w:val="ConsPlusNormal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«Личный кабинет»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, по объектам недвижимости, находящимся в собственности.</w:t>
      </w:r>
    </w:p>
    <w:p w:rsidR="00060D5E" w:rsidRPr="004F6C86" w:rsidRDefault="00060D5E" w:rsidP="00060D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60D5E" w:rsidRPr="004F6C86" w:rsidRDefault="00060D5E" w:rsidP="00060D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Можно получить выписку из ЕГРН о кадастровой стоимости объекта недвижимости:</w:t>
      </w:r>
    </w:p>
    <w:p w:rsidR="00060D5E" w:rsidRPr="004F6C86" w:rsidRDefault="00060D5E" w:rsidP="00060D5E">
      <w:pPr>
        <w:pStyle w:val="ab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6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Онлайн-выписку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 в личном кабинете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 или через портал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Госуслуг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,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 в разделе ««Электронные услуги и сервисы»;</w:t>
      </w:r>
    </w:p>
    <w:p w:rsidR="00060D5E" w:rsidRPr="004F6C86" w:rsidRDefault="00060D5E" w:rsidP="00060D5E">
      <w:pPr>
        <w:pStyle w:val="ab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6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</w:rPr>
        <w:t>в бумажном виде документа при личном обращении в любой офис МФЦ.</w:t>
      </w:r>
    </w:p>
    <w:p w:rsidR="00060D5E" w:rsidRPr="00060D5E" w:rsidRDefault="00060D5E" w:rsidP="00060D5E">
      <w:pPr>
        <w:pStyle w:val="ab"/>
        <w:numPr>
          <w:ilvl w:val="0"/>
          <w:numId w:val="4"/>
        </w:numPr>
        <w:jc w:val="center"/>
        <w:rPr>
          <w:rFonts w:ascii="Segoe UI" w:hAnsi="Segoe UI" w:cs="Segoe UI"/>
          <w:b/>
          <w:sz w:val="28"/>
          <w:szCs w:val="28"/>
        </w:rPr>
      </w:pPr>
      <w:r w:rsidRPr="00060D5E">
        <w:rPr>
          <w:rFonts w:ascii="Segoe UI" w:hAnsi="Segoe UI" w:cs="Segoe UI"/>
          <w:b/>
          <w:sz w:val="28"/>
          <w:szCs w:val="28"/>
        </w:rPr>
        <w:t>Новосибирская область на втором месте в Сибири по выдаче сельской ипотеки</w:t>
      </w:r>
    </w:p>
    <w:p w:rsidR="00060D5E" w:rsidRPr="00060D5E" w:rsidRDefault="00060D5E" w:rsidP="00060D5E">
      <w:pPr>
        <w:pStyle w:val="ab"/>
        <w:numPr>
          <w:ilvl w:val="0"/>
          <w:numId w:val="4"/>
        </w:numPr>
        <w:jc w:val="both"/>
        <w:rPr>
          <w:rFonts w:ascii="Segoe UI" w:hAnsi="Segoe UI" w:cs="Segoe UI"/>
          <w:sz w:val="28"/>
          <w:szCs w:val="28"/>
        </w:rPr>
      </w:pPr>
    </w:p>
    <w:p w:rsidR="00060D5E" w:rsidRPr="00060D5E" w:rsidRDefault="00060D5E" w:rsidP="00060D5E">
      <w:pPr>
        <w:pStyle w:val="ab"/>
        <w:numPr>
          <w:ilvl w:val="0"/>
          <w:numId w:val="4"/>
        </w:numPr>
        <w:jc w:val="both"/>
        <w:rPr>
          <w:rFonts w:ascii="Segoe UI" w:hAnsi="Segoe UI" w:cs="Segoe UI"/>
          <w:sz w:val="28"/>
          <w:szCs w:val="28"/>
        </w:rPr>
      </w:pPr>
      <w:proofErr w:type="spellStart"/>
      <w:r w:rsidRPr="00060D5E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060D5E">
        <w:rPr>
          <w:rFonts w:ascii="Segoe UI" w:hAnsi="Segoe UI" w:cs="Segoe UI"/>
          <w:sz w:val="28"/>
          <w:szCs w:val="28"/>
        </w:rPr>
        <w:t xml:space="preserve"> подвёл промежуточные итоги реализации программы «Сельская ипотека». За 5 лет действия программы ведомством зарегистрировано 99 410 ипотек.</w:t>
      </w:r>
    </w:p>
    <w:p w:rsidR="00060D5E" w:rsidRPr="00060D5E" w:rsidRDefault="00060D5E" w:rsidP="00060D5E">
      <w:pPr>
        <w:pStyle w:val="ab"/>
        <w:numPr>
          <w:ilvl w:val="0"/>
          <w:numId w:val="4"/>
        </w:numPr>
        <w:jc w:val="both"/>
        <w:rPr>
          <w:rFonts w:ascii="Segoe UI" w:hAnsi="Segoe UI" w:cs="Segoe UI"/>
          <w:sz w:val="28"/>
          <w:szCs w:val="28"/>
        </w:rPr>
      </w:pPr>
      <w:r w:rsidRPr="00060D5E">
        <w:rPr>
          <w:rFonts w:ascii="Segoe UI" w:hAnsi="Segoe UI" w:cs="Segoe UI"/>
          <w:sz w:val="28"/>
          <w:szCs w:val="28"/>
        </w:rPr>
        <w:t>Наиболее востребованной программа остаётся в Приволжском (34 527 ипотек) и Центральном федеральных округах (17 086). Сибирский федеральный округ – на третьем месте с показателем – 16 228.</w:t>
      </w:r>
    </w:p>
    <w:p w:rsidR="00060D5E" w:rsidRPr="00060D5E" w:rsidRDefault="00060D5E" w:rsidP="00060D5E">
      <w:pPr>
        <w:pStyle w:val="ab"/>
        <w:numPr>
          <w:ilvl w:val="0"/>
          <w:numId w:val="4"/>
        </w:numPr>
        <w:jc w:val="both"/>
        <w:rPr>
          <w:rFonts w:ascii="Segoe UI" w:hAnsi="Segoe UI" w:cs="Segoe UI"/>
          <w:sz w:val="28"/>
          <w:szCs w:val="28"/>
        </w:rPr>
      </w:pPr>
      <w:r w:rsidRPr="00060D5E">
        <w:rPr>
          <w:rFonts w:ascii="Segoe UI" w:hAnsi="Segoe UI" w:cs="Segoe UI"/>
          <w:sz w:val="28"/>
          <w:szCs w:val="28"/>
        </w:rPr>
        <w:t xml:space="preserve">Среди регионов Сибири первенство принадлежит Омской области, Новосибирская область занимает второе место в округе </w:t>
      </w:r>
      <w:r w:rsidRPr="00060D5E">
        <w:rPr>
          <w:rFonts w:ascii="Segoe UI" w:hAnsi="Segoe UI" w:cs="Segoe UI"/>
          <w:sz w:val="28"/>
          <w:szCs w:val="28"/>
        </w:rPr>
        <w:lastRenderedPageBreak/>
        <w:t xml:space="preserve">по объемам регистрации сделок, совершенных с помощью льготной программы – более 2,5 тысяч сделок за 5 лет. Чаще всего сельской </w:t>
      </w:r>
      <w:proofErr w:type="spellStart"/>
      <w:r w:rsidRPr="00060D5E">
        <w:rPr>
          <w:rFonts w:ascii="Segoe UI" w:hAnsi="Segoe UI" w:cs="Segoe UI"/>
          <w:sz w:val="28"/>
          <w:szCs w:val="28"/>
        </w:rPr>
        <w:t>ипотекойпользуются</w:t>
      </w:r>
      <w:proofErr w:type="spellEnd"/>
      <w:r w:rsidRPr="00060D5E">
        <w:rPr>
          <w:rFonts w:ascii="Segoe UI" w:hAnsi="Segoe UI" w:cs="Segoe UI"/>
          <w:sz w:val="28"/>
          <w:szCs w:val="28"/>
        </w:rPr>
        <w:t xml:space="preserve"> жители Новосибирского, </w:t>
      </w:r>
      <w:proofErr w:type="spellStart"/>
      <w:r w:rsidRPr="00060D5E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060D5E">
        <w:rPr>
          <w:rFonts w:ascii="Segoe UI" w:hAnsi="Segoe UI" w:cs="Segoe UI"/>
          <w:sz w:val="28"/>
          <w:szCs w:val="28"/>
        </w:rPr>
        <w:t xml:space="preserve"> и Краснозерского районов области.</w:t>
      </w:r>
    </w:p>
    <w:p w:rsidR="00060D5E" w:rsidRPr="00060D5E" w:rsidRDefault="00060D5E" w:rsidP="00060D5E">
      <w:pPr>
        <w:pStyle w:val="ab"/>
        <w:numPr>
          <w:ilvl w:val="0"/>
          <w:numId w:val="4"/>
        </w:numPr>
        <w:jc w:val="both"/>
        <w:rPr>
          <w:rFonts w:ascii="Segoe UI" w:hAnsi="Segoe UI" w:cs="Segoe UI"/>
          <w:sz w:val="28"/>
          <w:szCs w:val="28"/>
        </w:rPr>
      </w:pPr>
      <w:r w:rsidRPr="00060D5E">
        <w:rPr>
          <w:rFonts w:ascii="Segoe UI" w:hAnsi="Segoe UI" w:cs="Segoe UI"/>
          <w:sz w:val="28"/>
          <w:szCs w:val="28"/>
        </w:rPr>
        <w:t>«</w:t>
      </w:r>
      <w:r w:rsidRPr="00060D5E">
        <w:rPr>
          <w:rFonts w:ascii="Segoe UI" w:hAnsi="Segoe UI" w:cs="Segoe UI"/>
          <w:i/>
          <w:sz w:val="28"/>
          <w:szCs w:val="28"/>
        </w:rPr>
        <w:t>Ипотечные сделки в Новосибирской области регистрируются, как правило, в электронном виде, в короткие сроки – менее одного дня</w:t>
      </w:r>
      <w:r w:rsidRPr="00060D5E">
        <w:rPr>
          <w:rFonts w:ascii="Segoe UI" w:hAnsi="Segoe UI" w:cs="Segoe UI"/>
          <w:sz w:val="28"/>
          <w:szCs w:val="28"/>
        </w:rPr>
        <w:t xml:space="preserve">, - сообщила заместитель руководителя Управления </w:t>
      </w:r>
      <w:proofErr w:type="spellStart"/>
      <w:r w:rsidRPr="00060D5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60D5E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060D5E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060D5E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060D5E">
        <w:rPr>
          <w:rFonts w:ascii="Segoe UI" w:hAnsi="Segoe UI" w:cs="Segoe UI"/>
          <w:sz w:val="28"/>
          <w:szCs w:val="28"/>
        </w:rPr>
        <w:t xml:space="preserve">. – </w:t>
      </w:r>
      <w:r w:rsidRPr="00060D5E">
        <w:rPr>
          <w:rFonts w:ascii="Segoe UI" w:hAnsi="Segoe UI" w:cs="Segoe UI"/>
          <w:i/>
          <w:sz w:val="28"/>
          <w:szCs w:val="28"/>
        </w:rPr>
        <w:t>Доля электронных ипотек за последние пять лет выросла в три раза и сегодня превышает 75%. Это стало возможным благодаря совместным проектам ведомства с кредитными организациями и застройщиками, стартовавшими 10 лет назад».</w:t>
      </w:r>
    </w:p>
    <w:p w:rsidR="00060D5E" w:rsidRDefault="00060D5E" w:rsidP="00060D5E">
      <w:pPr>
        <w:tabs>
          <w:tab w:val="left" w:pos="360"/>
        </w:tabs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060D5E" w:rsidRPr="007B7159" w:rsidRDefault="00060D5E" w:rsidP="00060D5E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ab/>
      </w:r>
      <w:r w:rsidRPr="007B7159">
        <w:rPr>
          <w:rFonts w:ascii="Segoe UI" w:hAnsi="Segoe UI" w:cs="Segoe UI"/>
          <w:b/>
          <w:sz w:val="28"/>
          <w:szCs w:val="28"/>
        </w:rPr>
        <w:t xml:space="preserve">Электронная картографическая основа Новосибирской области создана на 95 % </w:t>
      </w:r>
    </w:p>
    <w:p w:rsidR="00060D5E" w:rsidRPr="007B7159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60D5E" w:rsidRPr="007B7159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Сегодня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7B7159">
        <w:rPr>
          <w:rFonts w:ascii="Segoe UI" w:hAnsi="Segoe UI" w:cs="Segoe UI"/>
          <w:sz w:val="28"/>
          <w:szCs w:val="28"/>
        </w:rPr>
        <w:t>аэрокосмосъемочные</w:t>
      </w:r>
      <w:proofErr w:type="spellEnd"/>
      <w:r w:rsidRPr="007B7159">
        <w:rPr>
          <w:rFonts w:ascii="Segoe UI" w:hAnsi="Segoe UI" w:cs="Segoe UI"/>
          <w:sz w:val="28"/>
          <w:szCs w:val="28"/>
        </w:rPr>
        <w:t xml:space="preserve"> материалы собраны на </w:t>
      </w:r>
      <w:r w:rsidRPr="007B715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Единой цифровой платформе «Национальная система пространственных данных»</w:t>
      </w:r>
      <w:r w:rsidRPr="007B7159">
        <w:rPr>
          <w:rFonts w:ascii="Segoe UI" w:hAnsi="Segoe UI" w:cs="Segoe UI"/>
          <w:sz w:val="28"/>
          <w:szCs w:val="28"/>
        </w:rPr>
        <w:t>.</w:t>
      </w:r>
    </w:p>
    <w:p w:rsidR="00060D5E" w:rsidRPr="007B7159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Картографической основой НСПД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7B7159">
        <w:rPr>
          <w:rFonts w:ascii="Segoe UI" w:hAnsi="Segoe UI" w:cs="Segoe UI"/>
          <w:sz w:val="28"/>
          <w:szCs w:val="28"/>
        </w:rPr>
        <w:t>ортофотопланов</w:t>
      </w:r>
      <w:proofErr w:type="spellEnd"/>
      <w:r w:rsidRPr="007B7159">
        <w:rPr>
          <w:rFonts w:ascii="Segoe UI" w:hAnsi="Segoe UI" w:cs="Segoe UI"/>
          <w:sz w:val="28"/>
          <w:szCs w:val="28"/>
        </w:rPr>
        <w:t xml:space="preserve"> различных масштабов. </w:t>
      </w:r>
    </w:p>
    <w:p w:rsidR="00060D5E" w:rsidRPr="007B7159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>Для Новосибирской области Единая электронная картографическая основа создана на 95% территории.</w:t>
      </w:r>
    </w:p>
    <w:p w:rsidR="00060D5E" w:rsidRPr="007B7159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>Внедрение НСПД стало инструментом управления земельными ресурсами, источником полных и точных пространственных данных, интегрированных, в том числе, с данными дистанционного зондирования Земли из космоса.</w:t>
      </w:r>
    </w:p>
    <w:p w:rsidR="00060D5E" w:rsidRPr="007B7159" w:rsidRDefault="00060D5E" w:rsidP="00060D5E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60D5E" w:rsidRPr="00EA5668" w:rsidRDefault="00060D5E" w:rsidP="00060D5E">
      <w:pPr>
        <w:tabs>
          <w:tab w:val="left" w:pos="1105"/>
        </w:tabs>
        <w:ind w:firstLine="1106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EA5668">
        <w:rPr>
          <w:rFonts w:ascii="Segoe UI" w:hAnsi="Segoe UI" w:cs="Segoe UI"/>
          <w:b/>
          <w:sz w:val="28"/>
          <w:szCs w:val="28"/>
        </w:rPr>
        <w:t>Чтоважно</w:t>
      </w:r>
      <w:proofErr w:type="spellEnd"/>
      <w:r w:rsidRPr="00EA5668">
        <w:rPr>
          <w:rFonts w:ascii="Segoe UI" w:hAnsi="Segoe UI" w:cs="Segoe UI"/>
          <w:b/>
          <w:sz w:val="28"/>
          <w:szCs w:val="28"/>
        </w:rPr>
        <w:t xml:space="preserve"> знать о комплексных кадастровых работах</w:t>
      </w:r>
    </w:p>
    <w:p w:rsidR="00060D5E" w:rsidRPr="00EA5668" w:rsidRDefault="00060D5E" w:rsidP="00060D5E">
      <w:pPr>
        <w:tabs>
          <w:tab w:val="left" w:pos="1105"/>
        </w:tabs>
        <w:ind w:firstLine="1106"/>
        <w:jc w:val="both"/>
        <w:rPr>
          <w:rFonts w:ascii="Segoe UI" w:hAnsi="Segoe UI" w:cs="Segoe UI"/>
          <w:sz w:val="28"/>
          <w:szCs w:val="28"/>
        </w:rPr>
      </w:pP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В 2025 </w:t>
      </w:r>
      <w:proofErr w:type="spellStart"/>
      <w:r w:rsidRPr="00EA5668">
        <w:rPr>
          <w:rFonts w:ascii="Segoe UI" w:hAnsi="Segoe UI" w:cs="Segoe UI"/>
          <w:sz w:val="28"/>
          <w:szCs w:val="28"/>
        </w:rPr>
        <w:t>годуна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территории12 муниципальных образований Новосибирской области проведут комплексные кадастровые работы.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EA5668">
        <w:rPr>
          <w:rFonts w:ascii="Segoe UI" w:hAnsi="Segoe UI" w:cs="Segoe UI"/>
          <w:i/>
          <w:sz w:val="28"/>
          <w:szCs w:val="28"/>
        </w:rPr>
        <w:t>«Результатами комплексных кадастровых работ станут установление точных границ земельных участков, местоположения зданий, сооружений, объектов незавершенного строительства на земельных участках, а также исправление имеющихся реестровых ошибок»,</w:t>
      </w:r>
      <w:r w:rsidRPr="00EA5668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EA5668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EA5668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EA5668">
        <w:rPr>
          <w:rFonts w:ascii="Segoe UI" w:hAnsi="Segoe UI" w:cs="Segoe UI"/>
          <w:b/>
          <w:sz w:val="28"/>
          <w:szCs w:val="28"/>
        </w:rPr>
        <w:t xml:space="preserve">. 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На территории области комплексные кадастровые работы проводятся с 2021 года, благодаря их результатам в Единый государственный реестр недвижимости уже внесены уточненные сведения о границах 34 тысячах объектов недвижимости, расположенных в более чем 400 кадастровых кварталах.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  <w:shd w:val="clear" w:color="auto" w:fill="FDFDFD"/>
        </w:rPr>
      </w:pPr>
      <w:r w:rsidRPr="00EA5668">
        <w:rPr>
          <w:rFonts w:ascii="Segoe UI" w:hAnsi="Segoe UI" w:cs="Segoe UI"/>
          <w:sz w:val="28"/>
          <w:szCs w:val="28"/>
        </w:rPr>
        <w:t xml:space="preserve">На 2025 год выделено более 15 миллионов рублей из федерального, регионального и местного бюджетов, </w:t>
      </w:r>
      <w:r w:rsidRPr="00EA5668">
        <w:rPr>
          <w:rFonts w:ascii="Segoe UI" w:hAnsi="Segoe UI" w:cs="Segoe UI"/>
          <w:sz w:val="28"/>
          <w:szCs w:val="28"/>
          <w:shd w:val="clear" w:color="auto" w:fill="FDFDFD"/>
        </w:rPr>
        <w:t>планируется уточнить границы свыше 15,5 тысяч объектов недвижимости, исправить 3,7 тысяч реестровых ошибок.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i/>
          <w:sz w:val="28"/>
          <w:szCs w:val="28"/>
        </w:rPr>
        <w:t>«Точные и достоверные сведения о границах объектов недвижимости в Едином государственном реестре недвижимости защищают законные интересы их правообладателей, исключая причины возникновения имущественных споров»,</w:t>
      </w:r>
      <w:r w:rsidRPr="00EA5668">
        <w:rPr>
          <w:rFonts w:ascii="Segoe UI" w:hAnsi="Segoe UI" w:cs="Segoe UI"/>
          <w:sz w:val="28"/>
          <w:szCs w:val="28"/>
        </w:rPr>
        <w:t xml:space="preserve"> - отметила </w:t>
      </w:r>
      <w:r w:rsidRPr="00EA5668">
        <w:rPr>
          <w:rFonts w:ascii="Segoe UI" w:hAnsi="Segoe UI" w:cs="Segoe UI"/>
          <w:b/>
          <w:sz w:val="28"/>
          <w:szCs w:val="28"/>
        </w:rPr>
        <w:t>Любовь Храмцова</w:t>
      </w:r>
      <w:r w:rsidRPr="00EA5668">
        <w:rPr>
          <w:rFonts w:ascii="Segoe UI" w:hAnsi="Segoe UI" w:cs="Segoe UI"/>
          <w:sz w:val="28"/>
          <w:szCs w:val="28"/>
        </w:rPr>
        <w:t xml:space="preserve">, начальник управления по имуществу и земельным отношениям администрации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района Новосибирской области. 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Работы запланированы на территории </w:t>
      </w:r>
      <w:proofErr w:type="gramStart"/>
      <w:r w:rsidRPr="00EA5668">
        <w:rPr>
          <w:rFonts w:ascii="Segoe UI" w:hAnsi="Segoe UI" w:cs="Segoe UI"/>
          <w:sz w:val="28"/>
          <w:szCs w:val="28"/>
        </w:rPr>
        <w:t>г</w:t>
      </w:r>
      <w:proofErr w:type="gramEnd"/>
      <w:r w:rsidRPr="00EA5668">
        <w:rPr>
          <w:rFonts w:ascii="Segoe UI" w:hAnsi="Segoe UI" w:cs="Segoe UI"/>
          <w:sz w:val="28"/>
          <w:szCs w:val="28"/>
        </w:rPr>
        <w:t xml:space="preserve">. Карасука, г. Бердска и г.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а также Венгеровского,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Каргатского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Колыванского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Коченевского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Ордынского, </w:t>
      </w:r>
      <w:proofErr w:type="spellStart"/>
      <w:r w:rsidRPr="00EA5668">
        <w:rPr>
          <w:rFonts w:ascii="Segoe UI" w:hAnsi="Segoe UI" w:cs="Segoe UI"/>
          <w:sz w:val="28"/>
          <w:szCs w:val="28"/>
        </w:rPr>
        <w:t>Тогучинского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EA5668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районов Новосибирской области.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lastRenderedPageBreak/>
        <w:t xml:space="preserve">С перечнем кадастровых кварталов, сроками проведения работ можно ознакомиться на </w:t>
      </w:r>
      <w:proofErr w:type="gramStart"/>
      <w:r w:rsidRPr="00EA5668">
        <w:rPr>
          <w:rFonts w:ascii="Segoe UI" w:hAnsi="Segoe UI" w:cs="Segoe UI"/>
          <w:sz w:val="28"/>
          <w:szCs w:val="28"/>
        </w:rPr>
        <w:t>официальный</w:t>
      </w:r>
      <w:proofErr w:type="gramEnd"/>
      <w:r w:rsidRPr="00EA5668">
        <w:rPr>
          <w:rFonts w:ascii="Segoe UI" w:hAnsi="Segoe UI" w:cs="Segoe UI"/>
          <w:sz w:val="28"/>
          <w:szCs w:val="28"/>
        </w:rPr>
        <w:t xml:space="preserve"> сайтах органов местного самоуправления, официальном </w:t>
      </w:r>
      <w:hyperlink r:id="rId13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EA5668">
        <w:rPr>
          <w:rFonts w:ascii="Segoe UI" w:hAnsi="Segoe UI" w:cs="Segoe UI"/>
          <w:sz w:val="28"/>
          <w:szCs w:val="28"/>
        </w:rPr>
        <w:t>и</w:t>
      </w:r>
      <w:hyperlink r:id="rId14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сайте</w:t>
        </w:r>
        <w:proofErr w:type="spellEnd"/>
      </w:hyperlink>
      <w:r w:rsidRPr="00EA5668">
        <w:rPr>
          <w:rFonts w:ascii="Segoe UI" w:hAnsi="Segoe UI" w:cs="Segoe UI"/>
          <w:sz w:val="28"/>
          <w:szCs w:val="28"/>
        </w:rPr>
        <w:t xml:space="preserve">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>».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Правообладатели не должны препятствовать выполнению комплексных кадастровых работ и обязаны обеспечить доступ к объектам недвижимости. Рекомендуем собственникам проверять документы специалистов, выполняющих работы, чтобы не стать жертвой мошеннических действий.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Рекомендуем также внести или актуализировать в Едином государственном реестре недвижимости сведения об адресе электронной почты и (или) почтовом адресе. Подать заявление можно в любом офисе </w:t>
      </w:r>
      <w:hyperlink r:id="rId15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или в личном кабинете на официальном </w:t>
      </w:r>
      <w:hyperlink r:id="rId16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. Контактные данные используются для связи с правообладателем с целью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местоположения границ земельных участков. Информация о заседании комиссии также размещается на официальных сайтах администрации органа местного самоуправления, </w:t>
      </w:r>
      <w:hyperlink r:id="rId17" w:history="1">
        <w:proofErr w:type="spellStart"/>
        <w:r w:rsidRPr="00EA5668">
          <w:rPr>
            <w:rStyle w:val="a5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EA5668">
        <w:rPr>
          <w:rFonts w:ascii="Segoe UI" w:hAnsi="Segoe UI" w:cs="Segoe UI"/>
          <w:sz w:val="28"/>
          <w:szCs w:val="28"/>
        </w:rPr>
        <w:t xml:space="preserve">, </w:t>
      </w:r>
      <w:hyperlink r:id="rId18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Департамента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имущества и земельных отношений Новосибирской области. </w:t>
      </w:r>
    </w:p>
    <w:p w:rsidR="00060D5E" w:rsidRPr="00EA5668" w:rsidRDefault="00060D5E" w:rsidP="00060D5E">
      <w:pPr>
        <w:tabs>
          <w:tab w:val="left" w:pos="110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На территории региона в 2025 году комплексные кадастровые работы проводят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>» по Новосибирской области и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«ПО </w:t>
      </w:r>
      <w:proofErr w:type="spellStart"/>
      <w:r w:rsidRPr="00EA5668">
        <w:rPr>
          <w:rFonts w:ascii="Segoe UI" w:hAnsi="Segoe UI" w:cs="Segoe UI"/>
          <w:sz w:val="28"/>
          <w:szCs w:val="28"/>
        </w:rPr>
        <w:t>Инжгеодезия</w:t>
      </w:r>
      <w:proofErr w:type="spellEnd"/>
      <w:r w:rsidRPr="00EA5668">
        <w:rPr>
          <w:rFonts w:ascii="Segoe UI" w:hAnsi="Segoe UI" w:cs="Segoe UI"/>
          <w:sz w:val="28"/>
          <w:szCs w:val="28"/>
        </w:rPr>
        <w:t>». При этом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«ПО </w:t>
      </w:r>
      <w:proofErr w:type="spellStart"/>
      <w:r w:rsidRPr="00EA5668">
        <w:rPr>
          <w:rFonts w:ascii="Segoe UI" w:hAnsi="Segoe UI" w:cs="Segoe UI"/>
          <w:sz w:val="28"/>
          <w:szCs w:val="28"/>
        </w:rPr>
        <w:t>Инжгеодезия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проводит такие работы не только на территории Новосибирской области, но и еще в четырех регионах Сибири: в Кемеровской области – Кузбассе, в Омской области, в Алтайском крае и в Республике Алтай. Первые аэрофотосъемочные работы с применением беспилотных воздушных судов уже проведены филиалом в </w:t>
      </w:r>
      <w:proofErr w:type="spellStart"/>
      <w:r w:rsidRPr="00EA5668">
        <w:rPr>
          <w:rFonts w:ascii="Segoe UI" w:hAnsi="Segoe UI" w:cs="Segoe UI"/>
          <w:sz w:val="28"/>
          <w:szCs w:val="28"/>
        </w:rPr>
        <w:t>Черепановском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EA5668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районах Новосибирской области.</w:t>
      </w:r>
    </w:p>
    <w:p w:rsidR="00060D5E" w:rsidRDefault="00060D5E" w:rsidP="00060D5E">
      <w:pPr>
        <w:jc w:val="center"/>
        <w:rPr>
          <w:b/>
          <w:sz w:val="26"/>
          <w:szCs w:val="26"/>
        </w:rPr>
      </w:pPr>
    </w:p>
    <w:p w:rsidR="00060D5E" w:rsidRDefault="00060D5E" w:rsidP="00060D5E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Новые свободные территории </w:t>
      </w:r>
    </w:p>
    <w:p w:rsidR="00060D5E" w:rsidRDefault="00060D5E" w:rsidP="00060D5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для жилищного строительства выявлены в Новосибирской области</w:t>
      </w:r>
      <w:proofErr w:type="gramEnd"/>
    </w:p>
    <w:p w:rsidR="00060D5E" w:rsidRDefault="00060D5E" w:rsidP="00060D5E">
      <w:pPr>
        <w:jc w:val="both"/>
        <w:rPr>
          <w:b/>
          <w:color w:val="000000"/>
          <w:sz w:val="28"/>
          <w:szCs w:val="28"/>
        </w:rPr>
      </w:pP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свободных земель, пригодных для осуществления жилищного строительства, вошли участки и территории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Новосибирской области.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решение принято оперативным штабом, действующим при Управлении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Новосибирской области при участии представителей региональных и местных органов власти.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</w:t>
      </w:r>
      <w:proofErr w:type="spellStart"/>
      <w:r>
        <w:rPr>
          <w:rFonts w:ascii="Times New Roman" w:hAnsi="Times New Roman"/>
          <w:sz w:val="28"/>
          <w:szCs w:val="28"/>
        </w:rPr>
        <w:t>тритерритории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многоквартирного строительства </w:t>
      </w:r>
      <w:proofErr w:type="spellStart"/>
      <w:r>
        <w:rPr>
          <w:rFonts w:ascii="Times New Roman" w:hAnsi="Times New Roman"/>
          <w:sz w:val="28"/>
          <w:szCs w:val="28"/>
        </w:rPr>
        <w:t>расположены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городе</w:t>
      </w:r>
      <w:proofErr w:type="spellEnd"/>
      <w:r>
        <w:rPr>
          <w:rFonts w:ascii="Times New Roman" w:hAnsi="Times New Roman"/>
          <w:sz w:val="28"/>
          <w:szCs w:val="28"/>
        </w:rPr>
        <w:t xml:space="preserve"> Тогучин на улицах </w:t>
      </w:r>
      <w:proofErr w:type="gramStart"/>
      <w:r>
        <w:rPr>
          <w:rFonts w:ascii="Times New Roman" w:hAnsi="Times New Roman"/>
          <w:sz w:val="28"/>
          <w:szCs w:val="28"/>
        </w:rPr>
        <w:t>Бригадная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Целинная.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свободных земельных </w:t>
      </w:r>
      <w:proofErr w:type="spellStart"/>
      <w:r>
        <w:rPr>
          <w:rFonts w:ascii="Times New Roman" w:hAnsi="Times New Roman"/>
          <w:sz w:val="28"/>
          <w:szCs w:val="28"/>
        </w:rPr>
        <w:t>участканаходятся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рабочем поселке Мошково (улицы Кирова и Железнодорожная), два - в селе </w:t>
      </w:r>
      <w:proofErr w:type="spellStart"/>
      <w:r>
        <w:rPr>
          <w:rFonts w:ascii="Times New Roman" w:hAnsi="Times New Roman"/>
          <w:sz w:val="28"/>
          <w:szCs w:val="28"/>
        </w:rPr>
        <w:t>Ташара</w:t>
      </w:r>
      <w:proofErr w:type="spellEnd"/>
      <w:r>
        <w:rPr>
          <w:rFonts w:ascii="Times New Roman" w:hAnsi="Times New Roman"/>
          <w:sz w:val="28"/>
          <w:szCs w:val="28"/>
        </w:rPr>
        <w:t xml:space="preserve"> (улица Декабристов) и один участок - в поселке Октябрьский (улица Строительная)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эти участки пригодны для многоквартирной и индивидуальной жилой застройки. 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</w:t>
      </w:r>
      <w:proofErr w:type="gramStart"/>
      <w:r>
        <w:rPr>
          <w:rFonts w:ascii="Times New Roman" w:hAnsi="Times New Roman"/>
          <w:sz w:val="28"/>
          <w:szCs w:val="28"/>
        </w:rPr>
        <w:t>Довольное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выявлено три земельных участка на улицах Светлая и Магистральная, их можно </w:t>
      </w:r>
      <w:proofErr w:type="spellStart"/>
      <w:r>
        <w:rPr>
          <w:rFonts w:ascii="Times New Roman" w:hAnsi="Times New Roman"/>
          <w:sz w:val="28"/>
          <w:szCs w:val="28"/>
        </w:rPr>
        <w:t>получитьдля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строительства как многоквартирного, так и индивидуального жилого дома. </w:t>
      </w:r>
    </w:p>
    <w:p w:rsidR="00060D5E" w:rsidRDefault="00060D5E" w:rsidP="00060D5E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«Работа по выявлению свободных земельных участков в регионе ведется на протяжении уже нескольких лет. На 1 апреля 2025 года в Новосибирской области выявлено 495 земельных участков и территорий площадью 2 730,5га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- сообщила заместитель руководителя новосибирского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Ивчатова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bookmarkStart w:id="1" w:name="undefined"/>
      <w:bookmarkEnd w:id="1"/>
    </w:p>
    <w:p w:rsidR="00060D5E" w:rsidRDefault="00060D5E" w:rsidP="00060D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ближайшее время ознакомиться со всеми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выявленнымиучасткамиможно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на сервисе «Земля для стройки» </w:t>
      </w:r>
      <w:r>
        <w:rPr>
          <w:rFonts w:ascii="Times New Roman" w:hAnsi="Times New Roman"/>
          <w:sz w:val="28"/>
          <w:szCs w:val="28"/>
        </w:rPr>
        <w:t xml:space="preserve">портала пространственных данных «Национальная система пространственных данных» по адресу https://nspd.gov.ru. </w:t>
      </w:r>
    </w:p>
    <w:p w:rsidR="00060D5E" w:rsidRDefault="00060D5E" w:rsidP="00060D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весь период действия программы из ранее выявленных земельных участков в оборот вовлечено112 земельных участков для индивидуального жилищного и многоквартирного строительства общей площадью более 283 га.</w:t>
      </w:r>
    </w:p>
    <w:p w:rsidR="00060D5E" w:rsidRDefault="00060D5E" w:rsidP="00060D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Напоминаем,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060D5E" w:rsidRDefault="00060D5E" w:rsidP="00060D5E">
      <w:pPr>
        <w:jc w:val="center"/>
        <w:rPr>
          <w:b/>
          <w:bCs/>
          <w:sz w:val="16"/>
          <w:szCs w:val="16"/>
        </w:rPr>
      </w:pPr>
      <w:r>
        <w:rPr>
          <w:b/>
          <w:sz w:val="28"/>
          <w:szCs w:val="28"/>
        </w:rPr>
        <w:t xml:space="preserve">Больше четырех </w:t>
      </w:r>
      <w:proofErr w:type="spellStart"/>
      <w:r>
        <w:rPr>
          <w:b/>
          <w:sz w:val="28"/>
          <w:szCs w:val="28"/>
        </w:rPr>
        <w:t>тысячтерриториальных</w:t>
      </w:r>
      <w:proofErr w:type="spellEnd"/>
      <w:r>
        <w:rPr>
          <w:b/>
          <w:sz w:val="28"/>
          <w:szCs w:val="28"/>
        </w:rPr>
        <w:t xml:space="preserve"> зон Новосибирской области </w:t>
      </w:r>
      <w:proofErr w:type="spellStart"/>
      <w:r>
        <w:rPr>
          <w:b/>
          <w:sz w:val="28"/>
          <w:szCs w:val="28"/>
        </w:rPr>
        <w:t>внесенов</w:t>
      </w:r>
      <w:proofErr w:type="spellEnd"/>
      <w:r>
        <w:rPr>
          <w:b/>
          <w:sz w:val="28"/>
          <w:szCs w:val="28"/>
        </w:rPr>
        <w:t xml:space="preserve"> ЕГРН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</w:p>
    <w:p w:rsidR="00060D5E" w:rsidRDefault="00060D5E" w:rsidP="00060D5E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060D5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  <w:lang w:eastAsia="en-US"/>
        </w:rPr>
        <w:t>муниципальных образованиях Новосибирской области 8176 территориальных зон. Сейчас в ЕГРН содержится информация о более половины из них – 4303 (52,6</w:t>
      </w:r>
      <w:r w:rsidRPr="00060D5E">
        <w:rPr>
          <w:rFonts w:ascii="Times New Roman" w:hAnsi="Times New Roman"/>
          <w:sz w:val="28"/>
          <w:szCs w:val="28"/>
          <w:lang w:eastAsia="en-US"/>
        </w:rPr>
        <w:t>%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 w:rsidR="00060D5E" w:rsidRDefault="00060D5E" w:rsidP="00060D5E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полном объеме внесены в реестр территориальные зоны </w:t>
      </w:r>
      <w:r w:rsidRPr="00060D5E">
        <w:rPr>
          <w:rFonts w:ascii="Times New Roman" w:hAnsi="Times New Roman"/>
          <w:sz w:val="28"/>
          <w:szCs w:val="28"/>
          <w:lang w:eastAsia="en-US"/>
        </w:rPr>
        <w:t>Новосибирск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60D5E">
        <w:rPr>
          <w:rFonts w:ascii="Times New Roman" w:hAnsi="Times New Roman"/>
          <w:sz w:val="28"/>
          <w:szCs w:val="28"/>
          <w:lang w:eastAsia="en-US"/>
        </w:rPr>
        <w:t>, Бердск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60D5E">
        <w:rPr>
          <w:rFonts w:ascii="Times New Roman" w:hAnsi="Times New Roman"/>
          <w:sz w:val="28"/>
          <w:szCs w:val="28"/>
          <w:lang w:eastAsia="en-US"/>
        </w:rPr>
        <w:t>, Каргат</w:t>
      </w:r>
      <w:r>
        <w:rPr>
          <w:rFonts w:ascii="Times New Roman" w:hAnsi="Times New Roman"/>
          <w:sz w:val="28"/>
          <w:szCs w:val="28"/>
          <w:lang w:eastAsia="en-US"/>
        </w:rPr>
        <w:t xml:space="preserve">а, Куйбышева, р.п. Кольцово,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р.п. Краснозерское, р.п.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Мошково, с. Венгерово, с. Довольное, с. Кочки.</w:t>
      </w:r>
      <w:proofErr w:type="gramEnd"/>
    </w:p>
    <w:p w:rsidR="00060D5E" w:rsidRDefault="00060D5E" w:rsidP="00060D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На90% работы выполнены в </w:t>
      </w:r>
      <w:proofErr w:type="spellStart"/>
      <w:r>
        <w:rPr>
          <w:sz w:val="28"/>
          <w:szCs w:val="28"/>
          <w:lang w:eastAsia="en-US"/>
        </w:rPr>
        <w:t>Искитиме</w:t>
      </w:r>
      <w:proofErr w:type="spellEnd"/>
      <w:r>
        <w:rPr>
          <w:sz w:val="28"/>
          <w:szCs w:val="28"/>
          <w:lang w:eastAsia="en-US"/>
        </w:rPr>
        <w:t xml:space="preserve">, Оби, р.п. Коченево, </w:t>
      </w:r>
      <w:r>
        <w:rPr>
          <w:sz w:val="28"/>
          <w:szCs w:val="28"/>
          <w:lang w:eastAsia="en-US"/>
        </w:rPr>
        <w:br/>
        <w:t>р.п. Маслянино, р.п. Станционно-Ояшинский, р.п. Сузун.</w:t>
      </w:r>
    </w:p>
    <w:p w:rsidR="00060D5E" w:rsidRDefault="00060D5E" w:rsidP="00060D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Более 80% территориальных зон имеют границы в Карасуке, р.п. </w:t>
      </w:r>
      <w:proofErr w:type="spellStart"/>
      <w:r>
        <w:rPr>
          <w:sz w:val="28"/>
          <w:szCs w:val="28"/>
          <w:lang w:eastAsia="en-US"/>
        </w:rPr>
        <w:t>Чик</w:t>
      </w:r>
      <w:proofErr w:type="gramStart"/>
      <w:r>
        <w:rPr>
          <w:sz w:val="28"/>
          <w:szCs w:val="28"/>
          <w:lang w:eastAsia="en-US"/>
        </w:rPr>
        <w:t>,и</w:t>
      </w:r>
      <w:proofErr w:type="spellEnd"/>
      <w:proofErr w:type="gramEnd"/>
      <w:r>
        <w:rPr>
          <w:sz w:val="28"/>
          <w:szCs w:val="28"/>
          <w:lang w:eastAsia="en-US"/>
        </w:rPr>
        <w:t xml:space="preserve"> на территориях </w:t>
      </w:r>
      <w:proofErr w:type="spellStart"/>
      <w:r>
        <w:rPr>
          <w:sz w:val="28"/>
          <w:szCs w:val="28"/>
          <w:lang w:eastAsia="en-US"/>
        </w:rPr>
        <w:t>Баганского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Барабинского</w:t>
      </w:r>
      <w:proofErr w:type="spellEnd"/>
      <w:r>
        <w:rPr>
          <w:sz w:val="28"/>
          <w:szCs w:val="28"/>
          <w:lang w:eastAsia="en-US"/>
        </w:rPr>
        <w:t xml:space="preserve">, Венгеровского, </w:t>
      </w:r>
      <w:proofErr w:type="spellStart"/>
      <w:r>
        <w:rPr>
          <w:sz w:val="28"/>
          <w:szCs w:val="28"/>
          <w:lang w:eastAsia="en-US"/>
        </w:rPr>
        <w:t>Доволенского</w:t>
      </w:r>
      <w:proofErr w:type="spellEnd"/>
      <w:r>
        <w:rPr>
          <w:sz w:val="28"/>
          <w:szCs w:val="28"/>
          <w:lang w:eastAsia="en-US"/>
        </w:rPr>
        <w:t xml:space="preserve">, Карасукского, Краснозерского, </w:t>
      </w:r>
      <w:proofErr w:type="spellStart"/>
      <w:r>
        <w:rPr>
          <w:sz w:val="28"/>
          <w:szCs w:val="28"/>
          <w:lang w:eastAsia="en-US"/>
        </w:rPr>
        <w:t>Кочковского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Мошковского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Новосибирского,Северного</w:t>
      </w:r>
      <w:proofErr w:type="spellEnd"/>
      <w:r>
        <w:rPr>
          <w:sz w:val="28"/>
          <w:szCs w:val="28"/>
          <w:lang w:eastAsia="en-US"/>
        </w:rPr>
        <w:t xml:space="preserve"> и </w:t>
      </w:r>
      <w:proofErr w:type="spellStart"/>
      <w:r>
        <w:rPr>
          <w:sz w:val="28"/>
          <w:szCs w:val="28"/>
          <w:lang w:eastAsia="en-US"/>
        </w:rPr>
        <w:t>Сузунского</w:t>
      </w:r>
      <w:proofErr w:type="spellEnd"/>
      <w:r>
        <w:rPr>
          <w:sz w:val="28"/>
          <w:szCs w:val="28"/>
          <w:lang w:eastAsia="en-US"/>
        </w:rPr>
        <w:t xml:space="preserve"> районов.</w:t>
      </w:r>
    </w:p>
    <w:p w:rsidR="00060D5E" w:rsidRDefault="00060D5E" w:rsidP="00060D5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«Наличие в ЕГРН сведений о территориальных зонах </w:t>
      </w:r>
      <w:r>
        <w:rPr>
          <w:i/>
          <w:sz w:val="28"/>
          <w:szCs w:val="28"/>
          <w:shd w:val="clear" w:color="auto" w:fill="FEFEFE"/>
        </w:rPr>
        <w:t xml:space="preserve">позволяет оперативно получать данные о </w:t>
      </w:r>
      <w:r>
        <w:rPr>
          <w:i/>
          <w:iCs/>
          <w:sz w:val="28"/>
          <w:szCs w:val="28"/>
        </w:rPr>
        <w:t xml:space="preserve">видах разрешенного использования земельных участков, </w:t>
      </w:r>
      <w:r>
        <w:rPr>
          <w:i/>
          <w:sz w:val="28"/>
          <w:szCs w:val="28"/>
        </w:rPr>
        <w:t xml:space="preserve">выбирать наиболее эффективные виды разрешенного использования, понимать, </w:t>
      </w:r>
      <w:r>
        <w:rPr>
          <w:i/>
          <w:sz w:val="28"/>
          <w:szCs w:val="28"/>
          <w:shd w:val="clear" w:color="auto" w:fill="FFFFFF"/>
        </w:rPr>
        <w:t>для чего можно использовать земельный участок, какие объекты капитального строительства на нем можно строить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60D5E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отмечает </w:t>
      </w:r>
      <w:r w:rsidRPr="00060D5E">
        <w:rPr>
          <w:sz w:val="28"/>
          <w:szCs w:val="28"/>
          <w:lang w:eastAsia="en-US"/>
        </w:rPr>
        <w:t xml:space="preserve">заместитель руководителя новосибирского </w:t>
      </w:r>
      <w:proofErr w:type="spellStart"/>
      <w:r w:rsidRPr="00060D5E">
        <w:rPr>
          <w:sz w:val="28"/>
          <w:szCs w:val="28"/>
          <w:lang w:eastAsia="en-US"/>
        </w:rPr>
        <w:t>Росреестра</w:t>
      </w:r>
      <w:proofErr w:type="spellEnd"/>
      <w:r w:rsidRPr="00060D5E">
        <w:rPr>
          <w:sz w:val="28"/>
          <w:szCs w:val="28"/>
          <w:lang w:eastAsia="en-US"/>
        </w:rPr>
        <w:t xml:space="preserve"> </w:t>
      </w:r>
      <w:r w:rsidRPr="00060D5E">
        <w:rPr>
          <w:b/>
          <w:sz w:val="28"/>
          <w:szCs w:val="28"/>
          <w:lang w:eastAsia="en-US"/>
        </w:rPr>
        <w:t>Наталья Зайцева</w:t>
      </w:r>
      <w:r>
        <w:rPr>
          <w:sz w:val="28"/>
          <w:szCs w:val="28"/>
          <w:lang w:eastAsia="en-US"/>
        </w:rPr>
        <w:t>.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охотничьих угодий Новосибирской области внесены в ЕГРН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государственный реестр недвижимости (ЕГРН) пополнился сведениями о 43 охотничьих угодьях, расположенных на территории21 района Новосибирской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анее</w:t>
      </w:r>
      <w:proofErr w:type="spellEnd"/>
      <w:r>
        <w:rPr>
          <w:sz w:val="28"/>
          <w:szCs w:val="28"/>
        </w:rPr>
        <w:t xml:space="preserve"> в ЕГРН отсутствовали сведения о таких объектах на территории региона.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2025 года постановлением Губернатора Новосибирской области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ресурсов, мероприятия по организации рационального использования охотничьих угодий, закрепляются описания границ данных территорий.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«В регионе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необходимыми сведениями о различных видах территорий, в том числе о границах охотничьих угодий</w:t>
      </w:r>
      <w:r>
        <w:rPr>
          <w:sz w:val="28"/>
          <w:szCs w:val="28"/>
          <w:shd w:val="clear" w:color="auto" w:fill="FFFFFF"/>
        </w:rPr>
        <w:t xml:space="preserve">», –  отметил </w:t>
      </w:r>
      <w:r>
        <w:rPr>
          <w:b/>
          <w:sz w:val="28"/>
          <w:szCs w:val="28"/>
          <w:shd w:val="clear" w:color="auto" w:fill="FFFFFF"/>
        </w:rPr>
        <w:t>директор филиала ППК «</w:t>
      </w:r>
      <w:proofErr w:type="spellStart"/>
      <w:r>
        <w:rPr>
          <w:b/>
          <w:sz w:val="28"/>
          <w:szCs w:val="28"/>
          <w:shd w:val="clear" w:color="auto" w:fill="FFFFFF"/>
        </w:rPr>
        <w:t>Роскадастр</w:t>
      </w:r>
      <w:proofErr w:type="spellEnd"/>
      <w:r>
        <w:rPr>
          <w:b/>
          <w:sz w:val="28"/>
          <w:szCs w:val="28"/>
          <w:shd w:val="clear" w:color="auto" w:fill="FFFFFF"/>
        </w:rPr>
        <w:t xml:space="preserve">» по Новосибирской области Виталий </w:t>
      </w:r>
      <w:proofErr w:type="spellStart"/>
      <w:r>
        <w:rPr>
          <w:b/>
          <w:sz w:val="28"/>
          <w:szCs w:val="28"/>
          <w:shd w:val="clear" w:color="auto" w:fill="FFFFFF"/>
        </w:rPr>
        <w:t>Герлиц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060D5E" w:rsidRDefault="00060D5E" w:rsidP="00060D5E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19" w:tooltip="https://nspd.gov.ru" w:history="1">
        <w:r>
          <w:rPr>
            <w:rStyle w:val="a5"/>
            <w:sz w:val="28"/>
            <w:szCs w:val="28"/>
          </w:rPr>
          <w:t>портале</w:t>
        </w:r>
      </w:hyperlink>
      <w:r>
        <w:rPr>
          <w:sz w:val="28"/>
          <w:szCs w:val="28"/>
        </w:rPr>
        <w:t xml:space="preserve"> пространственных данных «НСПД».</w:t>
      </w:r>
    </w:p>
    <w:p w:rsidR="00060D5E" w:rsidRDefault="00060D5E" w:rsidP="00060D5E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60D5E" w:rsidRDefault="00060D5E" w:rsidP="00060D5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Школа электронных услуг </w:t>
      </w:r>
      <w:proofErr w:type="spellStart"/>
      <w:r>
        <w:rPr>
          <w:b/>
          <w:color w:val="000000" w:themeColor="text1"/>
          <w:sz w:val="26"/>
          <w:szCs w:val="26"/>
        </w:rPr>
        <w:t>Росреестра</w:t>
      </w:r>
      <w:proofErr w:type="spellEnd"/>
    </w:p>
    <w:p w:rsidR="00060D5E" w:rsidRDefault="00060D5E" w:rsidP="00060D5E">
      <w:pPr>
        <w:jc w:val="center"/>
        <w:rPr>
          <w:b/>
          <w:color w:val="000000" w:themeColor="text1"/>
          <w:sz w:val="26"/>
          <w:szCs w:val="26"/>
        </w:rPr>
      </w:pPr>
    </w:p>
    <w:p w:rsidR="00060D5E" w:rsidRDefault="00060D5E" w:rsidP="00060D5E">
      <w:pPr>
        <w:jc w:val="both"/>
        <w:rPr>
          <w:color w:val="000000" w:themeColor="text1"/>
          <w:sz w:val="26"/>
          <w:szCs w:val="26"/>
        </w:rPr>
      </w:pPr>
    </w:p>
    <w:p w:rsidR="00060D5E" w:rsidRDefault="00060D5E" w:rsidP="00060D5E">
      <w:pPr>
        <w:pStyle w:val="a6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C</w:t>
      </w:r>
      <w:proofErr w:type="spellStart"/>
      <w:r>
        <w:rPr>
          <w:color w:val="000000" w:themeColor="text1"/>
          <w:sz w:val="28"/>
          <w:szCs w:val="28"/>
        </w:rPr>
        <w:t>пециалисты</w:t>
      </w:r>
      <w:proofErr w:type="spellEnd"/>
      <w:r>
        <w:rPr>
          <w:color w:val="000000" w:themeColor="text1"/>
          <w:sz w:val="28"/>
          <w:szCs w:val="28"/>
        </w:rPr>
        <w:t xml:space="preserve"> новосибирского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готовы </w:t>
      </w:r>
      <w:proofErr w:type="gramStart"/>
      <w:r>
        <w:rPr>
          <w:color w:val="000000" w:themeColor="text1"/>
          <w:sz w:val="28"/>
          <w:szCs w:val="28"/>
        </w:rPr>
        <w:t>оказать  консультации</w:t>
      </w:r>
      <w:proofErr w:type="gramEnd"/>
      <w:r>
        <w:rPr>
          <w:color w:val="000000" w:themeColor="text1"/>
          <w:sz w:val="28"/>
          <w:szCs w:val="28"/>
        </w:rPr>
        <w:t xml:space="preserve"> юридическим лицам по оформлению недвижимости через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электронный сервис официального сайта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«Личный кабинет» (</w:t>
      </w:r>
      <w:hyperlink r:id="rId20" w:history="1">
        <w:r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https://rosreestr.gov.ru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060D5E" w:rsidRDefault="00060D5E" w:rsidP="00060D5E">
      <w:pPr>
        <w:pStyle w:val="a6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Управлении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Новосибирской области работает школа электронных услуг, в которой специалисты оказывают практическую помощь в обучении процессов получения услуг ведомства в электронном виде.</w:t>
      </w:r>
    </w:p>
    <w:p w:rsidR="00060D5E" w:rsidRDefault="00060D5E" w:rsidP="00060D5E">
      <w:pPr>
        <w:pStyle w:val="a6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начала года уже проведено шесть обучающих </w:t>
      </w:r>
      <w:proofErr w:type="spellStart"/>
      <w:r>
        <w:rPr>
          <w:color w:val="000000" w:themeColor="text1"/>
          <w:sz w:val="28"/>
          <w:szCs w:val="28"/>
        </w:rPr>
        <w:t>семинаровдля</w:t>
      </w:r>
      <w:proofErr w:type="spellEnd"/>
      <w:r>
        <w:rPr>
          <w:color w:val="000000" w:themeColor="text1"/>
          <w:sz w:val="28"/>
          <w:szCs w:val="28"/>
        </w:rPr>
        <w:t xml:space="preserve"> профессиональных участников рынка недвижимости, среди них </w:t>
      </w:r>
      <w:proofErr w:type="gramStart"/>
      <w:r>
        <w:rPr>
          <w:color w:val="000000" w:themeColor="text1"/>
          <w:sz w:val="28"/>
          <w:szCs w:val="28"/>
        </w:rPr>
        <w:t>-з</w:t>
      </w:r>
      <w:proofErr w:type="gramEnd"/>
      <w:r>
        <w:rPr>
          <w:color w:val="000000" w:themeColor="text1"/>
          <w:sz w:val="28"/>
          <w:szCs w:val="28"/>
        </w:rPr>
        <w:t xml:space="preserve">астройщики, специалисты кредитных организаций, риелторы и иные юридические лица. Разработаны специальные </w:t>
      </w:r>
      <w:proofErr w:type="spellStart"/>
      <w:r>
        <w:rPr>
          <w:color w:val="000000" w:themeColor="text1"/>
          <w:sz w:val="28"/>
          <w:szCs w:val="28"/>
        </w:rPr>
        <w:t>видеоинструкции</w:t>
      </w:r>
      <w:proofErr w:type="spellEnd"/>
      <w:r>
        <w:rPr>
          <w:color w:val="000000" w:themeColor="text1"/>
          <w:sz w:val="28"/>
          <w:szCs w:val="28"/>
        </w:rPr>
        <w:t xml:space="preserve"> по подаче документов через личный кабинет, которые опубликованы на странице Управления в социальных сетях (</w:t>
      </w:r>
      <w:hyperlink r:id="rId21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5"/>
            <w:color w:val="000000" w:themeColor="text1"/>
            <w:sz w:val="28"/>
            <w:szCs w:val="28"/>
          </w:rPr>
          <w:t>://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t</w:t>
        </w:r>
        <w:r>
          <w:rPr>
            <w:rStyle w:val="a5"/>
            <w:color w:val="000000" w:themeColor="text1"/>
            <w:sz w:val="28"/>
            <w:szCs w:val="28"/>
          </w:rPr>
          <w:t>.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me</w:t>
        </w:r>
        <w:r>
          <w:rPr>
            <w:rStyle w:val="a5"/>
            <w:color w:val="000000" w:themeColor="text1"/>
            <w:sz w:val="28"/>
            <w:szCs w:val="28"/>
          </w:rPr>
          <w:t>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rosreestr</w:t>
        </w:r>
        <w:r>
          <w:rPr>
            <w:rStyle w:val="a5"/>
            <w:color w:val="000000" w:themeColor="text1"/>
            <w:sz w:val="28"/>
            <w:szCs w:val="28"/>
          </w:rPr>
          <w:t>_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nsk</w:t>
        </w:r>
        <w:r>
          <w:rPr>
            <w:rStyle w:val="a5"/>
            <w:color w:val="000000" w:themeColor="text1"/>
            <w:sz w:val="28"/>
            <w:szCs w:val="28"/>
          </w:rPr>
          <w:t>/2913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22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5"/>
            <w:color w:val="000000" w:themeColor="text1"/>
            <w:sz w:val="28"/>
            <w:szCs w:val="28"/>
          </w:rPr>
          <w:t>://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t</w:t>
        </w:r>
        <w:r>
          <w:rPr>
            <w:rStyle w:val="a5"/>
            <w:color w:val="000000" w:themeColor="text1"/>
            <w:sz w:val="28"/>
            <w:szCs w:val="28"/>
          </w:rPr>
          <w:t>.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me</w:t>
        </w:r>
        <w:r>
          <w:rPr>
            <w:rStyle w:val="a5"/>
            <w:color w:val="000000" w:themeColor="text1"/>
            <w:sz w:val="28"/>
            <w:szCs w:val="28"/>
          </w:rPr>
          <w:t>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rosreestr</w:t>
        </w:r>
        <w:r>
          <w:rPr>
            <w:rStyle w:val="a5"/>
            <w:color w:val="000000" w:themeColor="text1"/>
            <w:sz w:val="28"/>
            <w:szCs w:val="28"/>
          </w:rPr>
          <w:t>_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nsk</w:t>
        </w:r>
        <w:r>
          <w:rPr>
            <w:rStyle w:val="a5"/>
            <w:color w:val="000000" w:themeColor="text1"/>
            <w:sz w:val="28"/>
            <w:szCs w:val="28"/>
          </w:rPr>
          <w:t>/2771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23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5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5"/>
            <w:color w:val="000000" w:themeColor="text1"/>
            <w:sz w:val="28"/>
            <w:szCs w:val="28"/>
            <w:lang w:val="en-US"/>
          </w:rPr>
          <w:t>vk</w:t>
        </w:r>
        <w:proofErr w:type="spellEnd"/>
        <w:r>
          <w:rPr>
            <w:rStyle w:val="a5"/>
            <w:color w:val="000000" w:themeColor="text1"/>
            <w:sz w:val="28"/>
            <w:szCs w:val="28"/>
          </w:rPr>
          <w:t>.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5"/>
            <w:color w:val="000000" w:themeColor="text1"/>
            <w:sz w:val="28"/>
            <w:szCs w:val="28"/>
          </w:rPr>
          <w:t>/</w:t>
        </w:r>
      </w:hyperlink>
      <w:r>
        <w:rPr>
          <w:color w:val="000000" w:themeColor="text1"/>
          <w:sz w:val="28"/>
          <w:szCs w:val="28"/>
          <w:lang w:val="en-US"/>
        </w:rPr>
        <w:t>wall</w:t>
      </w:r>
      <w:r>
        <w:rPr>
          <w:color w:val="000000" w:themeColor="text1"/>
          <w:sz w:val="28"/>
          <w:szCs w:val="28"/>
        </w:rPr>
        <w:t>-118967869_3358).</w:t>
      </w:r>
    </w:p>
    <w:p w:rsidR="00060D5E" w:rsidRDefault="00060D5E" w:rsidP="00060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Записаться в Школу электронных услуг можно  по телефонам: </w:t>
      </w:r>
    </w:p>
    <w:p w:rsidR="00060D5E" w:rsidRDefault="00060D5E" w:rsidP="00060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- 8(383) 211 21 15, 8(383) 252 09 86, в будние дни с 08:00 до 16:00. Обучения проводятся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для всех желающих бесплатно и на постоянной основе.</w:t>
      </w:r>
    </w:p>
    <w:p w:rsidR="00060D5E" w:rsidRDefault="00060D5E" w:rsidP="00060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«Посетив обучающий семинар, хочется выразить слова благодарности сотрудникам новосибирского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, которые не только раскрыли нововведения в законодательстве о государственной регистрации прав, а также с использованием информационных технологий пошагово объяснили процедуру электронной подачи документов», - Евгений </w:t>
      </w:r>
      <w:proofErr w:type="spellStart"/>
      <w:r>
        <w:rPr>
          <w:color w:val="000000" w:themeColor="text1"/>
          <w:sz w:val="28"/>
          <w:szCs w:val="28"/>
        </w:rPr>
        <w:t>Шипичук</w:t>
      </w:r>
      <w:proofErr w:type="spellEnd"/>
      <w:r>
        <w:rPr>
          <w:color w:val="000000" w:themeColor="text1"/>
          <w:sz w:val="28"/>
          <w:szCs w:val="28"/>
        </w:rPr>
        <w:t xml:space="preserve"> главный </w:t>
      </w:r>
      <w:proofErr w:type="spellStart"/>
      <w:r>
        <w:rPr>
          <w:color w:val="000000" w:themeColor="text1"/>
          <w:sz w:val="28"/>
          <w:szCs w:val="28"/>
        </w:rPr>
        <w:t>юрисконсультновосибирского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Облпотребсоюза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060D5E" w:rsidRDefault="00060D5E" w:rsidP="00060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Дополнительно сообщаем, что все вопросы по оформлению недвижимости в электронном виде можно задать по телефонам:</w:t>
      </w:r>
    </w:p>
    <w:p w:rsidR="00060D5E" w:rsidRDefault="00060D5E" w:rsidP="00060D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- 8 (383) 330 52 70  - по вопросам кадастрового учета;</w:t>
      </w:r>
    </w:p>
    <w:p w:rsidR="00060D5E" w:rsidRDefault="00060D5E" w:rsidP="00060D5E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- 8 (383) 562 07 86, 8 (383) 243 88 28   - по вопросам электронной регистрации прав и сделок.</w:t>
      </w:r>
    </w:p>
    <w:p w:rsidR="00060D5E" w:rsidRDefault="00060D5E" w:rsidP="00060D5E">
      <w:pPr>
        <w:pStyle w:val="a6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МФЦ</w:t>
      </w:r>
      <w:proofErr w:type="gramStart"/>
      <w:r>
        <w:rPr>
          <w:rFonts w:eastAsiaTheme="minorHAnsi"/>
          <w:b/>
          <w:sz w:val="28"/>
          <w:szCs w:val="22"/>
          <w:lang w:eastAsia="en-US"/>
        </w:rPr>
        <w:t>:с</w:t>
      </w:r>
      <w:proofErr w:type="gramEnd"/>
      <w:r>
        <w:rPr>
          <w:rFonts w:eastAsiaTheme="minorHAnsi"/>
          <w:b/>
          <w:sz w:val="28"/>
          <w:szCs w:val="22"/>
          <w:lang w:eastAsia="en-US"/>
        </w:rPr>
        <w:t>пециалисты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060D5E" w:rsidRDefault="00060D5E" w:rsidP="00060D5E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апреля 2025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«Площадь Труда», площадь Труда, 1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«Советский», ул. Арбузова, 6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«Железнодорожный», ул. 1905 года, 83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м-н</w:t>
      </w:r>
      <w:proofErr w:type="spellEnd"/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7, корп. 1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www.mfc-nso.ru</w:t>
      </w:r>
      <w:proofErr w:type="spellEnd"/>
    </w:p>
    <w:p w:rsidR="00060D5E" w:rsidRDefault="00060D5E" w:rsidP="00060D5E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D5E" w:rsidRDefault="00060D5E" w:rsidP="00060D5E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060D5E" w:rsidRDefault="00060D5E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30D80" w:rsidRPr="00141714" w:rsidRDefault="007B214C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B214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30D80" w:rsidRPr="00141714" w:rsidRDefault="007B214C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4" w:history="1">
        <w:r w:rsidR="00430D80" w:rsidRPr="00D80E66">
          <w:rPr>
            <w:rStyle w:val="a5"/>
            <w:rFonts w:ascii="Segoe UI" w:hAnsi="Segoe UI" w:cs="Segoe UI"/>
            <w:sz w:val="18"/>
          </w:rPr>
          <w:t>oko@r</w:t>
        </w:r>
        <w:r w:rsidR="00430D80" w:rsidRPr="00307064">
          <w:rPr>
            <w:rStyle w:val="a5"/>
            <w:rFonts w:ascii="Segoe UI" w:hAnsi="Segoe UI" w:cs="Segoe UI"/>
            <w:sz w:val="18"/>
          </w:rPr>
          <w:t>54</w:t>
        </w:r>
        <w:r w:rsidR="00430D80" w:rsidRPr="00D80E66">
          <w:rPr>
            <w:rStyle w:val="a5"/>
            <w:rFonts w:ascii="Segoe UI" w:hAnsi="Segoe UI" w:cs="Segoe UI"/>
            <w:sz w:val="18"/>
          </w:rPr>
          <w:t>.rosreestr.ru</w:t>
        </w:r>
      </w:hyperlink>
      <w:r w:rsidR="00430D80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5" w:history="1">
        <w:proofErr w:type="spellStart"/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430D80" w:rsidRPr="00726E22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7" w:history="1">
        <w:r w:rsidRPr="00307064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28" w:history="1">
        <w:proofErr w:type="spellStart"/>
        <w:r w:rsidRPr="00967E00">
          <w:rPr>
            <w:rStyle w:val="a5"/>
            <w:rFonts w:ascii="Segoe UI" w:hAnsi="Segoe UI" w:cs="Segoe UI"/>
          </w:rPr>
          <w:t>Яндекс</w:t>
        </w:r>
        <w:proofErr w:type="gramStart"/>
        <w:r w:rsidRPr="00307064">
          <w:rPr>
            <w:rStyle w:val="a5"/>
            <w:rFonts w:ascii="Segoe UI" w:hAnsi="Segoe UI" w:cs="Segoe UI"/>
          </w:rPr>
          <w:t>.</w:t>
        </w:r>
        <w:r w:rsidRPr="00967E00">
          <w:rPr>
            <w:rStyle w:val="a5"/>
            <w:rFonts w:ascii="Segoe UI" w:hAnsi="Segoe UI" w:cs="Segoe UI"/>
          </w:rPr>
          <w:t>Д</w:t>
        </w:r>
        <w:proofErr w:type="gramEnd"/>
        <w:r w:rsidRPr="00967E00">
          <w:rPr>
            <w:rStyle w:val="a5"/>
            <w:rFonts w:ascii="Segoe UI" w:hAnsi="Segoe UI" w:cs="Segoe UI"/>
          </w:rPr>
          <w:t>зен</w:t>
        </w:r>
        <w:proofErr w:type="spellEnd"/>
      </w:hyperlink>
      <w:r w:rsidRPr="00307064">
        <w:rPr>
          <w:rStyle w:val="a5"/>
          <w:rFonts w:ascii="Segoe UI" w:hAnsi="Segoe UI" w:cs="Segoe UI"/>
        </w:rPr>
        <w:t xml:space="preserve">, </w:t>
      </w:r>
      <w:hyperlink r:id="rId29" w:history="1">
        <w:proofErr w:type="spellStart"/>
        <w:r w:rsidRPr="00307064">
          <w:rPr>
            <w:rStyle w:val="a5"/>
            <w:rFonts w:ascii="Segoe UI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060D5E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  <w:r>
        <w:rPr>
          <w:color w:val="1D1B1B"/>
          <w:sz w:val="28"/>
          <w:szCs w:val="28"/>
          <w:shd w:val="clear" w:color="auto" w:fill="FFFFFF"/>
        </w:rPr>
        <w:lastRenderedPageBreak/>
        <w:t>2.</w:t>
      </w: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Pr="00A34D10" w:rsidRDefault="00C64254" w:rsidP="00C64254">
      <w:pPr>
        <w:ind w:firstLine="720"/>
        <w:jc w:val="center"/>
        <w:rPr>
          <w:b/>
        </w:rPr>
      </w:pPr>
      <w:r w:rsidRPr="00A34D10">
        <w:rPr>
          <w:b/>
        </w:rPr>
        <w:t>Извещение о проведении собрания о согласовании</w:t>
      </w:r>
    </w:p>
    <w:p w:rsidR="00C64254" w:rsidRPr="00A34D10" w:rsidRDefault="00C64254" w:rsidP="00C64254">
      <w:pPr>
        <w:ind w:firstLine="720"/>
        <w:jc w:val="center"/>
        <w:rPr>
          <w:b/>
        </w:rPr>
      </w:pPr>
      <w:r w:rsidRPr="00A34D10">
        <w:rPr>
          <w:b/>
        </w:rPr>
        <w:t>местоположения границы земельного участка</w:t>
      </w:r>
    </w:p>
    <w:p w:rsidR="00C64254" w:rsidRPr="0089187B" w:rsidRDefault="00C64254" w:rsidP="00C64254">
      <w:pPr>
        <w:jc w:val="both"/>
      </w:pPr>
      <w:r w:rsidRPr="00A34D10">
        <w:t xml:space="preserve">Кадастровым инженером </w:t>
      </w:r>
      <w:r>
        <w:t>Олейник Екатериной Яковлевной, квалификационный аттестат № 54-10-79 от 29.12.2010г.</w:t>
      </w:r>
      <w:r w:rsidRPr="00A34D10">
        <w:t xml:space="preserve"> </w:t>
      </w:r>
      <w:r>
        <w:t>П</w:t>
      </w:r>
      <w:r w:rsidRPr="00A34D10">
        <w:t>очтовый адрес: 63</w:t>
      </w:r>
      <w:r>
        <w:t>2902</w:t>
      </w:r>
      <w:r w:rsidRPr="00A34D10">
        <w:t xml:space="preserve">, </w:t>
      </w:r>
      <w:r>
        <w:t xml:space="preserve">Новосибирская область, </w:t>
      </w:r>
      <w:proofErr w:type="spellStart"/>
      <w:r>
        <w:t>Краснозерский</w:t>
      </w:r>
      <w:proofErr w:type="spellEnd"/>
      <w:r>
        <w:t xml:space="preserve"> район, р</w:t>
      </w:r>
      <w:r w:rsidRPr="00A34D10">
        <w:t>.</w:t>
      </w:r>
      <w:r>
        <w:t>п.</w:t>
      </w:r>
      <w:r w:rsidRPr="00A34D10">
        <w:t xml:space="preserve"> </w:t>
      </w:r>
      <w:r>
        <w:t>Краснозерское</w:t>
      </w:r>
      <w:r w:rsidRPr="00A34D10">
        <w:t xml:space="preserve">,  ул. </w:t>
      </w:r>
      <w:r>
        <w:t>Чкалова</w:t>
      </w:r>
      <w:r w:rsidRPr="00A34D10">
        <w:t xml:space="preserve">, </w:t>
      </w:r>
      <w:r>
        <w:t>8/2</w:t>
      </w:r>
      <w:r w:rsidRPr="00A34D10">
        <w:t>, контактный телефон (383</w:t>
      </w:r>
      <w:r>
        <w:t>-57</w:t>
      </w:r>
      <w:r w:rsidRPr="00A34D10">
        <w:t>)</w:t>
      </w:r>
      <w:r>
        <w:t xml:space="preserve"> 41</w:t>
      </w:r>
      <w:r w:rsidRPr="00A34D10">
        <w:t>-</w:t>
      </w:r>
      <w:r>
        <w:t>741</w:t>
      </w:r>
      <w:r w:rsidRPr="00A34D10">
        <w:t xml:space="preserve">, электронная почта – </w:t>
      </w:r>
      <w:proofErr w:type="spellStart"/>
      <w:r w:rsidRPr="00167D5D">
        <w:rPr>
          <w:color w:val="0000FF"/>
          <w:lang w:val="en-US"/>
        </w:rPr>
        <w:t>krasnoz</w:t>
      </w:r>
      <w:proofErr w:type="spellEnd"/>
      <w:r w:rsidRPr="00167D5D">
        <w:rPr>
          <w:color w:val="0000FF"/>
        </w:rPr>
        <w:t>@</w:t>
      </w:r>
      <w:proofErr w:type="spellStart"/>
      <w:r w:rsidRPr="00167D5D">
        <w:rPr>
          <w:color w:val="0000FF"/>
          <w:lang w:val="en-US"/>
        </w:rPr>
        <w:t>noti</w:t>
      </w:r>
      <w:proofErr w:type="spellEnd"/>
      <w:r w:rsidRPr="00167D5D">
        <w:rPr>
          <w:color w:val="0000FF"/>
        </w:rPr>
        <w:t>.</w:t>
      </w:r>
      <w:proofErr w:type="spellStart"/>
      <w:r w:rsidRPr="00167D5D">
        <w:rPr>
          <w:color w:val="0000FF"/>
          <w:lang w:val="en-US"/>
        </w:rPr>
        <w:t>ru</w:t>
      </w:r>
      <w:proofErr w:type="spellEnd"/>
      <w:r w:rsidRPr="00A34D10">
        <w:t xml:space="preserve">,  выполняются кадастровые работы </w:t>
      </w:r>
      <w:r>
        <w:t>в связи с уточнением местоположения границ земельного участка 54:13:020202:42</w:t>
      </w:r>
      <w:r w:rsidRPr="00A34D10">
        <w:t xml:space="preserve">. </w:t>
      </w:r>
      <w:r>
        <w:t>М</w:t>
      </w:r>
      <w:r w:rsidRPr="00A34D10">
        <w:t>естоположение</w:t>
      </w:r>
      <w:r>
        <w:t>:</w:t>
      </w:r>
      <w:r>
        <w:rPr>
          <w:lang w:val="en-US"/>
        </w:rPr>
        <w:t> </w:t>
      </w:r>
      <w:r>
        <w:t xml:space="preserve">Новосибирская область, </w:t>
      </w:r>
      <w:proofErr w:type="spellStart"/>
      <w:r>
        <w:t>Краснозерский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Светлое, ул. Крестьянская дом 4 кв. 2</w:t>
      </w:r>
    </w:p>
    <w:p w:rsidR="00C64254" w:rsidRPr="0089187B" w:rsidRDefault="00C64254" w:rsidP="00C64254">
      <w:pPr>
        <w:rPr>
          <w:color w:val="0000FF"/>
        </w:rPr>
      </w:pPr>
      <w:r w:rsidRPr="00A34D10">
        <w:t>Заказчик</w:t>
      </w:r>
      <w:r>
        <w:t>:</w:t>
      </w:r>
      <w:r w:rsidRPr="00A34D10">
        <w:t xml:space="preserve"> </w:t>
      </w:r>
      <w:r>
        <w:rPr>
          <w:color w:val="0000FF"/>
        </w:rPr>
        <w:t xml:space="preserve">Шакирова </w:t>
      </w:r>
      <w:proofErr w:type="spellStart"/>
      <w:r>
        <w:rPr>
          <w:color w:val="0000FF"/>
        </w:rPr>
        <w:t>Асия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Калиевна</w:t>
      </w:r>
      <w:proofErr w:type="spellEnd"/>
      <w:r>
        <w:rPr>
          <w:color w:val="0000FF"/>
        </w:rPr>
        <w:t xml:space="preserve">, зарегистрирована по адресу: Новосибирская область, Новосибирский район, р.п. </w:t>
      </w:r>
      <w:proofErr w:type="spellStart"/>
      <w:r>
        <w:rPr>
          <w:color w:val="0000FF"/>
        </w:rPr>
        <w:t>Краснообск</w:t>
      </w:r>
      <w:proofErr w:type="spellEnd"/>
      <w:r>
        <w:rPr>
          <w:color w:val="0000FF"/>
        </w:rPr>
        <w:t>, тер</w:t>
      </w:r>
      <w:proofErr w:type="gramStart"/>
      <w:r>
        <w:rPr>
          <w:color w:val="0000FF"/>
        </w:rPr>
        <w:t>.</w:t>
      </w:r>
      <w:proofErr w:type="gramEnd"/>
      <w:r>
        <w:rPr>
          <w:color w:val="0000FF"/>
        </w:rPr>
        <w:t xml:space="preserve"> </w:t>
      </w:r>
      <w:proofErr w:type="gramStart"/>
      <w:r>
        <w:rPr>
          <w:color w:val="0000FF"/>
        </w:rPr>
        <w:t>м</w:t>
      </w:r>
      <w:proofErr w:type="gramEnd"/>
      <w:r>
        <w:rPr>
          <w:color w:val="0000FF"/>
        </w:rPr>
        <w:t>икрорайон 2, дом 226, квартира 205 тел. 8-929-385-78-00</w:t>
      </w:r>
    </w:p>
    <w:p w:rsidR="00C64254" w:rsidRPr="00A34D10" w:rsidRDefault="00C64254" w:rsidP="00C64254">
      <w:r w:rsidRPr="00A34D10">
        <w:t>Собрание заинтересованных лиц по поводу согласования местоположения границы состоится по адресу: Новосибирская область,</w:t>
      </w:r>
      <w:r>
        <w:t xml:space="preserve"> </w:t>
      </w:r>
      <w:proofErr w:type="spellStart"/>
      <w:r>
        <w:t>Краснозерский</w:t>
      </w:r>
      <w:proofErr w:type="spellEnd"/>
      <w:r>
        <w:t xml:space="preserve"> район</w:t>
      </w:r>
      <w:r w:rsidRPr="00A34D10">
        <w:t xml:space="preserve"> </w:t>
      </w:r>
      <w:proofErr w:type="gramStart"/>
      <w:r>
        <w:t>с</w:t>
      </w:r>
      <w:proofErr w:type="gramEnd"/>
      <w:r>
        <w:t>. Светлое</w:t>
      </w:r>
      <w:r w:rsidRPr="0089187B">
        <w:rPr>
          <w:color w:val="0000FF"/>
        </w:rPr>
        <w:t xml:space="preserve">, ул. </w:t>
      </w:r>
      <w:r>
        <w:t>Крестьянская 4кв.2</w:t>
      </w:r>
      <w:r w:rsidRPr="00C64254">
        <w:t>, 19 мая 2025 г.,</w:t>
      </w:r>
      <w:r>
        <w:rPr>
          <w:color w:val="FF0000"/>
        </w:rPr>
        <w:t xml:space="preserve"> </w:t>
      </w:r>
      <w:r w:rsidRPr="00A34D10">
        <w:t xml:space="preserve"> в 1</w:t>
      </w:r>
      <w:r>
        <w:t>0</w:t>
      </w:r>
      <w:r w:rsidRPr="00A34D10">
        <w:t xml:space="preserve"> часов.</w:t>
      </w:r>
    </w:p>
    <w:p w:rsidR="00C64254" w:rsidRPr="00A34D10" w:rsidRDefault="00C64254" w:rsidP="00C64254">
      <w:pPr>
        <w:jc w:val="both"/>
      </w:pPr>
      <w:r w:rsidRPr="00A34D10">
        <w:t>С проектом межевого плана земельного участка можно ознакомиться по адресу: Новосибирская область, р.п. Краснозерское, ул. Чкалова, д. 8/2.</w:t>
      </w:r>
    </w:p>
    <w:p w:rsidR="00C64254" w:rsidRPr="00A34D10" w:rsidRDefault="00C64254" w:rsidP="00C64254">
      <w:pPr>
        <w:jc w:val="both"/>
      </w:pPr>
      <w:r w:rsidRPr="00A34D10">
        <w:t xml:space="preserve">Возражения по проекту межевого плана и требования о проведении согласования местоположения границы земельного участка на местности принимаются </w:t>
      </w:r>
      <w:r w:rsidRPr="00C64254">
        <w:t>с 18 апреля 2025 г. по 16 мая 2025 г.,</w:t>
      </w:r>
      <w:r w:rsidRPr="00A34D10">
        <w:t xml:space="preserve"> по адресу: 632902, Новосибирская область, р.п. Краснозерское, ул. Чкалова, д. 8/2.</w:t>
      </w:r>
    </w:p>
    <w:p w:rsidR="00C64254" w:rsidRPr="00A34D10" w:rsidRDefault="00C64254" w:rsidP="00C64254">
      <w:pPr>
        <w:jc w:val="both"/>
      </w:pPr>
      <w:r w:rsidRPr="00A34D10">
        <w:t>Смежные земельные участки, с правообладателями которых требуется согласовать местоположение границы:</w:t>
      </w:r>
    </w:p>
    <w:p w:rsidR="00C64254" w:rsidRDefault="00C64254" w:rsidP="00C64254">
      <w:pPr>
        <w:numPr>
          <w:ilvl w:val="0"/>
          <w:numId w:val="5"/>
        </w:numPr>
        <w:spacing w:after="0" w:line="240" w:lineRule="auto"/>
      </w:pPr>
      <w:r w:rsidRPr="0089187B">
        <w:t>54:</w:t>
      </w:r>
      <w:r>
        <w:t>13</w:t>
      </w:r>
      <w:r w:rsidRPr="0089187B">
        <w:t>:</w:t>
      </w:r>
      <w:r>
        <w:t>020202</w:t>
      </w:r>
      <w:r w:rsidRPr="0089187B">
        <w:t>:</w:t>
      </w:r>
      <w:r>
        <w:t xml:space="preserve">41. Местоположение: </w:t>
      </w:r>
      <w:r w:rsidRPr="0089187B">
        <w:t>Новосибирская</w:t>
      </w:r>
      <w:r>
        <w:t xml:space="preserve"> область</w:t>
      </w:r>
      <w:r w:rsidRPr="0089187B">
        <w:t xml:space="preserve">, </w:t>
      </w:r>
      <w:proofErr w:type="spellStart"/>
      <w:r>
        <w:t>Краснозерский</w:t>
      </w:r>
      <w:proofErr w:type="spellEnd"/>
      <w:r>
        <w:t xml:space="preserve"> район</w:t>
      </w:r>
      <w:r w:rsidRPr="0089187B">
        <w:t>,</w:t>
      </w:r>
      <w:r>
        <w:t xml:space="preserve"> </w:t>
      </w:r>
      <w:proofErr w:type="gramStart"/>
      <w:r>
        <w:t>с</w:t>
      </w:r>
      <w:proofErr w:type="gramEnd"/>
      <w:r>
        <w:t>. Светлое, ул. Крестьянская д.4 кв.1</w:t>
      </w:r>
    </w:p>
    <w:p w:rsidR="00C64254" w:rsidRDefault="00C64254" w:rsidP="00C64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C5714C">
        <w:t>54:13:020202:43</w:t>
      </w:r>
      <w:r>
        <w:t xml:space="preserve">. Местоположение: </w:t>
      </w:r>
      <w:r w:rsidRPr="0089187B">
        <w:t>Новосибирская</w:t>
      </w:r>
      <w:r>
        <w:t xml:space="preserve"> область</w:t>
      </w:r>
      <w:r w:rsidRPr="0089187B">
        <w:t xml:space="preserve">, </w:t>
      </w:r>
      <w:proofErr w:type="spellStart"/>
      <w:r>
        <w:t>Краснозерский</w:t>
      </w:r>
      <w:proofErr w:type="spellEnd"/>
      <w:r>
        <w:t xml:space="preserve"> район</w:t>
      </w:r>
      <w:r w:rsidRPr="0089187B">
        <w:t>,</w:t>
      </w:r>
      <w:r>
        <w:t xml:space="preserve"> </w:t>
      </w:r>
      <w:proofErr w:type="gramStart"/>
      <w:r>
        <w:t>с</w:t>
      </w:r>
      <w:proofErr w:type="gramEnd"/>
      <w:r>
        <w:t>. Светлое, ул. Крестьянская д.5 кв.1</w:t>
      </w:r>
    </w:p>
    <w:p w:rsidR="00C64254" w:rsidRDefault="00C64254" w:rsidP="00C64254">
      <w:pPr>
        <w:autoSpaceDE w:val="0"/>
        <w:autoSpaceDN w:val="0"/>
        <w:adjustRightInd w:val="0"/>
        <w:ind w:left="360"/>
      </w:pPr>
      <w:r w:rsidRPr="00F512DD">
        <w:t>- иные земельные участки, расположенные в кадастров</w:t>
      </w:r>
      <w:r>
        <w:t>ом</w:t>
      </w:r>
      <w:r w:rsidRPr="00F512DD">
        <w:t xml:space="preserve"> квартал</w:t>
      </w:r>
      <w:r>
        <w:t>е</w:t>
      </w:r>
      <w:r w:rsidRPr="00F512DD">
        <w:t xml:space="preserve"> </w:t>
      </w:r>
      <w:r w:rsidRPr="00B95753">
        <w:rPr>
          <w:color w:val="0000FF"/>
        </w:rPr>
        <w:t>54:</w:t>
      </w:r>
      <w:r>
        <w:rPr>
          <w:color w:val="0000FF"/>
        </w:rPr>
        <w:t>13</w:t>
      </w:r>
      <w:r w:rsidRPr="00B95753">
        <w:rPr>
          <w:color w:val="0000FF"/>
        </w:rPr>
        <w:t>:</w:t>
      </w:r>
      <w:r>
        <w:rPr>
          <w:color w:val="0000FF"/>
        </w:rPr>
        <w:t>020203</w:t>
      </w:r>
      <w:r w:rsidRPr="00F512DD">
        <w:t xml:space="preserve">, местоположение: </w:t>
      </w:r>
      <w:r w:rsidRPr="00B95753">
        <w:rPr>
          <w:color w:val="0000FF"/>
        </w:rPr>
        <w:t xml:space="preserve">Новосибирская область, </w:t>
      </w:r>
      <w:proofErr w:type="spellStart"/>
      <w:r>
        <w:rPr>
          <w:color w:val="0000FF"/>
        </w:rPr>
        <w:t>Краснозерский</w:t>
      </w:r>
      <w:proofErr w:type="spellEnd"/>
      <w:r w:rsidRPr="00B95753">
        <w:rPr>
          <w:color w:val="0000FF"/>
        </w:rPr>
        <w:t xml:space="preserve"> район, </w:t>
      </w:r>
      <w:r>
        <w:rPr>
          <w:color w:val="0000FF"/>
        </w:rPr>
        <w:t>село Светлое</w:t>
      </w:r>
      <w:r w:rsidRPr="00B95753">
        <w:rPr>
          <w:color w:val="0000FF"/>
        </w:rPr>
        <w:t xml:space="preserve">. </w:t>
      </w:r>
      <w:r w:rsidRPr="00F512DD">
        <w:t>Заинтересованные лица: правообл</w:t>
      </w:r>
      <w:r w:rsidRPr="00F512DD">
        <w:t>а</w:t>
      </w:r>
      <w:r w:rsidRPr="00F512DD">
        <w:t>дате</w:t>
      </w:r>
      <w:r>
        <w:t>ли.</w:t>
      </w:r>
    </w:p>
    <w:p w:rsidR="00C64254" w:rsidRDefault="00C64254" w:rsidP="00C64254">
      <w:pPr>
        <w:jc w:val="both"/>
      </w:pPr>
      <w:r w:rsidRPr="005F65BE"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</w:t>
      </w:r>
      <w:r>
        <w:t>.</w:t>
      </w: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430D80" w:rsidRPr="001C75E5" w:rsidRDefault="00430D80" w:rsidP="00430D80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 xml:space="preserve">Соучредители:     Администрация </w:t>
      </w:r>
      <w:proofErr w:type="spellStart"/>
      <w:r>
        <w:rPr>
          <w:sz w:val="24"/>
          <w:szCs w:val="24"/>
        </w:rPr>
        <w:t>Светловского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>
        <w:rPr>
          <w:sz w:val="29"/>
          <w:szCs w:val="29"/>
        </w:rPr>
        <w:t xml:space="preserve">                              Совет депутатов </w:t>
      </w:r>
      <w:proofErr w:type="spellStart"/>
      <w:r>
        <w:rPr>
          <w:sz w:val="29"/>
          <w:szCs w:val="29"/>
        </w:rPr>
        <w:t>Светловского</w:t>
      </w:r>
      <w:proofErr w:type="spellEnd"/>
      <w:r>
        <w:rPr>
          <w:sz w:val="29"/>
          <w:szCs w:val="29"/>
        </w:rPr>
        <w:t xml:space="preserve"> сельсовета.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430D80" w:rsidRDefault="00430D80" w:rsidP="00430D80"/>
    <w:p w:rsidR="004B2BB4" w:rsidRDefault="004B2BB4"/>
    <w:sectPr w:rsidR="004B2BB4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20DB168B"/>
    <w:multiLevelType w:val="hybridMultilevel"/>
    <w:tmpl w:val="919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1AF4"/>
    <w:multiLevelType w:val="hybridMultilevel"/>
    <w:tmpl w:val="68CE3DA8"/>
    <w:lvl w:ilvl="0" w:tplc="E2742CE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C8EC9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FC411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544C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96A2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5440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6806A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3C19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7847CF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BF6977"/>
    <w:multiLevelType w:val="hybridMultilevel"/>
    <w:tmpl w:val="94CCDF90"/>
    <w:lvl w:ilvl="0" w:tplc="42AC0F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0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F6FF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9216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60B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4CF7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69E2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0E4B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84AB2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80"/>
    <w:rsid w:val="00060D5E"/>
    <w:rsid w:val="000B4725"/>
    <w:rsid w:val="00343BE8"/>
    <w:rsid w:val="00430D80"/>
    <w:rsid w:val="00465CE1"/>
    <w:rsid w:val="00486F71"/>
    <w:rsid w:val="004B2BB4"/>
    <w:rsid w:val="004B5F84"/>
    <w:rsid w:val="005B0399"/>
    <w:rsid w:val="00634D36"/>
    <w:rsid w:val="006E08F2"/>
    <w:rsid w:val="006E502A"/>
    <w:rsid w:val="007B214C"/>
    <w:rsid w:val="008E2908"/>
    <w:rsid w:val="00921451"/>
    <w:rsid w:val="00B91563"/>
    <w:rsid w:val="00C64254"/>
    <w:rsid w:val="00E01DE8"/>
    <w:rsid w:val="00F5519B"/>
    <w:rsid w:val="00F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D80"/>
    <w:pPr>
      <w:spacing w:after="0" w:line="240" w:lineRule="auto"/>
    </w:pPr>
  </w:style>
  <w:style w:type="paragraph" w:customStyle="1" w:styleId="ConsPlusNormal">
    <w:name w:val="ConsPlusNormal"/>
    <w:link w:val="ConsPlusNormal0"/>
    <w:rsid w:val="0043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430D80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4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0D80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0D80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30D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rsid w:val="00430D8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0D80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paragraph" w:styleId="a7">
    <w:name w:val="footer"/>
    <w:basedOn w:val="a"/>
    <w:link w:val="a8"/>
    <w:rsid w:val="00430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30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isited">
    <w:name w:val="visited"/>
    <w:basedOn w:val="a0"/>
    <w:link w:val="11"/>
    <w:rsid w:val="00430D80"/>
    <w:rPr>
      <w:rFonts w:ascii="Cambria" w:hAnsi="Cambria"/>
      <w:b/>
      <w:bCs/>
      <w:sz w:val="32"/>
      <w:szCs w:val="32"/>
      <w:shd w:val="nil"/>
      <w:lang w:val="en-US" w:eastAsia="en-US"/>
    </w:rPr>
  </w:style>
  <w:style w:type="paragraph" w:customStyle="1" w:styleId="11">
    <w:name w:val="Заголовок 11"/>
    <w:link w:val="visited"/>
    <w:qFormat/>
    <w:rsid w:val="00430D8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pple-converted-space">
    <w:name w:val="apple-converted-space"/>
    <w:basedOn w:val="a0"/>
    <w:rsid w:val="00430D80"/>
  </w:style>
  <w:style w:type="character" w:styleId="ac">
    <w:name w:val="Strong"/>
    <w:qFormat/>
    <w:rsid w:val="005B0399"/>
    <w:rPr>
      <w:b/>
      <w:bCs/>
    </w:rPr>
  </w:style>
  <w:style w:type="paragraph" w:styleId="ad">
    <w:name w:val="Body Text"/>
    <w:basedOn w:val="a"/>
    <w:link w:val="ae"/>
    <w:rsid w:val="005B0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B03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03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634D36"/>
  </w:style>
  <w:style w:type="paragraph" w:styleId="2">
    <w:name w:val="Body Text 2"/>
    <w:basedOn w:val="a"/>
    <w:link w:val="20"/>
    <w:rsid w:val="00060D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0D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490/815edc9896435be7118ac0d2bfccfcdc4caea94a/" TargetMode="External"/><Relationship Id="rId13" Type="http://schemas.openxmlformats.org/officeDocument/2006/relationships/hyperlink" Target="https://rosreestr.gov.ru/open-service/statistika-i-analitika/kompleksnye-kadastrovye-rabotyNovosibirskayaOblast/" TargetMode="External"/><Relationship Id="rId18" Type="http://schemas.openxmlformats.org/officeDocument/2006/relationships/hyperlink" Target="https://dizo.nso.ru/" TargetMode="External"/><Relationship Id="rId26" Type="http://schemas.openxmlformats.org/officeDocument/2006/relationships/hyperlink" Target="https://vk.com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rosreestr_nsk/2913" TargetMode="External"/><Relationship Id="rId7" Type="http://schemas.openxmlformats.org/officeDocument/2006/relationships/hyperlink" Target="https://www.consultant.ru/document/cons_doc_LAW_491153/2ff7a8c72de3994f30496a0ccbb1ddafdaddf518/" TargetMode="External"/><Relationship Id="rId12" Type="http://schemas.openxmlformats.org/officeDocument/2006/relationships/hyperlink" Target="https://pkk.rosreestr.ru/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gosudarstvennyy-katalog-geograficheskikh-nazvaniy/" TargetMode="External"/><Relationship Id="rId11" Type="http://schemas.openxmlformats.org/officeDocument/2006/relationships/hyperlink" Target="https://rosreestr.gov.ru/wps/portal/online_request" TargetMode="External"/><Relationship Id="rId24" Type="http://schemas.openxmlformats.org/officeDocument/2006/relationships/hyperlink" Target="mailto:oko@r54.rosreestr.ru" TargetMode="External"/><Relationship Id="rId5" Type="http://schemas.openxmlformats.org/officeDocument/2006/relationships/hyperlink" Target="https://e-trust.gosuslugi.ru/check/sign" TargetMode="External"/><Relationship Id="rId15" Type="http://schemas.openxmlformats.org/officeDocument/2006/relationships/hyperlink" Target="https://www.mfc-nso.ru/" TargetMode="External"/><Relationship Id="rId23" Type="http://schemas.openxmlformats.org/officeDocument/2006/relationships/hyperlink" Target="https://vk.com/" TargetMode="External"/><Relationship Id="rId28" Type="http://schemas.openxmlformats.org/officeDocument/2006/relationships/hyperlink" Target="https://dzen.ru/rosreestr_nsk" TargetMode="External"/><Relationship Id="rId10" Type="http://schemas.openxmlformats.org/officeDocument/2006/relationships/hyperlink" Target="https://www.mfc-nso.ru/" TargetMode="External"/><Relationship Id="rId19" Type="http://schemas.openxmlformats.org/officeDocument/2006/relationships/hyperlink" Target="https://nspd.go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kadastr.ru/upload/iblock/570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85;&#1072;%20&#1090;&#1077;&#1088;&#1088;&#1080;&#1090;&#1086;&#1088;&#1080;&#1080;%20&#1053;&#1086;&#1074;&#1086;&#1089;&#1080;&#1073;&#1080;&#1088;&#1089;&#1082;&#1086;&#1081;%20&#1086;&#1073;&#1083;&#1072;&#1089;&#1090;&#1080;.pdf" TargetMode="External"/><Relationship Id="rId22" Type="http://schemas.openxmlformats.org/officeDocument/2006/relationships/hyperlink" Target="https://t.me/rosreestr_nsk/2771" TargetMode="External"/><Relationship Id="rId27" Type="http://schemas.openxmlformats.org/officeDocument/2006/relationships/hyperlink" Target="https://ok.ru/group/700000009878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5371</Words>
  <Characters>30618</Characters>
  <Application>Microsoft Office Word</Application>
  <DocSecurity>0</DocSecurity>
  <Lines>255</Lines>
  <Paragraphs>71</Paragraphs>
  <ScaleCrop>false</ScaleCrop>
  <Company>Microsoft</Company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2024-12-12T06:14:00Z</dcterms:created>
  <dcterms:modified xsi:type="dcterms:W3CDTF">2025-05-16T07:35:00Z</dcterms:modified>
</cp:coreProperties>
</file>