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АДМИНИСТРАЦИЯ</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СВЕТЛОВСКОГО СЕЛЬСОВЕТА КРАСНОЗЕРСКОГО РАЙОНА</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НОВОСИБИРСКОЙ ОБЛАСТИ</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ПОСТАНОВЛЕНИЕ</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31.01.2012 г.  № 24</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b/>
          <w:bCs/>
          <w:color w:val="000000"/>
          <w:sz w:val="32"/>
          <w:szCs w:val="32"/>
        </w:rPr>
        <w:t>Об утверждении Административного регламента по предоставлению муниципальной услуги по предоставлению в безвозмездное пользование имущества муниципальной казны юридическим лицам без проведения торго</w:t>
      </w:r>
      <w:proofErr w:type="gramStart"/>
      <w:r w:rsidRPr="003C5132">
        <w:rPr>
          <w:rFonts w:ascii="Arial" w:eastAsia="Times New Roman" w:hAnsi="Arial" w:cs="Arial"/>
          <w:b/>
          <w:bCs/>
          <w:color w:val="000000"/>
          <w:sz w:val="32"/>
          <w:szCs w:val="32"/>
        </w:rPr>
        <w:t>в(</w:t>
      </w:r>
      <w:proofErr w:type="gramEnd"/>
      <w:r w:rsidRPr="003C5132">
        <w:rPr>
          <w:rFonts w:ascii="Arial" w:eastAsia="Times New Roman" w:hAnsi="Arial" w:cs="Arial"/>
          <w:b/>
          <w:bCs/>
          <w:color w:val="000000"/>
          <w:sz w:val="32"/>
          <w:szCs w:val="32"/>
        </w:rPr>
        <w:t>конкурсов, аукционов)</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ред. </w:t>
      </w:r>
      <w:hyperlink r:id="rId4" w:tgtFrame="_blank" w:history="1">
        <w:r w:rsidRPr="003C5132">
          <w:rPr>
            <w:rFonts w:ascii="Arial" w:eastAsia="Times New Roman" w:hAnsi="Arial" w:cs="Arial"/>
            <w:color w:val="0000FF"/>
            <w:sz w:val="24"/>
            <w:szCs w:val="24"/>
          </w:rPr>
          <w:t>от 28.09.2022 № 39</w:t>
        </w:r>
      </w:hyperlink>
      <w:r w:rsidRPr="003C5132">
        <w:rPr>
          <w:rFonts w:ascii="Arial" w:eastAsia="Times New Roman" w:hAnsi="Arial" w:cs="Arial"/>
          <w:color w:val="000000"/>
          <w:sz w:val="24"/>
          <w:szCs w:val="24"/>
        </w:rPr>
        <w:t>)</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соответствии с Федеральным законом Российской Федерации от </w:t>
      </w:r>
      <w:hyperlink r:id="rId5" w:tgtFrame="_blank" w:history="1">
        <w:r w:rsidRPr="003C5132">
          <w:rPr>
            <w:rFonts w:ascii="Arial" w:eastAsia="Times New Roman" w:hAnsi="Arial" w:cs="Arial"/>
            <w:color w:val="0000FF"/>
            <w:sz w:val="24"/>
            <w:szCs w:val="24"/>
          </w:rPr>
          <w:t>27 июля 2010 г. № 210-ФЗ</w:t>
        </w:r>
      </w:hyperlink>
      <w:r w:rsidRPr="003C5132">
        <w:rPr>
          <w:rFonts w:ascii="Arial" w:eastAsia="Times New Roman" w:hAnsi="Arial" w:cs="Arial"/>
          <w:color w:val="000000"/>
          <w:sz w:val="24"/>
          <w:szCs w:val="24"/>
        </w:rPr>
        <w:t> "Об организации предоставления государственных и муниципальных услуг" и федеральным законом от </w:t>
      </w:r>
      <w:hyperlink r:id="rId6" w:tgtFrame="_blank" w:history="1">
        <w:r w:rsidRPr="003C5132">
          <w:rPr>
            <w:rFonts w:ascii="Arial" w:eastAsia="Times New Roman" w:hAnsi="Arial" w:cs="Arial"/>
            <w:color w:val="0000FF"/>
            <w:sz w:val="24"/>
            <w:szCs w:val="24"/>
          </w:rPr>
          <w:t>06.10.2003 №131-ФЗ</w:t>
        </w:r>
      </w:hyperlink>
      <w:r w:rsidRPr="003C5132">
        <w:rPr>
          <w:rFonts w:ascii="Arial" w:eastAsia="Times New Roman" w:hAnsi="Arial" w:cs="Arial"/>
          <w:color w:val="000000"/>
          <w:sz w:val="24"/>
          <w:szCs w:val="24"/>
        </w:rPr>
        <w:t> «Об общих принципах организации местного самоуправления в Российской Федерации», </w:t>
      </w:r>
      <w:hyperlink r:id="rId7" w:tgtFrame="_blank" w:history="1">
        <w:r w:rsidRPr="003C5132">
          <w:rPr>
            <w:rFonts w:ascii="Arial" w:eastAsia="Times New Roman" w:hAnsi="Arial" w:cs="Arial"/>
            <w:color w:val="0000FF"/>
            <w:sz w:val="24"/>
            <w:szCs w:val="24"/>
          </w:rPr>
          <w:t>Уставом</w:t>
        </w:r>
      </w:hyperlink>
      <w:r w:rsidRPr="003C5132">
        <w:rPr>
          <w:rFonts w:ascii="Arial" w:eastAsia="Times New Roman" w:hAnsi="Arial" w:cs="Arial"/>
          <w:color w:val="000000"/>
          <w:sz w:val="24"/>
          <w:szCs w:val="24"/>
        </w:rPr>
        <w:t>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ПОСТАНОВЛЯЮ: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1. Утвердить прилагаемый Административный регламент по предоставлению муниципальной услуги по предоставлению в безвозмездное пользование имущества муниципальной казны юридическим лицам без проведения торго</w:t>
      </w:r>
      <w:proofErr w:type="gramStart"/>
      <w:r w:rsidRPr="003C5132">
        <w:rPr>
          <w:rFonts w:ascii="Arial" w:eastAsia="Times New Roman" w:hAnsi="Arial" w:cs="Arial"/>
          <w:color w:val="000000"/>
          <w:sz w:val="24"/>
          <w:szCs w:val="24"/>
        </w:rPr>
        <w:t>в(</w:t>
      </w:r>
      <w:proofErr w:type="gramEnd"/>
      <w:r w:rsidRPr="003C5132">
        <w:rPr>
          <w:rFonts w:ascii="Arial" w:eastAsia="Times New Roman" w:hAnsi="Arial" w:cs="Arial"/>
          <w:color w:val="000000"/>
          <w:sz w:val="24"/>
          <w:szCs w:val="24"/>
        </w:rPr>
        <w:t>конкурсов, аукционов) согласно приложения.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2. Опубликовать настоящее постановление в периодическом печатном издании «Бюллетень органов местного самоуправления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3. </w:t>
      </w:r>
      <w:proofErr w:type="gramStart"/>
      <w:r w:rsidRPr="003C5132">
        <w:rPr>
          <w:rFonts w:ascii="Arial" w:eastAsia="Times New Roman" w:hAnsi="Arial" w:cs="Arial"/>
          <w:color w:val="000000"/>
          <w:sz w:val="24"/>
          <w:szCs w:val="24"/>
        </w:rPr>
        <w:t>Контроль за</w:t>
      </w:r>
      <w:proofErr w:type="gramEnd"/>
      <w:r w:rsidRPr="003C5132">
        <w:rPr>
          <w:rFonts w:ascii="Arial" w:eastAsia="Times New Roman" w:hAnsi="Arial" w:cs="Arial"/>
          <w:color w:val="000000"/>
          <w:sz w:val="24"/>
          <w:szCs w:val="24"/>
        </w:rPr>
        <w:t xml:space="preserve"> исполнением постановления возлагаю на себя.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Глава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И.И.Ищенко</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УТВЕРЖДЕН</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Постановлением Администрации</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от 31.01.2012 № 24</w:t>
      </w:r>
    </w:p>
    <w:p w:rsidR="003C5132" w:rsidRPr="003C5132" w:rsidRDefault="003C5132" w:rsidP="003C5132">
      <w:pPr>
        <w:spacing w:after="0" w:line="240" w:lineRule="auto"/>
        <w:ind w:firstLine="709"/>
        <w:jc w:val="right"/>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АДМИНИСТРАТИВНЫЙ РЕГЛАМЕНТ</w:t>
      </w:r>
    </w:p>
    <w:p w:rsidR="003C5132" w:rsidRPr="003C5132" w:rsidRDefault="003C5132" w:rsidP="003C5132">
      <w:pPr>
        <w:spacing w:after="0" w:line="240" w:lineRule="auto"/>
        <w:ind w:firstLine="709"/>
        <w:jc w:val="center"/>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(конкурсов, аукционов)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1.Общие положения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1.1. Административный регламент 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(конкурсов, аукционов)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w:t>
      </w:r>
      <w:r w:rsidRPr="003C5132">
        <w:rPr>
          <w:rFonts w:ascii="Arial" w:eastAsia="Times New Roman" w:hAnsi="Arial" w:cs="Arial"/>
          <w:color w:val="000000"/>
          <w:sz w:val="24"/>
          <w:szCs w:val="24"/>
        </w:rPr>
        <w:lastRenderedPageBreak/>
        <w:t>сельсовета Краснозерского района Новосибирской област</w:t>
      </w:r>
      <w:proofErr w:type="gramStart"/>
      <w:r w:rsidRPr="003C5132">
        <w:rPr>
          <w:rFonts w:ascii="Arial" w:eastAsia="Times New Roman" w:hAnsi="Arial" w:cs="Arial"/>
          <w:color w:val="000000"/>
          <w:sz w:val="24"/>
          <w:szCs w:val="24"/>
        </w:rPr>
        <w:t>и(</w:t>
      </w:r>
      <w:proofErr w:type="gramEnd"/>
      <w:r w:rsidRPr="003C5132">
        <w:rPr>
          <w:rFonts w:ascii="Arial" w:eastAsia="Times New Roman" w:hAnsi="Arial" w:cs="Arial"/>
          <w:color w:val="000000"/>
          <w:sz w:val="24"/>
          <w:szCs w:val="24"/>
        </w:rPr>
        <w:t>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Предоставление муниципальной услуги осуществляет </w:t>
      </w:r>
      <w:proofErr w:type="spellStart"/>
      <w:r w:rsidRPr="003C5132">
        <w:rPr>
          <w:rFonts w:ascii="Arial" w:eastAsia="Times New Roman" w:hAnsi="Arial" w:cs="Arial"/>
          <w:color w:val="000000"/>
          <w:sz w:val="24"/>
          <w:szCs w:val="24"/>
        </w:rPr>
        <w:t>Администрациия</w:t>
      </w:r>
      <w:proofErr w:type="spellEnd"/>
      <w:r w:rsidRPr="003C5132">
        <w:rPr>
          <w:rFonts w:ascii="Arial" w:eastAsia="Times New Roman" w:hAnsi="Arial" w:cs="Arial"/>
          <w:color w:val="000000"/>
          <w:sz w:val="24"/>
          <w:szCs w:val="24"/>
        </w:rPr>
        <w:t xml:space="preserve">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1.2.Заявителями на предоставление муниципальной услуги выступают: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Юридические лица: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государственные органы, органы местного самоуправления, а также государственные внебюджетные фонды, Центральный банк Российской Федерации;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государственные и муниципальные учреждения, государственные корпорации, государственные компании;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 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адвокатские, нотариальные, торгово-промышленные палаты;</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образовательные учреждения независимо от их организационно-правовых форм;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лицо, с которым заключен государственный или муниципальный контракт по результатам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Срок предоставления указанных прав на такое имущество не может превышать срок исполнения государственного или муниципального контракта;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 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или муниципальной собственности.</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1.3.Порядок информирования о правилах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1.3.1.              Местонахождение </w:t>
      </w:r>
      <w:proofErr w:type="spellStart"/>
      <w:r w:rsidRPr="003C5132">
        <w:rPr>
          <w:rFonts w:ascii="Arial" w:eastAsia="Times New Roman" w:hAnsi="Arial" w:cs="Arial"/>
          <w:color w:val="000000"/>
          <w:sz w:val="24"/>
          <w:szCs w:val="24"/>
        </w:rPr>
        <w:t>Администрациии</w:t>
      </w:r>
      <w:proofErr w:type="spellEnd"/>
      <w:r w:rsidRPr="003C5132">
        <w:rPr>
          <w:rFonts w:ascii="Arial" w:eastAsia="Times New Roman" w:hAnsi="Arial" w:cs="Arial"/>
          <w:color w:val="000000"/>
          <w:sz w:val="24"/>
          <w:szCs w:val="24"/>
        </w:rPr>
        <w:t xml:space="preserve">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 предоставляющего муниципальную услугу: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632934, Новосибирская область, Новосибирский район, </w:t>
      </w:r>
      <w:proofErr w:type="gramStart"/>
      <w:r w:rsidRPr="003C5132">
        <w:rPr>
          <w:rFonts w:ascii="Arial" w:eastAsia="Times New Roman" w:hAnsi="Arial" w:cs="Arial"/>
          <w:color w:val="000000"/>
          <w:sz w:val="24"/>
          <w:szCs w:val="24"/>
        </w:rPr>
        <w:t>с</w:t>
      </w:r>
      <w:proofErr w:type="gramEnd"/>
      <w:r w:rsidRPr="003C5132">
        <w:rPr>
          <w:rFonts w:ascii="Arial" w:eastAsia="Times New Roman" w:hAnsi="Arial" w:cs="Arial"/>
          <w:color w:val="000000"/>
          <w:sz w:val="24"/>
          <w:szCs w:val="24"/>
        </w:rPr>
        <w:t>. Светлое,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ул. Центральная, 2</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Муниципальную услугу непосредственно предоставляет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Администрация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1.3.2.Часы приёма заявителей в Администрации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 понедельник </w:t>
      </w:r>
      <w:proofErr w:type="gramStart"/>
      <w:r w:rsidRPr="003C5132">
        <w:rPr>
          <w:rFonts w:ascii="Arial" w:eastAsia="Times New Roman" w:hAnsi="Arial" w:cs="Arial"/>
          <w:color w:val="000000"/>
          <w:sz w:val="24"/>
          <w:szCs w:val="24"/>
        </w:rPr>
        <w:t>–п</w:t>
      </w:r>
      <w:proofErr w:type="gramEnd"/>
      <w:r w:rsidRPr="003C5132">
        <w:rPr>
          <w:rFonts w:ascii="Arial" w:eastAsia="Times New Roman" w:hAnsi="Arial" w:cs="Arial"/>
          <w:color w:val="000000"/>
          <w:sz w:val="24"/>
          <w:szCs w:val="24"/>
        </w:rPr>
        <w:t>ятница: с 9-00 до 13-00 с 14-00 до 16-00;</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перерыв на обед: 13.00 – 14.00 часов;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выходные дни – суббота, воскресенье.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1.3.3.Адрес официального интернет-сайта </w:t>
      </w:r>
      <w:proofErr w:type="spellStart"/>
      <w:r w:rsidRPr="003C5132">
        <w:rPr>
          <w:rFonts w:ascii="Arial" w:eastAsia="Times New Roman" w:hAnsi="Arial" w:cs="Arial"/>
          <w:color w:val="000000"/>
          <w:sz w:val="24"/>
          <w:szCs w:val="24"/>
        </w:rPr>
        <w:t>Администрациии</w:t>
      </w:r>
      <w:proofErr w:type="spellEnd"/>
      <w:r w:rsidRPr="003C5132">
        <w:rPr>
          <w:rFonts w:ascii="Arial" w:eastAsia="Times New Roman" w:hAnsi="Arial" w:cs="Arial"/>
          <w:color w:val="000000"/>
          <w:sz w:val="24"/>
          <w:szCs w:val="24"/>
        </w:rPr>
        <w:t xml:space="preserve">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roofErr w:type="gramStart"/>
      <w:r w:rsidRPr="003C5132">
        <w:rPr>
          <w:rFonts w:ascii="Arial" w:eastAsia="Times New Roman" w:hAnsi="Arial" w:cs="Arial"/>
          <w:color w:val="000000"/>
          <w:sz w:val="24"/>
          <w:szCs w:val="24"/>
        </w:rPr>
        <w:t>: _____________________________;</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Информация, размещаемая на официальном интернет-сайте и информационном стенде Администрации, обновляется по мере ее изменения.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Адрес электронной почты </w:t>
      </w:r>
      <w:proofErr w:type="spellStart"/>
      <w:r w:rsidRPr="003C5132">
        <w:rPr>
          <w:rFonts w:ascii="Arial" w:eastAsia="Times New Roman" w:hAnsi="Arial" w:cs="Arial"/>
          <w:color w:val="000000"/>
          <w:sz w:val="24"/>
          <w:szCs w:val="24"/>
        </w:rPr>
        <w:t>svetloe-adm@yandex.ru</w:t>
      </w:r>
      <w:proofErr w:type="spellEnd"/>
      <w:r w:rsidRPr="003C5132">
        <w:rPr>
          <w:rFonts w:ascii="Arial" w:eastAsia="Times New Roman" w:hAnsi="Arial" w:cs="Arial"/>
          <w:color w:val="000000"/>
          <w:sz w:val="24"/>
          <w:szCs w:val="24"/>
        </w:rPr>
        <w:t>.</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Телефон для справок: (38357) 63-245.</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налоговая служба, http://www.nalog.ru/; по Новосибирской области - http://www.r54.nalog.ru/;</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службы государственной регистрации, кадастра и картографии по Новосибирской области http://www.to54.rosreestr.ru/;</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служба государственной статистики, http://www.gks.ru/</w:t>
      </w:r>
      <w:proofErr w:type="gramStart"/>
      <w:r w:rsidRPr="003C5132">
        <w:rPr>
          <w:rFonts w:ascii="Arial" w:eastAsia="Times New Roman" w:hAnsi="Arial" w:cs="Arial"/>
          <w:color w:val="000000"/>
          <w:sz w:val="24"/>
          <w:szCs w:val="24"/>
        </w:rPr>
        <w:t xml:space="preserve"> ;</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Информация, размещаемая на официальном интернет-сайте и информационном стенде _________________, обновляется по мере ее изменения.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служба государственной статистики: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Укладов Андрей Юрьевич ukladov@gks.ru</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spellStart"/>
      <w:r w:rsidRPr="003C5132">
        <w:rPr>
          <w:rFonts w:ascii="Arial" w:eastAsia="Times New Roman" w:hAnsi="Arial" w:cs="Arial"/>
          <w:color w:val="000000"/>
          <w:sz w:val="24"/>
          <w:szCs w:val="24"/>
        </w:rPr>
        <w:t>Тубольцева</w:t>
      </w:r>
      <w:proofErr w:type="spellEnd"/>
      <w:r w:rsidRPr="003C5132">
        <w:rPr>
          <w:rFonts w:ascii="Arial" w:eastAsia="Times New Roman" w:hAnsi="Arial" w:cs="Arial"/>
          <w:color w:val="000000"/>
          <w:sz w:val="24"/>
          <w:szCs w:val="24"/>
        </w:rPr>
        <w:t xml:space="preserve"> Любовь Анатольевна tubolceva@gks.ru</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службы государственной регистрации, кадастра и картографии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54_upr@rosreestr.ru</w:t>
      </w:r>
      <w:proofErr w:type="gramStart"/>
      <w:r w:rsidRPr="003C5132">
        <w:rPr>
          <w:rFonts w:ascii="Arial" w:eastAsia="Times New Roman" w:hAnsi="Arial" w:cs="Arial"/>
          <w:color w:val="000000"/>
          <w:sz w:val="24"/>
          <w:szCs w:val="24"/>
        </w:rPr>
        <w:t xml:space="preserve"> ;</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налоговой службы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inform@r54.nalog.ru, ufns5400nso@mail.ru.</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служба государственной статистики: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Укладов Андрей Юрьевич 632-9013</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spellStart"/>
      <w:r w:rsidRPr="003C5132">
        <w:rPr>
          <w:rFonts w:ascii="Arial" w:eastAsia="Times New Roman" w:hAnsi="Arial" w:cs="Arial"/>
          <w:color w:val="000000"/>
          <w:sz w:val="24"/>
          <w:szCs w:val="24"/>
        </w:rPr>
        <w:t>Тубольцева</w:t>
      </w:r>
      <w:proofErr w:type="spellEnd"/>
      <w:r w:rsidRPr="003C5132">
        <w:rPr>
          <w:rFonts w:ascii="Arial" w:eastAsia="Times New Roman" w:hAnsi="Arial" w:cs="Arial"/>
          <w:color w:val="000000"/>
          <w:sz w:val="24"/>
          <w:szCs w:val="24"/>
        </w:rPr>
        <w:t xml:space="preserve"> Любовь Анатольевна 632-9096</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службы государственной регистрации, кадастра и картографии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227-10-87;</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налоговая служба: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Справочная служба 201-22-89.</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1.3.4.Информация по вопросам предоставления муниципальной услуги предоставляется: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структурных подразделениях Администрации участвующих в предоставлении муниципальной услуги;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посредством размещения на информационном стенде и официальном сайте Администрации в сети Интернет, электронного информирования;</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с использованием средств телефонной, почтовой связи.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устной форме лично или по телефону:</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к специалистам структурных подразделений Администрации, участвующим в предоставлении муниципальной услуги;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письменной форме почтой;</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посредством электронной почты;</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Информирование проводится в двух формах: устное и письменное.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Устное информирование обратившегося лица осуществляется специалистом не более 10 минут.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Ответ на обращение готовится в течение 30 календарных дней со дня регистрации письменного обращения.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Письменный ответ на обращение подписывается Главой Администрации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1.3.5.Информационные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Также вся информация о муниципальной услуге и услугах, необходимых для получения муниципальной услуги доступна на Интернет-сайте Администрации,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3C5132">
        <w:rPr>
          <w:rFonts w:ascii="Arial" w:eastAsia="Times New Roman" w:hAnsi="Arial" w:cs="Arial"/>
          <w:color w:val="000000"/>
          <w:sz w:val="24"/>
          <w:szCs w:val="24"/>
        </w:rPr>
        <w:t>www.gosuslugi.ru</w:t>
      </w:r>
      <w:proofErr w:type="spellEnd"/>
      <w:r w:rsidRPr="003C5132">
        <w:rPr>
          <w:rFonts w:ascii="Arial" w:eastAsia="Times New Roman" w:hAnsi="Arial" w:cs="Arial"/>
          <w:color w:val="000000"/>
          <w:sz w:val="24"/>
          <w:szCs w:val="24"/>
        </w:rPr>
        <w:t>) и обновляется по мере ее изменения.</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2.Стандарт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2.1.Наименование муниципальной услуги: предоставление в безвозмездное пользование имущества муниципальной казны без проведения торгов (конкурсов, аукционов)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2.2.Предоставление муниципальной услуги осуществляет </w:t>
      </w:r>
      <w:proofErr w:type="spellStart"/>
      <w:r w:rsidRPr="003C5132">
        <w:rPr>
          <w:rFonts w:ascii="Arial" w:eastAsia="Times New Roman" w:hAnsi="Arial" w:cs="Arial"/>
          <w:color w:val="000000"/>
          <w:sz w:val="24"/>
          <w:szCs w:val="24"/>
        </w:rPr>
        <w:t>Администрациия</w:t>
      </w:r>
      <w:proofErr w:type="spellEnd"/>
      <w:r w:rsidRPr="003C5132">
        <w:rPr>
          <w:rFonts w:ascii="Arial" w:eastAsia="Times New Roman" w:hAnsi="Arial" w:cs="Arial"/>
          <w:color w:val="000000"/>
          <w:sz w:val="24"/>
          <w:szCs w:val="24"/>
        </w:rPr>
        <w:t xml:space="preserve">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налоговой службы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Управление федеральной службы государственной регистрации, кадастра и картографии;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Федеральная служба государственной статистики.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отказ в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(в ред. </w:t>
      </w:r>
      <w:hyperlink r:id="rId8" w:tgtFrame="_blank" w:history="1">
        <w:r w:rsidRPr="003C5132">
          <w:rPr>
            <w:rFonts w:ascii="Arial" w:eastAsia="Times New Roman" w:hAnsi="Arial" w:cs="Arial"/>
            <w:color w:val="0000FF"/>
            <w:sz w:val="24"/>
            <w:szCs w:val="24"/>
          </w:rPr>
          <w:t>от 28.09.2022 № 39</w:t>
        </w:r>
      </w:hyperlink>
      <w:r w:rsidRPr="003C5132">
        <w:rPr>
          <w:rFonts w:ascii="Arial" w:eastAsia="Times New Roman" w:hAnsi="Arial" w:cs="Arial"/>
          <w:color w:val="000000"/>
          <w:sz w:val="24"/>
          <w:szCs w:val="24"/>
        </w:rPr>
        <w:t xml:space="preserve">) 2.2.1. Заявитель или его представитель представляет в уполномоченный орган местного самоуправления заявление о признании жилым помещением, жилого помещения пригодным (непригодным) для проживания следующие изменения (далее – заявление), а также прилагаемые к </w:t>
      </w:r>
      <w:r w:rsidRPr="003C5132">
        <w:rPr>
          <w:rFonts w:ascii="Arial" w:eastAsia="Times New Roman" w:hAnsi="Arial" w:cs="Arial"/>
          <w:color w:val="000000"/>
          <w:sz w:val="24"/>
          <w:szCs w:val="24"/>
        </w:rPr>
        <w:lastRenderedPageBreak/>
        <w:t>нему документы, указанные в пункте 2.6 настоящего Административного регламента, одним из следующих способов по выбору заявителя:</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xml:space="preserve">а) в электронной форме посредством федеральной государственной информационной системы "Единый портал </w:t>
      </w:r>
      <w:proofErr w:type="gramStart"/>
      <w:r w:rsidRPr="003C5132">
        <w:rPr>
          <w:rFonts w:ascii="Arial" w:eastAsia="Times New Roman" w:hAnsi="Arial" w:cs="Arial"/>
          <w:color w:val="000000"/>
          <w:sz w:val="24"/>
          <w:szCs w:val="24"/>
        </w:rPr>
        <w:t>государственных</w:t>
      </w:r>
      <w:proofErr w:type="gramEnd"/>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sidRPr="003C5132">
        <w:rPr>
          <w:rFonts w:ascii="Arial" w:eastAsia="Times New Roman" w:hAnsi="Arial" w:cs="Arial"/>
          <w:color w:val="000000"/>
          <w:sz w:val="24"/>
          <w:szCs w:val="24"/>
        </w:rPr>
        <w:t>ии и ау</w:t>
      </w:r>
      <w:proofErr w:type="gramEnd"/>
      <w:r w:rsidRPr="003C5132">
        <w:rPr>
          <w:rFonts w:ascii="Arial" w:eastAsia="Times New Roman" w:hAnsi="Arial" w:cs="Arial"/>
          <w:color w:val="000000"/>
          <w:sz w:val="24"/>
          <w:szCs w:val="24"/>
        </w:rPr>
        <w:t>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При предоставлении муниципальной услуги в электронном виде идентификация и аутентификация может осуществляться посредством:</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1)Единой системы идентификации и аутентификации или иных информационных систем</w:t>
      </w:r>
      <w:proofErr w:type="gramStart"/>
      <w:r w:rsidRPr="003C5132">
        <w:rPr>
          <w:rFonts w:ascii="Arial" w:eastAsia="Times New Roman" w:hAnsi="Arial" w:cs="Arial"/>
          <w:color w:val="000000"/>
          <w:sz w:val="24"/>
          <w:szCs w:val="24"/>
        </w:rPr>
        <w:t xml:space="preserve"> ,</w:t>
      </w:r>
      <w:proofErr w:type="gramEnd"/>
      <w:r w:rsidRPr="003C5132">
        <w:rPr>
          <w:rFonts w:ascii="Arial" w:eastAsia="Times New Roman" w:hAnsi="Arial" w:cs="Arial"/>
          <w:color w:val="000000"/>
          <w:sz w:val="24"/>
          <w:szCs w:val="24"/>
        </w:rPr>
        <w:t xml:space="preserve"> если такие государственные информационные системы в установленном Правительством Российской Федерации порядке взаимодействие с единой системой идентификации и аутентификации , при условии совпадений сведений о физическом лице в указанных информационных системах;</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2) единой системы идентификац</w:t>
      </w:r>
      <w:proofErr w:type="gramStart"/>
      <w:r w:rsidRPr="003C5132">
        <w:rPr>
          <w:rFonts w:ascii="Arial" w:eastAsia="Times New Roman" w:hAnsi="Arial" w:cs="Arial"/>
          <w:color w:val="000000"/>
          <w:sz w:val="24"/>
          <w:szCs w:val="24"/>
        </w:rPr>
        <w:t>ии и ау</w:t>
      </w:r>
      <w:proofErr w:type="gramEnd"/>
      <w:r w:rsidRPr="003C5132">
        <w:rPr>
          <w:rFonts w:ascii="Arial" w:eastAsia="Times New Roman" w:hAnsi="Arial" w:cs="Arial"/>
          <w:color w:val="000000"/>
          <w:sz w:val="24"/>
          <w:szCs w:val="24"/>
        </w:rPr>
        <w:t>тентификации и единой информационной системы персональных данных, обеспечивающих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proofErr w:type="gramStart"/>
      <w:r w:rsidRPr="003C5132">
        <w:rPr>
          <w:rFonts w:ascii="Arial" w:eastAsia="Times New Roman" w:hAnsi="Arial" w:cs="Arial"/>
          <w:color w:val="000000"/>
          <w:sz w:val="24"/>
          <w:szCs w:val="24"/>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w:t>
      </w:r>
      <w:proofErr w:type="gramEnd"/>
      <w:r w:rsidRPr="003C5132">
        <w:rPr>
          <w:rFonts w:ascii="Arial" w:eastAsia="Times New Roman" w:hAnsi="Arial" w:cs="Arial"/>
          <w:color w:val="000000"/>
          <w:sz w:val="24"/>
          <w:szCs w:val="24"/>
        </w:rPr>
        <w:t>,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w:t>
      </w:r>
      <w:proofErr w:type="gramStart"/>
      <w:r w:rsidRPr="003C5132">
        <w:rPr>
          <w:rFonts w:ascii="Arial" w:eastAsia="Times New Roman" w:hAnsi="Arial" w:cs="Arial"/>
          <w:color w:val="000000"/>
          <w:sz w:val="24"/>
          <w:szCs w:val="24"/>
        </w:rPr>
        <w:t>Правил организации деятельности многофункциональных центров предоставления государственных</w:t>
      </w:r>
      <w:proofErr w:type="gramEnd"/>
      <w:r w:rsidRPr="003C5132">
        <w:rPr>
          <w:rFonts w:ascii="Arial" w:eastAsia="Times New Roman" w:hAnsi="Arial" w:cs="Arial"/>
          <w:color w:val="000000"/>
          <w:sz w:val="24"/>
          <w:szCs w:val="24"/>
        </w:rPr>
        <w:t xml:space="preserve"> и муниципальных услуг".</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2.3.Результатом предоставления муниципальной услуги является: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заключенный между управлением и заявителем договор безвозмездного пользования муниципальным имуществом (далее – договор безвозмездного пользования);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письменное уведомление об отказе заявителю в предоставлении муниципальной услуги (далее – уведомление об отказе).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ред. </w:t>
      </w:r>
      <w:hyperlink r:id="rId9" w:tgtFrame="_blank" w:history="1">
        <w:r w:rsidRPr="003C5132">
          <w:rPr>
            <w:rFonts w:ascii="Arial" w:eastAsia="Times New Roman" w:hAnsi="Arial" w:cs="Arial"/>
            <w:color w:val="0000FF"/>
            <w:sz w:val="24"/>
            <w:szCs w:val="24"/>
          </w:rPr>
          <w:t>от 28.09.2022 № 39</w:t>
        </w:r>
      </w:hyperlink>
      <w:r w:rsidRPr="003C5132">
        <w:rPr>
          <w:rFonts w:ascii="Arial" w:eastAsia="Times New Roman" w:hAnsi="Arial" w:cs="Arial"/>
          <w:color w:val="000000"/>
          <w:sz w:val="24"/>
          <w:szCs w:val="24"/>
        </w:rPr>
        <w:t xml:space="preserve">) - решение об отсутствии оснований для признания жилого помещения </w:t>
      </w:r>
      <w:proofErr w:type="gramStart"/>
      <w:r w:rsidRPr="003C5132">
        <w:rPr>
          <w:rFonts w:ascii="Arial" w:eastAsia="Times New Roman" w:hAnsi="Arial" w:cs="Arial"/>
          <w:color w:val="000000"/>
          <w:sz w:val="24"/>
          <w:szCs w:val="24"/>
        </w:rPr>
        <w:t>непригодным</w:t>
      </w:r>
      <w:proofErr w:type="gramEnd"/>
      <w:r w:rsidRPr="003C5132">
        <w:rPr>
          <w:rFonts w:ascii="Arial" w:eastAsia="Times New Roman" w:hAnsi="Arial" w:cs="Arial"/>
          <w:color w:val="000000"/>
          <w:sz w:val="24"/>
          <w:szCs w:val="24"/>
        </w:rPr>
        <w:t xml:space="preserve"> для проживания.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2.4.Срок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2.4.1.Общий срок принятия решения о предоставлении муниципальной услуги составляет 30 рабочих дней со дня обращения за муниципальной услугой.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60 дней со дня обращения за муниципальной услугой.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2.4.2.Сроки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2.4.3.Срок приостановления предоставления муниципальной услуги не более 14 дней.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2.4.4.Срок выдачи (направления) заявителю документов, являющихся результатом предоставления муниципальной услуги, составляет 21 день.</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2.5.Правовые основания для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Предоставление муниципальной услуги осуществляется в соответствии </w:t>
      </w:r>
      <w:proofErr w:type="gramStart"/>
      <w:r w:rsidRPr="003C5132">
        <w:rPr>
          <w:rFonts w:ascii="Arial" w:eastAsia="Times New Roman" w:hAnsi="Arial" w:cs="Arial"/>
          <w:color w:val="000000"/>
          <w:sz w:val="24"/>
          <w:szCs w:val="24"/>
        </w:rPr>
        <w:t>с</w:t>
      </w:r>
      <w:proofErr w:type="gramEnd"/>
      <w:r w:rsidRPr="003C5132">
        <w:rPr>
          <w:rFonts w:ascii="Arial" w:eastAsia="Times New Roman" w:hAnsi="Arial" w:cs="Arial"/>
          <w:color w:val="000000"/>
          <w:sz w:val="24"/>
          <w:szCs w:val="24"/>
        </w:rPr>
        <w:t>:</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Конституцией Российской Федерации («Российская газета» 1993г № 237);</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hyperlink r:id="rId10" w:tgtFrame="_blank" w:history="1">
        <w:r w:rsidRPr="003C5132">
          <w:rPr>
            <w:rFonts w:ascii="Arial" w:eastAsia="Times New Roman" w:hAnsi="Arial" w:cs="Arial"/>
            <w:color w:val="0000FF"/>
            <w:sz w:val="24"/>
            <w:szCs w:val="24"/>
          </w:rPr>
          <w:t>Гражданским кодексом</w:t>
        </w:r>
      </w:hyperlink>
      <w:r w:rsidRPr="003C5132">
        <w:rPr>
          <w:rFonts w:ascii="Arial" w:eastAsia="Times New Roman" w:hAnsi="Arial" w:cs="Arial"/>
          <w:color w:val="000000"/>
          <w:sz w:val="24"/>
          <w:szCs w:val="24"/>
        </w:rPr>
        <w:t> Российской Федерации от 30.11.1994 № 51-ФЗ (</w:t>
      </w:r>
      <w:proofErr w:type="gramStart"/>
      <w:r w:rsidRPr="003C5132">
        <w:rPr>
          <w:rFonts w:ascii="Arial" w:eastAsia="Times New Roman" w:hAnsi="Arial" w:cs="Arial"/>
          <w:color w:val="000000"/>
          <w:sz w:val="24"/>
          <w:szCs w:val="24"/>
        </w:rPr>
        <w:t>принят</w:t>
      </w:r>
      <w:proofErr w:type="gramEnd"/>
      <w:r w:rsidRPr="003C5132">
        <w:rPr>
          <w:rFonts w:ascii="Arial" w:eastAsia="Times New Roman" w:hAnsi="Arial" w:cs="Arial"/>
          <w:color w:val="000000"/>
          <w:sz w:val="24"/>
          <w:szCs w:val="24"/>
        </w:rPr>
        <w:t xml:space="preserve"> ГД ФС РФ 21.10.1994);</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Федеральным законом от </w:t>
      </w:r>
      <w:hyperlink r:id="rId11" w:tgtFrame="_blank" w:history="1">
        <w:r w:rsidRPr="003C5132">
          <w:rPr>
            <w:rFonts w:ascii="Arial" w:eastAsia="Times New Roman" w:hAnsi="Arial" w:cs="Arial"/>
            <w:color w:val="0000FF"/>
            <w:sz w:val="24"/>
            <w:szCs w:val="24"/>
          </w:rPr>
          <w:t>02.05.2006 № 59-ФЗ</w:t>
        </w:r>
      </w:hyperlink>
      <w:r w:rsidRPr="003C5132">
        <w:rPr>
          <w:rFonts w:ascii="Arial" w:eastAsia="Times New Roman" w:hAnsi="Arial" w:cs="Arial"/>
          <w:color w:val="000000"/>
          <w:sz w:val="24"/>
          <w:szCs w:val="24"/>
        </w:rPr>
        <w:t>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Федеральным законом от </w:t>
      </w:r>
      <w:hyperlink r:id="rId12" w:tgtFrame="_blank" w:history="1">
        <w:r w:rsidRPr="003C5132">
          <w:rPr>
            <w:rFonts w:ascii="Arial" w:eastAsia="Times New Roman" w:hAnsi="Arial" w:cs="Arial"/>
            <w:color w:val="0000FF"/>
            <w:sz w:val="24"/>
            <w:szCs w:val="24"/>
          </w:rPr>
          <w:t>06.10.2003 №131-ФЗ</w:t>
        </w:r>
      </w:hyperlink>
      <w:r w:rsidRPr="003C5132">
        <w:rPr>
          <w:rFonts w:ascii="Arial" w:eastAsia="Times New Roman" w:hAnsi="Arial" w:cs="Arial"/>
          <w:color w:val="000000"/>
          <w:sz w:val="24"/>
          <w:szCs w:val="24"/>
        </w:rPr>
        <w:t>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hyperlink r:id="rId13" w:tgtFrame="_blank" w:history="1">
        <w:r w:rsidRPr="003C5132">
          <w:rPr>
            <w:rFonts w:ascii="Arial" w:eastAsia="Times New Roman" w:hAnsi="Arial" w:cs="Arial"/>
            <w:color w:val="0000FF"/>
            <w:sz w:val="24"/>
            <w:szCs w:val="24"/>
          </w:rPr>
          <w:t>Уставом</w:t>
        </w:r>
      </w:hyperlink>
      <w:r w:rsidRPr="003C5132">
        <w:rPr>
          <w:rFonts w:ascii="Arial" w:eastAsia="Times New Roman" w:hAnsi="Arial" w:cs="Arial"/>
          <w:color w:val="000000"/>
          <w:sz w:val="24"/>
          <w:szCs w:val="24"/>
        </w:rPr>
        <w:t>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Федеральным законом от </w:t>
      </w:r>
      <w:hyperlink r:id="rId14" w:tgtFrame="_blank" w:history="1">
        <w:r w:rsidRPr="003C5132">
          <w:rPr>
            <w:rFonts w:ascii="Arial" w:eastAsia="Times New Roman" w:hAnsi="Arial" w:cs="Arial"/>
            <w:color w:val="0000FF"/>
            <w:sz w:val="24"/>
            <w:szCs w:val="24"/>
          </w:rPr>
          <w:t>27.07.2010 № 210-ФЗ</w:t>
        </w:r>
      </w:hyperlink>
      <w:r w:rsidRPr="003C5132">
        <w:rPr>
          <w:rFonts w:ascii="Arial" w:eastAsia="Times New Roman" w:hAnsi="Arial" w:cs="Arial"/>
          <w:color w:val="000000"/>
          <w:sz w:val="24"/>
          <w:szCs w:val="24"/>
        </w:rPr>
        <w:t>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Федеральным законом от </w:t>
      </w:r>
      <w:hyperlink r:id="rId15" w:tgtFrame="_blank" w:history="1">
        <w:r w:rsidRPr="003C5132">
          <w:rPr>
            <w:rFonts w:ascii="Arial" w:eastAsia="Times New Roman" w:hAnsi="Arial" w:cs="Arial"/>
            <w:color w:val="0000FF"/>
            <w:sz w:val="24"/>
            <w:szCs w:val="24"/>
          </w:rPr>
          <w:t>26.07.2006 № 135-ФЗ</w:t>
        </w:r>
      </w:hyperlink>
      <w:r w:rsidRPr="003C5132">
        <w:rPr>
          <w:rFonts w:ascii="Arial" w:eastAsia="Times New Roman" w:hAnsi="Arial" w:cs="Arial"/>
          <w:color w:val="000000"/>
          <w:sz w:val="24"/>
          <w:szCs w:val="24"/>
        </w:rPr>
        <w:t> «О защите конкуренции» («Российская газета», 27.07.2006, № 162);</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Положением о порядке управления и распоряжения муниципальным имуществом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утвержденным решением 36 сессии Совета депутатов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от 22.04.2009 г.</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2.6.Полный перечень документов, необходимых для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письменное заявление о заключении договора безвозмездного пользования по образцу, указанному в приложении к административному регламент</w:t>
      </w:r>
      <w:proofErr w:type="gramStart"/>
      <w:r w:rsidRPr="003C5132">
        <w:rPr>
          <w:rFonts w:ascii="Arial" w:eastAsia="Times New Roman" w:hAnsi="Arial" w:cs="Arial"/>
          <w:color w:val="000000"/>
          <w:sz w:val="24"/>
          <w:szCs w:val="24"/>
        </w:rPr>
        <w:t>у(</w:t>
      </w:r>
      <w:proofErr w:type="gramEnd"/>
      <w:r w:rsidRPr="003C5132">
        <w:rPr>
          <w:rFonts w:ascii="Arial" w:eastAsia="Times New Roman" w:hAnsi="Arial" w:cs="Arial"/>
          <w:color w:val="000000"/>
          <w:sz w:val="24"/>
          <w:szCs w:val="24"/>
        </w:rPr>
        <w:t>приложение 1);</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выписка из ЕГРЮЛ;</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предыдущий договор безвозмездного пользования или аренды муниципального имущества (копия; при его наличии);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учредительные документы (копии);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паспорт заявителя (копия первого листа и листа с пропиской).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свидетельство о постановке на учёт в налоговом органе (копия, заверенная заявителем; для юридических лиц и индивидуальных предпринимателей);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копия информационного письма об учете в </w:t>
      </w:r>
      <w:proofErr w:type="spellStart"/>
      <w:r w:rsidRPr="003C5132">
        <w:rPr>
          <w:rFonts w:ascii="Arial" w:eastAsia="Times New Roman" w:hAnsi="Arial" w:cs="Arial"/>
          <w:color w:val="000000"/>
          <w:sz w:val="24"/>
          <w:szCs w:val="24"/>
        </w:rPr>
        <w:t>Статрегистре</w:t>
      </w:r>
      <w:proofErr w:type="spellEnd"/>
      <w:r w:rsidRPr="003C5132">
        <w:rPr>
          <w:rFonts w:ascii="Arial" w:eastAsia="Times New Roman" w:hAnsi="Arial" w:cs="Arial"/>
          <w:color w:val="000000"/>
          <w:sz w:val="24"/>
          <w:szCs w:val="24"/>
        </w:rPr>
        <w:t xml:space="preserve"> Росстата с приложением;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случае</w:t>
      </w:r>
      <w:proofErr w:type="gramStart"/>
      <w:r w:rsidRPr="003C5132">
        <w:rPr>
          <w:rFonts w:ascii="Arial" w:eastAsia="Times New Roman" w:hAnsi="Arial" w:cs="Arial"/>
          <w:color w:val="000000"/>
          <w:sz w:val="24"/>
          <w:szCs w:val="24"/>
        </w:rPr>
        <w:t>,</w:t>
      </w:r>
      <w:proofErr w:type="gramEnd"/>
      <w:r w:rsidRPr="003C5132">
        <w:rPr>
          <w:rFonts w:ascii="Arial" w:eastAsia="Times New Roman" w:hAnsi="Arial" w:cs="Arial"/>
          <w:color w:val="000000"/>
          <w:sz w:val="24"/>
          <w:szCs w:val="24"/>
        </w:rPr>
        <w:t xml:space="preserve"> если документы подает представитель заявителя, дополнительно предоставляются: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документ, удостоверяющий личность представителя заявителя (копия);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надлежащим образом заверенная доверенность (копия).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При предоставлении копии документа необходимо предъявление оригинала, оригиналы сличаются с копиями и возвращаются заявителю.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2.6.1.Перечень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письменное заявление о заключении договора аренды по образцу, указанному в приложении к административному регламенту;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предыдущий договор аренды муниципального имущества (копия; при его наличии);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учредительные документы (копии);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паспорт заявителя (копия первого листа и листа с пропиской).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случае</w:t>
      </w:r>
      <w:proofErr w:type="gramStart"/>
      <w:r w:rsidRPr="003C5132">
        <w:rPr>
          <w:rFonts w:ascii="Arial" w:eastAsia="Times New Roman" w:hAnsi="Arial" w:cs="Arial"/>
          <w:color w:val="000000"/>
          <w:sz w:val="24"/>
          <w:szCs w:val="24"/>
        </w:rPr>
        <w:t>,</w:t>
      </w:r>
      <w:proofErr w:type="gramEnd"/>
      <w:r w:rsidRPr="003C5132">
        <w:rPr>
          <w:rFonts w:ascii="Arial" w:eastAsia="Times New Roman" w:hAnsi="Arial" w:cs="Arial"/>
          <w:color w:val="000000"/>
          <w:sz w:val="24"/>
          <w:szCs w:val="24"/>
        </w:rPr>
        <w:t xml:space="preserve"> если документы подает представитель заявителя, дополнительно предоставляются: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документ, удостоверяющий личность представителя заявителя (копия);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надлежащим образом заверенная доверенность (копия).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2.7.Перечень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3C5132">
        <w:rPr>
          <w:rFonts w:ascii="Arial" w:eastAsia="Times New Roman" w:hAnsi="Arial" w:cs="Arial"/>
          <w:color w:val="000000"/>
          <w:sz w:val="24"/>
          <w:szCs w:val="24"/>
        </w:rPr>
        <w:t>истребуемых</w:t>
      </w:r>
      <w:proofErr w:type="spellEnd"/>
      <w:r w:rsidRPr="003C5132">
        <w:rPr>
          <w:rFonts w:ascii="Arial" w:eastAsia="Times New Roman" w:hAnsi="Arial" w:cs="Arial"/>
          <w:color w:val="000000"/>
          <w:sz w:val="24"/>
          <w:szCs w:val="24"/>
        </w:rPr>
        <w:t xml:space="preserve"> сотрудниками Администрации самостоятельно, или предоставляемых заявителем по желанию (с 01.07.2012 г.):</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свидетельство о постановке на учёт в налоговом органе (копия, заверенная заявителем);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 информационное письмо об учете в </w:t>
      </w:r>
      <w:proofErr w:type="spellStart"/>
      <w:r w:rsidRPr="003C5132">
        <w:rPr>
          <w:rFonts w:ascii="Arial" w:eastAsia="Times New Roman" w:hAnsi="Arial" w:cs="Arial"/>
          <w:color w:val="000000"/>
          <w:sz w:val="24"/>
          <w:szCs w:val="24"/>
        </w:rPr>
        <w:t>Статрегистре</w:t>
      </w:r>
      <w:proofErr w:type="spellEnd"/>
      <w:r w:rsidRPr="003C5132">
        <w:rPr>
          <w:rFonts w:ascii="Arial" w:eastAsia="Times New Roman" w:hAnsi="Arial" w:cs="Arial"/>
          <w:color w:val="000000"/>
          <w:sz w:val="24"/>
          <w:szCs w:val="24"/>
        </w:rPr>
        <w:t xml:space="preserve"> Росстата с приложением;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выписка из ЕГРЮЛ;</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2.7.1.Запрещается требовать от заявителя: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w:t>
      </w:r>
      <w:proofErr w:type="gramEnd"/>
      <w:r w:rsidRPr="003C5132">
        <w:rPr>
          <w:rFonts w:ascii="Arial" w:eastAsia="Times New Roman" w:hAnsi="Arial" w:cs="Arial"/>
          <w:color w:val="000000"/>
          <w:sz w:val="24"/>
          <w:szCs w:val="24"/>
        </w:rPr>
        <w:t xml:space="preserve"> </w:t>
      </w:r>
      <w:proofErr w:type="gramStart"/>
      <w:r w:rsidRPr="003C5132">
        <w:rPr>
          <w:rFonts w:ascii="Arial" w:eastAsia="Times New Roman" w:hAnsi="Arial" w:cs="Arial"/>
          <w:color w:val="000000"/>
          <w:sz w:val="24"/>
          <w:szCs w:val="24"/>
        </w:rPr>
        <w:t>пункте</w:t>
      </w:r>
      <w:proofErr w:type="gramEnd"/>
      <w:r w:rsidRPr="003C5132">
        <w:rPr>
          <w:rFonts w:ascii="Arial" w:eastAsia="Times New Roman" w:hAnsi="Arial" w:cs="Arial"/>
          <w:color w:val="000000"/>
          <w:sz w:val="24"/>
          <w:szCs w:val="24"/>
        </w:rPr>
        <w:t xml:space="preserve"> 2.6.1 настоящего административного регламента.</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2.8.Перечень оснований для отказа в приеме документов, необходимых для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Основаниями для отказа в приеме документов являются: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документы предоставлены лицом, не имеющим полномочий на их предоставление в соответствии с действующим законодательством;</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невозможность установления содержания представленных документов;</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представленные документы исполнены </w:t>
      </w:r>
      <w:proofErr w:type="spellStart"/>
      <w:proofErr w:type="gramStart"/>
      <w:r w:rsidRPr="003C5132">
        <w:rPr>
          <w:rFonts w:ascii="Arial" w:eastAsia="Times New Roman" w:hAnsi="Arial" w:cs="Arial"/>
          <w:color w:val="000000"/>
          <w:sz w:val="24"/>
          <w:szCs w:val="24"/>
        </w:rPr>
        <w:t>ка</w:t>
      </w:r>
      <w:proofErr w:type="spellEnd"/>
      <w:r w:rsidRPr="003C5132">
        <w:rPr>
          <w:rFonts w:ascii="Arial" w:eastAsia="Times New Roman" w:hAnsi="Arial" w:cs="Arial"/>
          <w:color w:val="000000"/>
          <w:sz w:val="24"/>
          <w:szCs w:val="24"/>
        </w:rPr>
        <w:sym w:font="Symbol" w:char="F02D"/>
      </w:r>
      <w:proofErr w:type="spellStart"/>
      <w:r w:rsidRPr="003C5132">
        <w:rPr>
          <w:rFonts w:ascii="Arial" w:eastAsia="Times New Roman" w:hAnsi="Arial" w:cs="Arial"/>
          <w:color w:val="000000"/>
          <w:sz w:val="24"/>
          <w:szCs w:val="24"/>
        </w:rPr>
        <w:t>рандашом</w:t>
      </w:r>
      <w:proofErr w:type="spellEnd"/>
      <w:proofErr w:type="gramEnd"/>
      <w:r w:rsidRPr="003C5132">
        <w:rPr>
          <w:rFonts w:ascii="Arial" w:eastAsia="Times New Roman" w:hAnsi="Arial" w:cs="Arial"/>
          <w:color w:val="000000"/>
          <w:sz w:val="24"/>
          <w:szCs w:val="24"/>
        </w:rPr>
        <w:t>.</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2.9.Основаниями для отказа в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являются: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несоответствие документов, предоставленных заявителем, требованиям законодательства о предоставлении муниципальной услуги;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письменное заявление заявителя об отказе в предоставлении муниципальной</w:t>
      </w: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отсутствие оснований, предусмотренных законодательством, для получения муниципальной услуги.</w:t>
      </w:r>
      <w:r w:rsidRPr="003C5132">
        <w:rPr>
          <w:rFonts w:ascii="Arial" w:eastAsia="Times New Roman" w:hAnsi="Arial" w:cs="Arial"/>
          <w:color w:val="000000"/>
          <w:sz w:val="24"/>
          <w:szCs w:val="24"/>
        </w:rPr>
        <w:sym w:font="Symbol" w:char="F02D"/>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2.10.Услуги, являющиеся необходимыми и обязательными для предоставления муниципальной услуги: отсутствуют.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2.11.Размер платы, взимаемой с заявителя при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Муниципальная услуга предоставляется бесплатно.</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2.12.Размер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Услуги, являющиеся необходимыми и обязательными для предоставления муниципальной услуги, предоставляются бесплатно.</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2.13.Максимальное время ожидания в очереди при подаче заявления о предоставлении муниципальной услуги не может превышать 30 минут.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В соответствии с Концепцией снижения административных барьеров и повышения </w:t>
      </w:r>
      <w:proofErr w:type="gramStart"/>
      <w:r w:rsidRPr="003C5132">
        <w:rPr>
          <w:rFonts w:ascii="Arial" w:eastAsia="Times New Roman" w:hAnsi="Arial" w:cs="Arial"/>
          <w:color w:val="000000"/>
          <w:sz w:val="24"/>
          <w:szCs w:val="24"/>
        </w:rPr>
        <w:t>доступности</w:t>
      </w:r>
      <w:proofErr w:type="gramEnd"/>
      <w:r w:rsidRPr="003C5132">
        <w:rPr>
          <w:rFonts w:ascii="Arial" w:eastAsia="Times New Roman" w:hAnsi="Arial" w:cs="Arial"/>
          <w:color w:val="000000"/>
          <w:sz w:val="24"/>
          <w:szCs w:val="24"/>
        </w:rPr>
        <w:t xml:space="preserve"> государственных и муниципальных услуг на 2011-2013 годы, утвержденной распоряжением Правительства Российской Федерации от 10 июня 2011 года № 1021-р, время ожидания заявителя в очереди должно быть сокращено к 2014 году до 15 минут.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2.14.Срок и порядок регистрации запроса заявителя о предоставлении муниципальной услуги и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Запросы заявителя регистрируются в журнале регистрации заявлений на предоставление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2.15.Требования к помещениям, в которых предоставляется муниципальная услуга: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2.15.1.В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соблюдение санитарно-эпидемиологических правил и нормативов, правил противопожарной безопасности;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оборудование местами общественного пользования (туалеты) и местами для хранения верхней одежды.</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2.15.2.Требования к местам для ожидания: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места для ожидания оборудуются стульями и (или) кресельными секциями, и (или) скамьями;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места для ожидания находятся в холле (зале) или ином специально приспособленном помещении;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 местах для ожидания предусматриваются места для получения информации о муниципальной услуге.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2.15.3.Требования к местам для получения информации о муниципальной услуге: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2.15.4.Требования к местам приема заявителей: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Специалисты, осуществляющие прием заявителей, обеспечиваются личными и (или) настольными идентификационными карточками.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Рабочее место специалиста, осуществляющего прием заявителей, оборудовано персональным компьютером и печатающим устройством;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sym w:font="Symbol" w:char="F02D"/>
      </w:r>
      <w:r w:rsidRPr="003C5132">
        <w:rPr>
          <w:rFonts w:ascii="Arial" w:eastAsia="Times New Roman" w:hAnsi="Arial" w:cs="Arial"/>
          <w:color w:val="000000"/>
          <w:sz w:val="24"/>
          <w:szCs w:val="24"/>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2.16.              Показатели качества и доступности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2.16.1.Показатели качества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2.16.2.Показатели доступности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доля заявителей, получивших предоставление имущества муниципальной казны в безвозмездное пользование без проведения торгов (конкурсов, аукционов)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пешеходная доступность от остановок общественного транспорта до, здания Администрации;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количество взаимодействий заявителя с должностными лицами при предоставлении муниципальной услуги и их продолжительность;</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2.17.В случае предоставления муниципальной услуги в многофункциональном центре предоставления </w:t>
      </w:r>
      <w:proofErr w:type="spellStart"/>
      <w:r w:rsidRPr="003C5132">
        <w:rPr>
          <w:rFonts w:ascii="Arial" w:eastAsia="Times New Roman" w:hAnsi="Arial" w:cs="Arial"/>
          <w:color w:val="000000"/>
          <w:sz w:val="24"/>
          <w:szCs w:val="24"/>
        </w:rPr>
        <w:t>государсвтенных</w:t>
      </w:r>
      <w:proofErr w:type="spellEnd"/>
      <w:r w:rsidRPr="003C5132">
        <w:rPr>
          <w:rFonts w:ascii="Arial" w:eastAsia="Times New Roman" w:hAnsi="Arial" w:cs="Arial"/>
          <w:color w:val="000000"/>
          <w:sz w:val="24"/>
          <w:szCs w:val="24"/>
        </w:rPr>
        <w:t xml:space="preserve"> и муниципальных услуг заявить предоставляет заявление и </w:t>
      </w:r>
      <w:proofErr w:type="spellStart"/>
      <w:r w:rsidRPr="003C5132">
        <w:rPr>
          <w:rFonts w:ascii="Arial" w:eastAsia="Times New Roman" w:hAnsi="Arial" w:cs="Arial"/>
          <w:color w:val="000000"/>
          <w:sz w:val="24"/>
          <w:szCs w:val="24"/>
        </w:rPr>
        <w:t>небходимые</w:t>
      </w:r>
      <w:proofErr w:type="spellEnd"/>
      <w:r w:rsidRPr="003C5132">
        <w:rPr>
          <w:rFonts w:ascii="Arial" w:eastAsia="Times New Roman" w:hAnsi="Arial" w:cs="Arial"/>
          <w:color w:val="000000"/>
          <w:sz w:val="24"/>
          <w:szCs w:val="24"/>
        </w:rPr>
        <w:t xml:space="preserve">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3.Состав,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3.1.Предоставление муниципальной услуги состоит из следующей последовательности административных процедур:</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Прием заявления и документов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Проверка документов на установление наличия права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Принятие решения о предоставлении или об отказе в предоставлении муниципальной услуги, выдача заявителю итогового документа, подтверждающего решение.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3.2.Сотрудником администрации самостоятельно </w:t>
      </w:r>
      <w:proofErr w:type="spellStart"/>
      <w:r w:rsidRPr="003C5132">
        <w:rPr>
          <w:rFonts w:ascii="Arial" w:eastAsia="Times New Roman" w:hAnsi="Arial" w:cs="Arial"/>
          <w:color w:val="000000"/>
          <w:sz w:val="24"/>
          <w:szCs w:val="24"/>
        </w:rPr>
        <w:t>истребуются</w:t>
      </w:r>
      <w:proofErr w:type="spellEnd"/>
      <w:r w:rsidRPr="003C5132">
        <w:rPr>
          <w:rFonts w:ascii="Arial" w:eastAsia="Times New Roman" w:hAnsi="Arial" w:cs="Arial"/>
          <w:color w:val="000000"/>
          <w:sz w:val="24"/>
          <w:szCs w:val="24"/>
        </w:rPr>
        <w:t xml:space="preserve"> по каналам межведомственного взаимодействия: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свидетельство о постановке на учёт в налоговом органе (копия, заверенная заявителем; для юридических лиц и индивидуальных предпринимателей; запрашивается в Управлении Федеральной налоговой службы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 (запрашивается в Управлении Федеральной службы государственной регистрации, кадастра и картографии по Новосибирской области);</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 информационное письмо об учете в </w:t>
      </w:r>
      <w:proofErr w:type="spellStart"/>
      <w:r w:rsidRPr="003C5132">
        <w:rPr>
          <w:rFonts w:ascii="Arial" w:eastAsia="Times New Roman" w:hAnsi="Arial" w:cs="Arial"/>
          <w:color w:val="000000"/>
          <w:sz w:val="24"/>
          <w:szCs w:val="24"/>
        </w:rPr>
        <w:t>Статрегистре</w:t>
      </w:r>
      <w:proofErr w:type="spellEnd"/>
      <w:r w:rsidRPr="003C5132">
        <w:rPr>
          <w:rFonts w:ascii="Arial" w:eastAsia="Times New Roman" w:hAnsi="Arial" w:cs="Arial"/>
          <w:color w:val="000000"/>
          <w:sz w:val="24"/>
          <w:szCs w:val="24"/>
        </w:rPr>
        <w:t xml:space="preserve"> Росстата с приложением (запрашивается в Федеральной службе государственной статистики);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выписка из ЕГРЮЛ (для юридического лица; запрашивается в Управлении Федеральной налоговой службы по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 Прием заявления и документов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3.3.1. 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 в управление.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3.3.2.Специалист управления (далее – специалист по приему заявления):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устанавливает предмет обращения, личность заявителя, полномочия представителя заявителя;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проверяет наличие всех необходимых документов и проверяет соответствие представленных документов следующим требованиям: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фамилии, имена и отчества заявителей, адреса регистрации написаны полностью;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документах нет подчисток, приписок, зачеркнутых слов и иных неоговоренных исправлений;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документы не имеют серьезных повреждений, наличие которых не позволяет однозначно истолковать их содержание;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пакет представленных документов полностью укомплектован.</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3.3.3.При отсутствии необходимых документов, несоответствия представленных документов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Если недостатки, препятствующие приему документов, допустимо устранить в ходе приема, они устраняются незамедлительно.</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3.3.4.Специалист, ответственный за прием документов, сверяет подлинники и копии документов, предоставленных заявителем.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Специалист, ответственный за прием документов, производит расчет задолженности по арендной плате (осуществляется специалистом управления при приеме заявления), подтверждающий отсутствие задолженности по арендной плате (в случае, если раньше заключался договор аренды муниципального имущества), и запрашивает у уполномоченного оценщика определение по состоянию на дату подачи заявки рыночной восстановительной стоимости 1 кв. м., сдаваемого в аренду объекта.</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3.3.5. Специалист, ответственный за прием документов, вносит запись в журнал регистрации заявлений о предоставлении муниципальной услуги по образцу, указанному в приложении и регистрирует заявление в информационной базе данных управления.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3.3.6. Результатом выполнения административной процедуры является прием документов заявителя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Максимальная продолжительность административной процедуры не должна превышать 15 минут.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 Проверка документов на установление наличия права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3.5.1. Основанием для проверки документов на установление наличия права на получение муниципальной услуги является передача заявления и документов специалисту управления по рассмотрению заявления (далее – специалист по рассмотрению заявления).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3.5.2. Специалист по рассмотрению заявления проверяет:</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полномочия заявителя;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соответствие заявления и документов требованиям, установленным пунктом 2.6 административного регламента.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3.5.3. Специалист по рассмотрению заявления заносит информацию о результатах рассмотрения заявления в информационную базу данных управления в день осуществления административных действий по рассмотрению заявления.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3.5.4. Результатом выполнения административной процедуры является установление наличия права на получение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3.5.5.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 Принятие решения о предоставлении или об отказе в предоставлении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3.6.1. В случае установления отсутствия права на получение муниципальной услуги, специалист по рассмотрению заявления в течение 15 дней со дня рассмотрения заявления и приложенных документов осуществляет </w:t>
      </w:r>
      <w:r w:rsidRPr="003C5132">
        <w:rPr>
          <w:rFonts w:ascii="Arial" w:eastAsia="Times New Roman" w:hAnsi="Arial" w:cs="Arial"/>
          <w:color w:val="000000"/>
          <w:sz w:val="24"/>
          <w:szCs w:val="24"/>
        </w:rPr>
        <w:lastRenderedPageBreak/>
        <w:t>подготовку уведомления об отказе, в котором указывается причина такого отказа, и в течение 2 дней со дня подготовки обеспечивает направление данного уведомления в адрес заявителя.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3.6.2. В случае установления наличия права на получение муниципальной услуги, специалист по рассмотрению заявления осуществляет подготовку договора аренды.</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3.6.3. Проект договора аренды оформляется в соответствии с примерной формой, приведенной в приложении 4 к административному регламенту.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3.6.4. Срок подготовки проекта договора аренды составляет не более 5 дней со дня рассмотрения заявления.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3.6.5.Специалист по рассмотрению заявлений выдает заявителю проект договора аренды в течение 3 дней со дня его подготовки.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3.6.6. Проект договора аренды выдается для подписания заявителю лично или его представителю.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3.6.7. Заявитель по истечению 10 дней со дня получения проекта договора аренды обязан представить подписанный проект договора аренды в управление.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3.6.8. В течение 3 дней со дня поступления проекта договора аренды, подписанного заявителем, договор аренды согласовывается и подписывается главой Администрации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3.6.9. Специалист по рассмотрению заявления в течение 3 дней заносит информацию о заключении договора аренды в информационную базу данных управления и регистрирует договор аренды в журнале регистрации управления.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При регистрации договору аренды присваивается дата и регистрационный номер.</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3.6.10. Зарегистрированный договор аренды выдается заявителю лично или его представителю в течение 2 дней.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3.6.11. Результатом административной процедуры по принятию решения о предоставлении или об отказе в предоставлении муниципальной услуги является выдача заявителю договора аренды или уведомления об отказе.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 xml:space="preserve">4.Формы </w:t>
      </w:r>
      <w:proofErr w:type="gramStart"/>
      <w:r w:rsidRPr="003C5132">
        <w:rPr>
          <w:rFonts w:ascii="Arial" w:eastAsia="Times New Roman" w:hAnsi="Arial" w:cs="Arial"/>
          <w:b/>
          <w:bCs/>
          <w:color w:val="000000"/>
          <w:sz w:val="24"/>
          <w:szCs w:val="24"/>
        </w:rPr>
        <w:t>контроля за</w:t>
      </w:r>
      <w:proofErr w:type="gramEnd"/>
      <w:r w:rsidRPr="003C5132">
        <w:rPr>
          <w:rFonts w:ascii="Arial" w:eastAsia="Times New Roman" w:hAnsi="Arial" w:cs="Arial"/>
          <w:b/>
          <w:bCs/>
          <w:color w:val="000000"/>
          <w:sz w:val="24"/>
          <w:szCs w:val="24"/>
        </w:rPr>
        <w:t xml:space="preserve"> исполнением регламента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ред. </w:t>
      </w:r>
      <w:hyperlink r:id="rId16" w:tgtFrame="_blank" w:history="1">
        <w:r w:rsidRPr="003C5132">
          <w:rPr>
            <w:rFonts w:ascii="Arial" w:eastAsia="Times New Roman" w:hAnsi="Arial" w:cs="Arial"/>
            <w:color w:val="0000FF"/>
            <w:sz w:val="24"/>
            <w:szCs w:val="24"/>
          </w:rPr>
          <w:t>от 28.09.2022 № 39</w:t>
        </w:r>
      </w:hyperlink>
      <w:r w:rsidRPr="003C5132">
        <w:rPr>
          <w:rFonts w:ascii="Arial" w:eastAsia="Times New Roman" w:hAnsi="Arial" w:cs="Arial"/>
          <w:color w:val="000000"/>
          <w:sz w:val="24"/>
          <w:szCs w:val="24"/>
        </w:rPr>
        <w:t xml:space="preserve">) 4.1. Текущий </w:t>
      </w:r>
      <w:proofErr w:type="gramStart"/>
      <w:r w:rsidRPr="003C5132">
        <w:rPr>
          <w:rFonts w:ascii="Arial" w:eastAsia="Times New Roman" w:hAnsi="Arial" w:cs="Arial"/>
          <w:color w:val="000000"/>
          <w:sz w:val="24"/>
          <w:szCs w:val="24"/>
        </w:rPr>
        <w:t>контроль за</w:t>
      </w:r>
      <w:proofErr w:type="gramEnd"/>
      <w:r w:rsidRPr="003C5132">
        <w:rPr>
          <w:rFonts w:ascii="Arial" w:eastAsia="Times New Roman" w:hAnsi="Arial" w:cs="Arial"/>
          <w:color w:val="000000"/>
          <w:sz w:val="24"/>
          <w:szCs w:val="24"/>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приказа Главы.</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4.3.Ответственность за предоставление муниципальной услуги возлагается на Главу Администрации, </w:t>
      </w:r>
      <w:proofErr w:type="gramStart"/>
      <w:r w:rsidRPr="003C5132">
        <w:rPr>
          <w:rFonts w:ascii="Arial" w:eastAsia="Times New Roman" w:hAnsi="Arial" w:cs="Arial"/>
          <w:color w:val="000000"/>
          <w:sz w:val="24"/>
          <w:szCs w:val="24"/>
        </w:rPr>
        <w:t>который</w:t>
      </w:r>
      <w:proofErr w:type="gramEnd"/>
      <w:r w:rsidRPr="003C5132">
        <w:rPr>
          <w:rFonts w:ascii="Arial" w:eastAsia="Times New Roman" w:hAnsi="Arial" w:cs="Arial"/>
          <w:color w:val="000000"/>
          <w:sz w:val="24"/>
          <w:szCs w:val="24"/>
        </w:rPr>
        <w:t xml:space="preserve"> непосредственно принимает решение по вопросам 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N 24-ФЗ «О муниципальной службе в Российской </w:t>
      </w:r>
      <w:r w:rsidRPr="003C5132">
        <w:rPr>
          <w:rFonts w:ascii="Arial" w:eastAsia="Times New Roman" w:hAnsi="Arial" w:cs="Arial"/>
          <w:color w:val="000000"/>
          <w:sz w:val="24"/>
          <w:szCs w:val="24"/>
        </w:rPr>
        <w:lastRenderedPageBreak/>
        <w:t>Федерации» и Федеральным законом от 25 декабря 2008 года № 273-ФЗ «О противодействии коррупции».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5.Досудебный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b/>
          <w:bCs/>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5.1.Заявители имеют право на обжалование действий (бездействий) и решений, осуществляемых (принятых) в ходе исполнения муниципальной услуги, в досудебном и судебном порядке.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При обращении заявителей в письменной форме в обязательном порядке указываются наименование организации, в который обратившийся направляет письменную жалобу, либо фамилия, имя, отчество соответствующего должностного лица, либо должность соответствующего лица, а также фамилия, имя, отчество обратившегося, полное наименование для юридического лица, почтовый адрес или адрес электронной почты, по которому должны быть направлены ответ, уведомление о переадресации обращения, излагается суть жалобы, ставится</w:t>
      </w:r>
      <w:proofErr w:type="gramEnd"/>
      <w:r w:rsidRPr="003C5132">
        <w:rPr>
          <w:rFonts w:ascii="Arial" w:eastAsia="Times New Roman" w:hAnsi="Arial" w:cs="Arial"/>
          <w:color w:val="000000"/>
          <w:sz w:val="24"/>
          <w:szCs w:val="24"/>
        </w:rPr>
        <w:t xml:space="preserve"> личная подпись и дата.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5.2.Предметом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в ходе предоставления муниципальной услуги на основании регламента.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5.3.Перечень оснований для приостановления рассмотрения жалобы и случаев, в которых ответ на жалобу не дается: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 xml:space="preserve">в случае если в жалобе не </w:t>
      </w:r>
      <w:proofErr w:type="gramStart"/>
      <w:r w:rsidRPr="003C5132">
        <w:rPr>
          <w:rFonts w:ascii="Arial" w:eastAsia="Times New Roman" w:hAnsi="Arial" w:cs="Arial"/>
          <w:color w:val="000000"/>
          <w:sz w:val="24"/>
          <w:szCs w:val="24"/>
        </w:rPr>
        <w:t>указаны</w:t>
      </w:r>
      <w:proofErr w:type="gramEnd"/>
      <w:r w:rsidRPr="003C5132">
        <w:rPr>
          <w:rFonts w:ascii="Arial" w:eastAsia="Times New Roman" w:hAnsi="Arial" w:cs="Arial"/>
          <w:color w:val="000000"/>
          <w:sz w:val="24"/>
          <w:szCs w:val="24"/>
        </w:rPr>
        <w:t xml:space="preserve"> фамилия заявителя, направившего жалобу, и почтовый адрес, по которому должен быть направлен ответ, ответ на жалобу не дается.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Жалоба, в которой содержатся нецензурные либо оскорбительные выражения, угрозы жизни, здоровью и имуществу должностного лица органа, участвующего в предоставлении муниципальной услуги, членов его семьи, оставляется без ответа по существу поставленных в ней вопросов, а заявителю, направившему такую жалобу, сообщается о недопустимости злоупотребления правом.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Если текст жалобы не поддается прочтению, ответ на жалобу не дается, о чем в течение семи дней со дня регистрации обращения сообщается заявителю, ее направившему, если его фамилия и почтовый адрес поддаются прочтению.</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gramStart"/>
      <w:r w:rsidRPr="003C5132">
        <w:rPr>
          <w:rFonts w:ascii="Arial" w:eastAsia="Times New Roman" w:hAnsi="Arial" w:cs="Arial"/>
          <w:color w:val="000000"/>
          <w:sz w:val="24"/>
          <w:szCs w:val="24"/>
        </w:rPr>
        <w:t>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руководители органов, предоставляющих муниципальную услугу, либо уполномоченные ими должностные лица вправе принять решение о безосновательности очередного</w:t>
      </w: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 обращения и прекращении переписки с заявителем по данному вопросу при условии, что</w:t>
      </w:r>
      <w:proofErr w:type="gramEnd"/>
      <w:r w:rsidRPr="003C5132">
        <w:rPr>
          <w:rFonts w:ascii="Arial" w:eastAsia="Times New Roman" w:hAnsi="Arial" w:cs="Arial"/>
          <w:color w:val="000000"/>
          <w:sz w:val="24"/>
          <w:szCs w:val="24"/>
        </w:rPr>
        <w:t xml:space="preserve"> указанная жалоба и ранее направляемые жалобы направлялись в один и тот же орган или одному и тому же должностному лицу. О данном решении уведомляется заявитель, направивший жалобу.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sym w:font="Symbol" w:char="F02D"/>
      </w:r>
      <w:r w:rsidRPr="003C5132">
        <w:rPr>
          <w:rFonts w:ascii="Arial" w:eastAsia="Times New Roman" w:hAnsi="Arial" w:cs="Arial"/>
          <w:color w:val="000000"/>
          <w:sz w:val="24"/>
          <w:szCs w:val="24"/>
        </w:rPr>
        <w:t>В случае если причины, по которым ответ по существу поставленных в жалобе вопросов не направлялся, в последующем были устранены, заявитель вправе вновь обратиться с жалобой в соответствующий орган, предоставляющий муниципальную услугу, либо к соответствующему должностному лицу.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5.4.Основанием для начала процедуры досудебного (внесудебного) обжалования является поступление письменного обращения с жалобой на действие (бездействие) и решение должностных лиц Администрации.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5.5.Заявитель вправе ознакомиться с документами и материалами, необходимыми ему для обоснования и рассмотрения жалобы, т. е. с информацией непосредственно затрагивающей его права, если иное не предусмотрено законом.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5.6.Заявитель вправе обратиться к Главе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Краснозерского района и обжаловать действие (бездействие) и решения, осуществляемые (принятые) должностными лицами Администрации </w:t>
      </w:r>
      <w:proofErr w:type="spellStart"/>
      <w:r w:rsidRPr="003C5132">
        <w:rPr>
          <w:rFonts w:ascii="Arial" w:eastAsia="Times New Roman" w:hAnsi="Arial" w:cs="Arial"/>
          <w:color w:val="000000"/>
          <w:sz w:val="24"/>
          <w:szCs w:val="24"/>
        </w:rPr>
        <w:t>Светловского</w:t>
      </w:r>
      <w:proofErr w:type="spellEnd"/>
      <w:r w:rsidRPr="003C5132">
        <w:rPr>
          <w:rFonts w:ascii="Arial" w:eastAsia="Times New Roman" w:hAnsi="Arial" w:cs="Arial"/>
          <w:color w:val="000000"/>
          <w:sz w:val="24"/>
          <w:szCs w:val="24"/>
        </w:rPr>
        <w:t xml:space="preserve"> сельсовета в ходе предоставления муниципальной услуги на основании регламента.</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5.7. Сроки рассмотрения жалобы (претензии):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письменный ответ направляется заявителю не позднее 30 календарных дней со дня регистрации обращения в Администрации Новосибирского 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В исключительных случаях Глава вправе продлить срок рассмотрения обращения не более чем на 30 </w:t>
      </w:r>
      <w:proofErr w:type="spellStart"/>
      <w:r w:rsidRPr="003C5132">
        <w:rPr>
          <w:rFonts w:ascii="Arial" w:eastAsia="Times New Roman" w:hAnsi="Arial" w:cs="Arial"/>
          <w:color w:val="000000"/>
          <w:sz w:val="24"/>
          <w:szCs w:val="24"/>
        </w:rPr>
        <w:t>кадендарных</w:t>
      </w:r>
      <w:proofErr w:type="spellEnd"/>
      <w:r w:rsidRPr="003C5132">
        <w:rPr>
          <w:rFonts w:ascii="Arial" w:eastAsia="Times New Roman" w:hAnsi="Arial" w:cs="Arial"/>
          <w:color w:val="000000"/>
          <w:sz w:val="24"/>
          <w:szCs w:val="24"/>
        </w:rPr>
        <w:t xml:space="preserve"> дней, уведомив о продлении срока его рассмотрения обратившегося.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5.8.Результат досудебного (внесудебного) обжалования применительно к каждой процедуре либо инстанции обжалования: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 результатам рассмотрения заявления, жалобы, претензии принимается решение об удовлетворении требований заявителя и о признании неправомерным обжалованного действия (бездействия) и решения либо об отказе в удовлетворении требований.</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ПРИЛОЖЕНИЕ № 1</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к административному регламенту</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предоставления муниципальной услуги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управление экономического развития,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промышленности и торговли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xml:space="preserve">Администрации </w:t>
      </w:r>
      <w:proofErr w:type="gramStart"/>
      <w:r w:rsidRPr="003C5132">
        <w:rPr>
          <w:rFonts w:ascii="Arial" w:eastAsia="Times New Roman" w:hAnsi="Arial" w:cs="Arial"/>
          <w:color w:val="000000"/>
          <w:sz w:val="24"/>
          <w:szCs w:val="24"/>
        </w:rPr>
        <w:t>Новосибирского</w:t>
      </w:r>
      <w:proofErr w:type="gramEnd"/>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района новосибирской области</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ЗАЯВЛЕНИЕ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 заключении договора безвозмездного пользования муниципального имущества юридическим лицам</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Прошу заключить (переоформить) договор безвозмездного пользования нежилого помещения (здания, сооружения), расположенного по адресу:___________________________________________________________________________________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(адрес, район помещения)</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техническая характеристика 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общая площадь_____________________ кв. м, в том числе: этаж ______________ кв. м; _______________ (№ на плане),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подвал_______________ кв. м______________________ (№ на плане)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lastRenderedPageBreak/>
        <w:t>Цель использования помещения 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________________________________________________________________________________________________________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Заявитель: 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(полное наименование юридического лица) (сокращенное наименование)</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ОКПО ____________________________ ИНН _____________________________ ОКОНХ 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Адрес (почтовый) юридического лица с указанием почтового индекса 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________________________________________________________________________________________________________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Юридический адрес юридического лица с указанием почтового индекса 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________________________________________________________________________________________________________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Банковские реквизиты:</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Наименование банка______________________________________________________________________________________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БИК____________________________________________________________________________________________________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proofErr w:type="spellStart"/>
      <w:proofErr w:type="gramStart"/>
      <w:r w:rsidRPr="003C5132">
        <w:rPr>
          <w:rFonts w:ascii="Arial" w:eastAsia="Times New Roman" w:hAnsi="Arial" w:cs="Arial"/>
          <w:color w:val="000000"/>
          <w:sz w:val="24"/>
          <w:szCs w:val="24"/>
        </w:rPr>
        <w:t>Кор</w:t>
      </w:r>
      <w:proofErr w:type="spellEnd"/>
      <w:r w:rsidRPr="003C5132">
        <w:rPr>
          <w:rFonts w:ascii="Arial" w:eastAsia="Times New Roman" w:hAnsi="Arial" w:cs="Arial"/>
          <w:color w:val="000000"/>
          <w:sz w:val="24"/>
          <w:szCs w:val="24"/>
        </w:rPr>
        <w:t>/счет</w:t>
      </w:r>
      <w:proofErr w:type="gramEnd"/>
      <w:r w:rsidRPr="003C5132">
        <w:rPr>
          <w:rFonts w:ascii="Arial" w:eastAsia="Times New Roman" w:hAnsi="Arial" w:cs="Arial"/>
          <w:color w:val="000000"/>
          <w:sz w:val="24"/>
          <w:szCs w:val="24"/>
        </w:rPr>
        <w:t xml:space="preserve"> 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Расчетный/счет 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Телефон офиса ______________________________________ телефон бухгалтерии 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В лице: _________________________________________________________________________________________________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(Ф.И.О. полностью, должность)</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Основание_______________________________________________________________________________________________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(Устав, положение, свидетельство)</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Заявитель: ________________________________________ __________________/_____________/</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(Ф.И.О., должность)  (М.П., подпись)</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Courier New" w:eastAsia="Times New Roman" w:hAnsi="Courier New" w:cs="Courier New"/>
          <w:color w:val="000000"/>
          <w:sz w:val="16"/>
          <w:szCs w:val="16"/>
        </w:rPr>
      </w:pPr>
      <w:r w:rsidRPr="003C5132">
        <w:rPr>
          <w:rFonts w:ascii="Arial" w:eastAsia="Times New Roman" w:hAnsi="Arial" w:cs="Arial"/>
          <w:color w:val="000000"/>
          <w:sz w:val="24"/>
          <w:szCs w:val="24"/>
        </w:rPr>
        <w:t>Приложение: </w:t>
      </w:r>
      <w:r w:rsidRPr="003C5132">
        <w:rPr>
          <w:rFonts w:ascii="Arial" w:eastAsia="Times New Roman" w:hAnsi="Arial" w:cs="Arial"/>
          <w:i/>
          <w:iCs/>
          <w:color w:val="000000"/>
          <w:sz w:val="24"/>
          <w:szCs w:val="24"/>
        </w:rPr>
        <w:t>(указываются все приложенные к заявлению документы)</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lastRenderedPageBreak/>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ПРИЛОЖЕНИЕ № 2</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к административному регламенту</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предоставления муниципальной услуги</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БЛОК-СХЕМА</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предоставления муниципальной услуги</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tbl>
      <w:tblPr>
        <w:tblW w:w="10163" w:type="dxa"/>
        <w:tblCellMar>
          <w:left w:w="0" w:type="dxa"/>
          <w:right w:w="0" w:type="dxa"/>
        </w:tblCellMar>
        <w:tblLook w:val="04A0"/>
      </w:tblPr>
      <w:tblGrid>
        <w:gridCol w:w="3193"/>
        <w:gridCol w:w="2879"/>
        <w:gridCol w:w="283"/>
        <w:gridCol w:w="1186"/>
        <w:gridCol w:w="2622"/>
      </w:tblGrid>
      <w:tr w:rsidR="003C5132" w:rsidRPr="003C5132" w:rsidTr="003C5132">
        <w:trPr>
          <w:trHeight w:val="540"/>
        </w:trPr>
        <w:tc>
          <w:tcPr>
            <w:tcW w:w="10163" w:type="dxa"/>
            <w:gridSpan w:val="5"/>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Прием документов на предоставление муниципальной услуги</w:t>
            </w:r>
          </w:p>
        </w:tc>
      </w:tr>
      <w:tr w:rsidR="003C5132" w:rsidRPr="003C5132" w:rsidTr="003C5132">
        <w:trPr>
          <w:trHeight w:val="540"/>
        </w:trPr>
        <w:tc>
          <w:tcPr>
            <w:tcW w:w="6960" w:type="dxa"/>
            <w:gridSpan w:val="4"/>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r w:rsidRPr="003C5132">
              <w:rPr>
                <w:rFonts w:ascii="Arial" w:eastAsia="Times New Roman" w:hAnsi="Arial" w:cs="Arial"/>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pt;height:30.75pt"/>
              </w:pict>
            </w:r>
          </w:p>
        </w:tc>
        <w:tc>
          <w:tcPr>
            <w:tcW w:w="3203"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r>
      <w:tr w:rsidR="003C5132" w:rsidRPr="003C5132" w:rsidTr="003C5132">
        <w:trPr>
          <w:trHeight w:val="1275"/>
        </w:trPr>
        <w:tc>
          <w:tcPr>
            <w:tcW w:w="440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Установка предмета обращения, личности заявителя, проверка наличия необходимых документов и правильности их оформления</w:t>
            </w:r>
          </w:p>
        </w:tc>
        <w:tc>
          <w:tcPr>
            <w:tcW w:w="2551" w:type="dxa"/>
            <w:gridSpan w:val="3"/>
            <w:tcBorders>
              <w:right w:val="single" w:sz="8" w:space="0" w:color="000000"/>
            </w:tcBorders>
            <w:tcMar>
              <w:top w:w="0" w:type="dxa"/>
              <w:left w:w="108" w:type="dxa"/>
              <w:bottom w:w="0" w:type="dxa"/>
              <w:right w:w="108" w:type="dxa"/>
            </w:tcMa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pict>
                <v:shape id="_x0000_i1026" type="#_x0000_t75" alt="" style="width:129.75pt;height:6pt"/>
              </w:pict>
            </w:r>
            <w:r w:rsidRPr="003C5132">
              <w:rPr>
                <w:rFonts w:ascii="Arial" w:eastAsia="Times New Roman" w:hAnsi="Arial" w:cs="Arial"/>
                <w:sz w:val="24"/>
                <w:szCs w:val="24"/>
              </w:rPr>
              <w:t xml:space="preserve">Отсутствуют или не соответствуют </w:t>
            </w:r>
            <w:proofErr w:type="gramStart"/>
            <w:r w:rsidRPr="003C5132">
              <w:rPr>
                <w:rFonts w:ascii="Arial" w:eastAsia="Times New Roman" w:hAnsi="Arial" w:cs="Arial"/>
                <w:sz w:val="24"/>
                <w:szCs w:val="24"/>
              </w:rPr>
              <w:t>требованиям</w:t>
            </w:r>
            <w:proofErr w:type="gramEnd"/>
            <w:r w:rsidRPr="003C5132">
              <w:rPr>
                <w:rFonts w:ascii="Arial" w:eastAsia="Times New Roman" w:hAnsi="Arial" w:cs="Arial"/>
                <w:sz w:val="24"/>
                <w:szCs w:val="24"/>
              </w:rPr>
              <w:t xml:space="preserve"> какие- либо документы</w:t>
            </w:r>
          </w:p>
        </w:tc>
        <w:tc>
          <w:tcPr>
            <w:tcW w:w="3203" w:type="dxa"/>
            <w:tcBorders>
              <w:top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Запрос в необходимые организации для получения нужных документов</w:t>
            </w:r>
          </w:p>
        </w:tc>
      </w:tr>
      <w:tr w:rsidR="003C5132" w:rsidRPr="003C5132" w:rsidTr="003C5132">
        <w:trPr>
          <w:trHeight w:val="540"/>
        </w:trPr>
        <w:tc>
          <w:tcPr>
            <w:tcW w:w="6960" w:type="dxa"/>
            <w:gridSpan w:val="4"/>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c>
          <w:tcPr>
            <w:tcW w:w="3203"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r w:rsidRPr="003C5132">
              <w:rPr>
                <w:rFonts w:ascii="Arial" w:eastAsia="Times New Roman" w:hAnsi="Arial" w:cs="Arial"/>
                <w:sz w:val="24"/>
                <w:szCs w:val="24"/>
              </w:rPr>
              <w:pict>
                <v:shape id="_x0000_i1027" type="#_x0000_t75" alt="" style="width:6pt;height:28.5pt"/>
              </w:pict>
            </w:r>
          </w:p>
        </w:tc>
      </w:tr>
      <w:tr w:rsidR="003C5132" w:rsidRPr="003C5132" w:rsidTr="003C5132">
        <w:trPr>
          <w:trHeight w:val="750"/>
        </w:trPr>
        <w:tc>
          <w:tcPr>
            <w:tcW w:w="4409"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c>
          <w:tcPr>
            <w:tcW w:w="2551" w:type="dxa"/>
            <w:gridSpan w:val="3"/>
            <w:tcBorders>
              <w:right w:val="single" w:sz="6" w:space="0" w:color="000000"/>
            </w:tcBorders>
            <w:tcMar>
              <w:top w:w="0" w:type="dxa"/>
              <w:left w:w="108" w:type="dxa"/>
              <w:bottom w:w="0" w:type="dxa"/>
              <w:right w:w="108" w:type="dxa"/>
            </w:tcMa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Документы в наличии и правильно оформлены</w:t>
            </w:r>
          </w:p>
        </w:tc>
        <w:tc>
          <w:tcPr>
            <w:tcW w:w="3203" w:type="dxa"/>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Получение необходимых документов</w:t>
            </w:r>
          </w:p>
        </w:tc>
      </w:tr>
      <w:tr w:rsidR="003C5132" w:rsidRPr="003C5132" w:rsidTr="003C5132">
        <w:trPr>
          <w:trHeight w:val="540"/>
        </w:trPr>
        <w:tc>
          <w:tcPr>
            <w:tcW w:w="6960" w:type="dxa"/>
            <w:gridSpan w:val="4"/>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c>
          <w:tcPr>
            <w:tcW w:w="3203"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r>
      <w:tr w:rsidR="003C5132" w:rsidRPr="003C5132" w:rsidTr="003C5132">
        <w:trPr>
          <w:trHeight w:val="945"/>
        </w:trPr>
        <w:tc>
          <w:tcPr>
            <w:tcW w:w="440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Установление права на получение услуги</w:t>
            </w:r>
          </w:p>
        </w:tc>
        <w:tc>
          <w:tcPr>
            <w:tcW w:w="222"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r w:rsidRPr="003C5132">
              <w:rPr>
                <w:rFonts w:ascii="Arial" w:eastAsia="Times New Roman" w:hAnsi="Arial" w:cs="Arial"/>
                <w:sz w:val="24"/>
                <w:szCs w:val="24"/>
              </w:rPr>
              <w:pict>
                <v:shape id="_x0000_i1028" type="#_x0000_t75" alt="" style="width:129.75pt;height:6pt"/>
              </w:pict>
            </w:r>
          </w:p>
        </w:tc>
        <w:tc>
          <w:tcPr>
            <w:tcW w:w="222"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c>
          <w:tcPr>
            <w:tcW w:w="2107"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c>
          <w:tcPr>
            <w:tcW w:w="320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Отказ в предоставлении услуги</w:t>
            </w:r>
          </w:p>
        </w:tc>
      </w:tr>
      <w:tr w:rsidR="003C5132" w:rsidRPr="003C5132" w:rsidTr="003C5132">
        <w:trPr>
          <w:trHeight w:val="540"/>
        </w:trPr>
        <w:tc>
          <w:tcPr>
            <w:tcW w:w="6960" w:type="dxa"/>
            <w:gridSpan w:val="4"/>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r w:rsidRPr="003C5132">
              <w:rPr>
                <w:rFonts w:ascii="Arial" w:eastAsia="Times New Roman" w:hAnsi="Arial" w:cs="Arial"/>
                <w:sz w:val="24"/>
                <w:szCs w:val="24"/>
              </w:rPr>
              <w:pict>
                <v:shape id="_x0000_i1029" type="#_x0000_t75" alt="" style="width:6pt;height:28.5pt"/>
              </w:pict>
            </w:r>
          </w:p>
        </w:tc>
        <w:tc>
          <w:tcPr>
            <w:tcW w:w="3203" w:type="dxa"/>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 </w:t>
            </w:r>
          </w:p>
        </w:tc>
      </w:tr>
      <w:tr w:rsidR="003C5132" w:rsidRPr="003C5132" w:rsidTr="003C5132">
        <w:trPr>
          <w:trHeight w:val="690"/>
        </w:trPr>
        <w:tc>
          <w:tcPr>
            <w:tcW w:w="440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3C5132" w:rsidRPr="003C5132" w:rsidRDefault="003C5132" w:rsidP="003C5132">
            <w:pPr>
              <w:spacing w:after="0" w:line="240" w:lineRule="auto"/>
              <w:ind w:firstLine="709"/>
              <w:jc w:val="both"/>
              <w:rPr>
                <w:rFonts w:ascii="Arial" w:eastAsia="Times New Roman" w:hAnsi="Arial" w:cs="Arial"/>
                <w:sz w:val="24"/>
                <w:szCs w:val="24"/>
              </w:rPr>
            </w:pPr>
            <w:r w:rsidRPr="003C5132">
              <w:rPr>
                <w:rFonts w:ascii="Arial" w:eastAsia="Times New Roman" w:hAnsi="Arial" w:cs="Arial"/>
                <w:sz w:val="24"/>
                <w:szCs w:val="24"/>
              </w:rPr>
              <w:t>Получение договора безвозмездного пользования</w:t>
            </w:r>
          </w:p>
        </w:tc>
        <w:tc>
          <w:tcPr>
            <w:tcW w:w="0" w:type="auto"/>
            <w:hideMark/>
          </w:tcPr>
          <w:p w:rsidR="003C5132" w:rsidRPr="003C5132" w:rsidRDefault="003C5132" w:rsidP="003C5132">
            <w:pPr>
              <w:spacing w:after="0" w:line="240" w:lineRule="auto"/>
              <w:rPr>
                <w:rFonts w:ascii="Arial" w:eastAsia="Times New Roman" w:hAnsi="Arial" w:cs="Arial"/>
                <w:sz w:val="24"/>
                <w:szCs w:val="24"/>
              </w:rPr>
            </w:pPr>
          </w:p>
        </w:tc>
        <w:tc>
          <w:tcPr>
            <w:tcW w:w="0" w:type="auto"/>
            <w:hideMark/>
          </w:tcPr>
          <w:p w:rsidR="003C5132" w:rsidRPr="003C5132" w:rsidRDefault="003C5132" w:rsidP="003C5132">
            <w:pPr>
              <w:spacing w:after="0" w:line="240" w:lineRule="auto"/>
              <w:rPr>
                <w:rFonts w:ascii="Arial" w:eastAsia="Times New Roman" w:hAnsi="Arial" w:cs="Arial"/>
                <w:sz w:val="24"/>
                <w:szCs w:val="24"/>
              </w:rPr>
            </w:pPr>
          </w:p>
        </w:tc>
        <w:tc>
          <w:tcPr>
            <w:tcW w:w="0" w:type="auto"/>
            <w:hideMark/>
          </w:tcPr>
          <w:p w:rsidR="003C5132" w:rsidRPr="003C5132" w:rsidRDefault="003C5132" w:rsidP="003C5132">
            <w:pPr>
              <w:spacing w:after="0" w:line="240" w:lineRule="auto"/>
              <w:rPr>
                <w:rFonts w:ascii="Arial" w:eastAsia="Times New Roman" w:hAnsi="Arial" w:cs="Arial"/>
                <w:sz w:val="24"/>
                <w:szCs w:val="24"/>
              </w:rPr>
            </w:pPr>
          </w:p>
        </w:tc>
        <w:tc>
          <w:tcPr>
            <w:tcW w:w="0" w:type="auto"/>
            <w:hideMark/>
          </w:tcPr>
          <w:p w:rsidR="003C5132" w:rsidRPr="003C5132" w:rsidRDefault="003C5132" w:rsidP="003C5132">
            <w:pPr>
              <w:spacing w:after="0" w:line="240" w:lineRule="auto"/>
              <w:rPr>
                <w:rFonts w:ascii="Arial" w:eastAsia="Times New Roman" w:hAnsi="Arial" w:cs="Arial"/>
                <w:sz w:val="24"/>
                <w:szCs w:val="24"/>
              </w:rPr>
            </w:pPr>
          </w:p>
        </w:tc>
      </w:tr>
    </w:tbl>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3C5132" w:rsidRPr="003C5132" w:rsidRDefault="003C5132" w:rsidP="003C5132">
      <w:pPr>
        <w:spacing w:after="0" w:line="240" w:lineRule="auto"/>
        <w:ind w:left="5040"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lastRenderedPageBreak/>
        <w:t> </w:t>
      </w:r>
    </w:p>
    <w:p w:rsidR="003C5132" w:rsidRPr="003C5132" w:rsidRDefault="003C5132" w:rsidP="003C5132">
      <w:pPr>
        <w:spacing w:after="0" w:line="240" w:lineRule="auto"/>
        <w:ind w:firstLine="709"/>
        <w:jc w:val="both"/>
        <w:rPr>
          <w:rFonts w:ascii="Arial" w:eastAsia="Times New Roman" w:hAnsi="Arial" w:cs="Arial"/>
          <w:color w:val="000000"/>
          <w:sz w:val="24"/>
          <w:szCs w:val="24"/>
        </w:rPr>
      </w:pPr>
      <w:r w:rsidRPr="003C5132">
        <w:rPr>
          <w:rFonts w:ascii="Arial" w:eastAsia="Times New Roman" w:hAnsi="Arial" w:cs="Arial"/>
          <w:color w:val="000000"/>
          <w:sz w:val="24"/>
          <w:szCs w:val="24"/>
        </w:rPr>
        <w:t> </w:t>
      </w:r>
    </w:p>
    <w:p w:rsidR="004B1F8E" w:rsidRDefault="004B1F8E"/>
    <w:sectPr w:rsidR="004B1F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C5132"/>
    <w:rsid w:val="003C5132"/>
    <w:rsid w:val="004B1F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nformat">
    <w:name w:val="consnonformat"/>
    <w:basedOn w:val="a"/>
    <w:rsid w:val="003C51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0"/>
    <w:rsid w:val="003C5132"/>
  </w:style>
  <w:style w:type="paragraph" w:styleId="a3">
    <w:name w:val="Normal (Web)"/>
    <w:basedOn w:val="a"/>
    <w:uiPriority w:val="99"/>
    <w:unhideWhenUsed/>
    <w:rsid w:val="003C513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974945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A08B1CE6-42AC-4490-BE68-F5084F652A70" TargetMode="External"/><Relationship Id="rId13" Type="http://schemas.openxmlformats.org/officeDocument/2006/relationships/hyperlink" Target="https://pravo-search.minjust.ru/bigs/showDocument.html?id=94D29740-08A4-47AE-BD3D-7713F6702079"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pravo-search.minjust.ru/bigs/showDocument.html?id=94D29740-08A4-47AE-BD3D-7713F6702079" TargetMode="External"/><Relationship Id="rId12" Type="http://schemas.openxmlformats.org/officeDocument/2006/relationships/hyperlink" Target="https://pravo-search.minjust.ru/bigs/showDocument.html?id=96E20C02-1B12-465A-B64C-24AA92270007"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ravo-search.minjust.ru/bigs/showDocument.html?id=A08B1CE6-42AC-4490-BE68-F5084F652A70" TargetMode="External"/><Relationship Id="rId1" Type="http://schemas.openxmlformats.org/officeDocument/2006/relationships/styles" Target="styles.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4F48675C-2DC2-4B7B-8F43-C7D17AB9072F" TargetMode="External"/><Relationship Id="rId5" Type="http://schemas.openxmlformats.org/officeDocument/2006/relationships/hyperlink" Target="https://pravo-search.minjust.ru/bigs/showDocument.html?id=BBA0BFB1-06C7-4E50-A8D3-FE1045784BF1" TargetMode="External"/><Relationship Id="rId15" Type="http://schemas.openxmlformats.org/officeDocument/2006/relationships/hyperlink" Target="https://pravo-search.minjust.ru/bigs/showDocument.html?id=46FE6122-83A1-41D3-A87F-CA82977FB101" TargetMode="External"/><Relationship Id="rId10" Type="http://schemas.openxmlformats.org/officeDocument/2006/relationships/hyperlink" Target="https://pravo-search.minjust.ru/bigs/showDocument.html?id=EA4730E2-0388-4AEE-BD89-0CBC2C54574B" TargetMode="External"/><Relationship Id="rId4" Type="http://schemas.openxmlformats.org/officeDocument/2006/relationships/hyperlink" Target="https://pravo-search.minjust.ru/bigs/showDocument.html?id=A08B1CE6-42AC-4490-BE68-F5084F652A70" TargetMode="External"/><Relationship Id="rId9" Type="http://schemas.openxmlformats.org/officeDocument/2006/relationships/hyperlink" Target="https://pravo-search.minjust.ru/bigs/showDocument.html?id=A08B1CE6-42AC-4490-BE68-F5084F652A70" TargetMode="External"/><Relationship Id="rId14"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7323</Words>
  <Characters>41742</Characters>
  <Application>Microsoft Office Word</Application>
  <DocSecurity>0</DocSecurity>
  <Lines>347</Lines>
  <Paragraphs>97</Paragraphs>
  <ScaleCrop>false</ScaleCrop>
  <Company>Microsoft</Company>
  <LinksUpToDate>false</LinksUpToDate>
  <CharactersWithSpaces>48968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2023-05-24T03:15:00Z</dcterms:created>
  <dcterms:modified xsi:type="dcterms:W3CDTF">2023-05-24T03:16:00Z</dcterms:modified>
</cp:coreProperties>
</file>