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30" w:rsidRPr="00C61E6E" w:rsidRDefault="00150E30" w:rsidP="00FA6974">
      <w:pPr>
        <w:ind w:right="282"/>
        <w:jc w:val="center"/>
        <w:rPr>
          <w:b/>
          <w:sz w:val="28"/>
          <w:szCs w:val="28"/>
        </w:rPr>
      </w:pPr>
      <w:bookmarkStart w:id="0" w:name="_GoBack"/>
      <w:bookmarkEnd w:id="0"/>
      <w:r w:rsidRPr="00C61E6E">
        <w:rPr>
          <w:b/>
          <w:sz w:val="28"/>
          <w:szCs w:val="28"/>
        </w:rPr>
        <w:t>Разъяснение прокуратуры</w:t>
      </w:r>
      <w:r w:rsidR="001E1CD4">
        <w:rPr>
          <w:b/>
          <w:sz w:val="28"/>
          <w:szCs w:val="28"/>
        </w:rPr>
        <w:t xml:space="preserve"> района </w:t>
      </w:r>
      <w:r w:rsidR="00C61E6E" w:rsidRPr="00C61E6E">
        <w:rPr>
          <w:b/>
          <w:sz w:val="28"/>
          <w:szCs w:val="28"/>
        </w:rPr>
        <w:t>положени</w:t>
      </w:r>
      <w:r w:rsidR="00D76537">
        <w:rPr>
          <w:b/>
          <w:sz w:val="28"/>
          <w:szCs w:val="28"/>
        </w:rPr>
        <w:t>й</w:t>
      </w:r>
      <w:r w:rsidR="00C61E6E" w:rsidRPr="00C61E6E">
        <w:rPr>
          <w:b/>
          <w:sz w:val="28"/>
          <w:szCs w:val="28"/>
        </w:rPr>
        <w:t xml:space="preserve"> законодательства </w:t>
      </w:r>
      <w:r w:rsidR="00016D45" w:rsidRPr="00C61E6E">
        <w:rPr>
          <w:b/>
          <w:sz w:val="28"/>
          <w:szCs w:val="28"/>
        </w:rPr>
        <w:t xml:space="preserve">о </w:t>
      </w:r>
      <w:r w:rsidR="00B86030">
        <w:rPr>
          <w:b/>
          <w:sz w:val="28"/>
          <w:szCs w:val="28"/>
        </w:rPr>
        <w:t>выявлении правообладателей ранее учтенных объектов недвижимости</w:t>
      </w:r>
    </w:p>
    <w:p w:rsidR="00FA6974" w:rsidRDefault="00FA6974" w:rsidP="00FA6974">
      <w:pPr>
        <w:ind w:right="284" w:firstLine="709"/>
        <w:jc w:val="both"/>
        <w:rPr>
          <w:sz w:val="28"/>
        </w:rPr>
      </w:pPr>
    </w:p>
    <w:p w:rsidR="00150E30" w:rsidRDefault="005B572B" w:rsidP="000C0EA4">
      <w:pPr>
        <w:ind w:firstLine="708"/>
        <w:jc w:val="both"/>
        <w:rPr>
          <w:sz w:val="28"/>
          <w:szCs w:val="28"/>
        </w:rPr>
      </w:pPr>
      <w:r w:rsidRPr="000C0EA4">
        <w:rPr>
          <w:sz w:val="28"/>
          <w:szCs w:val="28"/>
        </w:rPr>
        <w:t xml:space="preserve">Согласно </w:t>
      </w:r>
      <w:r w:rsidR="000C0EA4" w:rsidRPr="000C0EA4">
        <w:rPr>
          <w:sz w:val="28"/>
          <w:szCs w:val="28"/>
        </w:rPr>
        <w:t xml:space="preserve">статье 131 Гражданского кодекса Российской Федерации </w:t>
      </w:r>
      <w:r w:rsidR="000C0EA4">
        <w:rPr>
          <w:sz w:val="28"/>
          <w:szCs w:val="28"/>
        </w:rPr>
        <w:t>п</w:t>
      </w:r>
      <w:r w:rsidR="000C0EA4" w:rsidRPr="000C0EA4">
        <w:rPr>
          <w:sz w:val="28"/>
          <w:szCs w:val="28"/>
        </w:rPr>
        <w:t>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</w:t>
      </w:r>
      <w:r w:rsidR="000C0EA4">
        <w:rPr>
          <w:sz w:val="28"/>
          <w:szCs w:val="28"/>
        </w:rPr>
        <w:t>.</w:t>
      </w:r>
    </w:p>
    <w:p w:rsidR="005B5D92" w:rsidRDefault="005B5D92" w:rsidP="005B5D92">
      <w:pPr>
        <w:ind w:firstLine="540"/>
        <w:jc w:val="both"/>
        <w:rPr>
          <w:sz w:val="28"/>
          <w:szCs w:val="28"/>
        </w:rPr>
      </w:pPr>
      <w:r w:rsidRPr="00643518">
        <w:rPr>
          <w:sz w:val="28"/>
        </w:rPr>
        <w:t>Федеральным законом от 30.12.2020 № 518-ФЗ «О внесении изменений в отдельные законодательные акты Российской Федерации»</w:t>
      </w:r>
      <w:r w:rsidR="008E50CD">
        <w:rPr>
          <w:sz w:val="28"/>
        </w:rPr>
        <w:t xml:space="preserve"> (далее – </w:t>
      </w:r>
      <w:bookmarkStart w:id="1" w:name="_Hlk97207018"/>
      <w:r w:rsidR="008E50CD" w:rsidRPr="008E50CD">
        <w:rPr>
          <w:sz w:val="28"/>
        </w:rPr>
        <w:t>Федеральны</w:t>
      </w:r>
      <w:r w:rsidR="008E50CD">
        <w:rPr>
          <w:sz w:val="28"/>
        </w:rPr>
        <w:t>й</w:t>
      </w:r>
      <w:r w:rsidR="008E50CD" w:rsidRPr="008E50CD">
        <w:rPr>
          <w:sz w:val="28"/>
        </w:rPr>
        <w:t xml:space="preserve"> закон № 518-ФЗ</w:t>
      </w:r>
      <w:bookmarkEnd w:id="1"/>
      <w:r w:rsidR="008E50CD">
        <w:rPr>
          <w:sz w:val="28"/>
        </w:rPr>
        <w:t>)</w:t>
      </w:r>
      <w:r w:rsidRPr="00643518">
        <w:rPr>
          <w:sz w:val="28"/>
        </w:rPr>
        <w:t xml:space="preserve">, вступившим в силу 29.06.2021, </w:t>
      </w:r>
      <w:r>
        <w:rPr>
          <w:sz w:val="28"/>
        </w:rPr>
        <w:t>органы местного самоуправления наделены полномочиями по</w:t>
      </w:r>
      <w:r w:rsidRPr="00643518">
        <w:rPr>
          <w:sz w:val="28"/>
        </w:rPr>
        <w:t xml:space="preserve"> выявлению правообладателей ранее учтенных объектов недвижимости</w:t>
      </w:r>
      <w:r>
        <w:rPr>
          <w:sz w:val="28"/>
        </w:rPr>
        <w:t xml:space="preserve"> и</w:t>
      </w:r>
      <w:r w:rsidRPr="00643518">
        <w:rPr>
          <w:sz w:val="28"/>
        </w:rPr>
        <w:t xml:space="preserve"> направлени</w:t>
      </w:r>
      <w:r>
        <w:rPr>
          <w:sz w:val="28"/>
        </w:rPr>
        <w:t>ю</w:t>
      </w:r>
      <w:r w:rsidRPr="00643518">
        <w:rPr>
          <w:sz w:val="28"/>
        </w:rPr>
        <w:t xml:space="preserve"> сведений </w:t>
      </w:r>
      <w:r>
        <w:rPr>
          <w:sz w:val="28"/>
        </w:rPr>
        <w:t>о них</w:t>
      </w:r>
      <w:r w:rsidRPr="00643518">
        <w:rPr>
          <w:sz w:val="28"/>
        </w:rPr>
        <w:t xml:space="preserve"> в </w:t>
      </w:r>
      <w:r>
        <w:rPr>
          <w:sz w:val="28"/>
        </w:rPr>
        <w:t>Росреестр</w:t>
      </w:r>
      <w:r w:rsidRPr="00643518">
        <w:rPr>
          <w:sz w:val="28"/>
        </w:rPr>
        <w:t>.</w:t>
      </w:r>
    </w:p>
    <w:p w:rsidR="0007431E" w:rsidRDefault="008E50CD" w:rsidP="000C0EA4">
      <w:pPr>
        <w:ind w:firstLine="708"/>
        <w:jc w:val="both"/>
        <w:rPr>
          <w:sz w:val="28"/>
          <w:szCs w:val="28"/>
        </w:rPr>
      </w:pPr>
      <w:r w:rsidRPr="008E50C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E50C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E50CD">
        <w:rPr>
          <w:sz w:val="28"/>
          <w:szCs w:val="28"/>
        </w:rPr>
        <w:t xml:space="preserve"> № 518-ФЗ</w:t>
      </w:r>
      <w:r w:rsidR="0007431E">
        <w:rPr>
          <w:sz w:val="28"/>
          <w:szCs w:val="28"/>
        </w:rPr>
        <w:t xml:space="preserve"> </w:t>
      </w:r>
      <w:r w:rsidR="00D37BF7" w:rsidRPr="00D37BF7">
        <w:rPr>
          <w:sz w:val="28"/>
          <w:szCs w:val="28"/>
        </w:rPr>
        <w:t>устанавливает</w:t>
      </w:r>
      <w:r w:rsidR="00D37BF7">
        <w:rPr>
          <w:sz w:val="28"/>
          <w:szCs w:val="28"/>
        </w:rPr>
        <w:t>ся</w:t>
      </w:r>
      <w:r w:rsidR="00D37BF7" w:rsidRPr="00D37BF7">
        <w:rPr>
          <w:sz w:val="28"/>
          <w:szCs w:val="28"/>
        </w:rPr>
        <w:t xml:space="preserve"> порядок выявления правообладателей ранее учтенных объектов недвижимости.</w:t>
      </w:r>
      <w:r w:rsidR="00D37BF7">
        <w:rPr>
          <w:sz w:val="28"/>
          <w:szCs w:val="28"/>
        </w:rPr>
        <w:t xml:space="preserve"> </w:t>
      </w:r>
    </w:p>
    <w:p w:rsidR="0007431E" w:rsidRDefault="00D37BF7" w:rsidP="000C0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проводят мероприятия по выявлению правообладателей объектов недвижимости, которые считаются ранее учтенными. После проведения указанных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уполномоченные органы подготавливают проект решения о выявлении правообладателя ранее учтенного объекта недвижимости, который размещается на </w:t>
      </w:r>
      <w:r w:rsidRPr="00D37BF7">
        <w:rPr>
          <w:sz w:val="28"/>
          <w:szCs w:val="28"/>
        </w:rPr>
        <w:t>официальном сайте муниципального образования</w:t>
      </w:r>
      <w:r w:rsidR="0007431E">
        <w:rPr>
          <w:sz w:val="28"/>
          <w:szCs w:val="28"/>
        </w:rPr>
        <w:t xml:space="preserve"> </w:t>
      </w:r>
      <w:r w:rsidRPr="00D37BF7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37BF7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 направляется </w:t>
      </w:r>
      <w:r w:rsidRPr="00D37BF7">
        <w:rPr>
          <w:sz w:val="28"/>
          <w:szCs w:val="28"/>
        </w:rPr>
        <w:t>заказным письмом</w:t>
      </w:r>
      <w:r>
        <w:rPr>
          <w:sz w:val="28"/>
          <w:szCs w:val="28"/>
        </w:rPr>
        <w:t xml:space="preserve"> лицу, выявленному в качестве правообладателя. </w:t>
      </w:r>
    </w:p>
    <w:p w:rsidR="00D37BF7" w:rsidRDefault="00D37BF7" w:rsidP="000C0EA4">
      <w:pPr>
        <w:ind w:firstLine="708"/>
        <w:jc w:val="both"/>
        <w:rPr>
          <w:sz w:val="28"/>
          <w:szCs w:val="28"/>
        </w:rPr>
      </w:pPr>
      <w:r w:rsidRPr="00D37BF7">
        <w:rPr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 течение тридцати дней со дня получения</w:t>
      </w:r>
      <w:r w:rsidR="0007431E">
        <w:rPr>
          <w:sz w:val="28"/>
          <w:szCs w:val="28"/>
        </w:rPr>
        <w:t xml:space="preserve"> </w:t>
      </w:r>
      <w:r w:rsidRPr="00D37BF7">
        <w:rPr>
          <w:sz w:val="28"/>
          <w:szCs w:val="28"/>
        </w:rPr>
        <w:t>проекта решения</w:t>
      </w:r>
      <w:r w:rsidR="0007431E">
        <w:rPr>
          <w:sz w:val="28"/>
          <w:szCs w:val="28"/>
        </w:rPr>
        <w:t xml:space="preserve"> </w:t>
      </w:r>
      <w:r w:rsidRPr="00D37BF7">
        <w:rPr>
          <w:sz w:val="28"/>
          <w:szCs w:val="28"/>
        </w:rPr>
        <w:t>вправе представить возражения</w:t>
      </w:r>
      <w:r w:rsidR="0007431E">
        <w:rPr>
          <w:sz w:val="28"/>
          <w:szCs w:val="28"/>
        </w:rPr>
        <w:t xml:space="preserve"> </w:t>
      </w:r>
      <w:r w:rsidR="00B86030" w:rsidRPr="00D37BF7">
        <w:rPr>
          <w:sz w:val="28"/>
          <w:szCs w:val="28"/>
        </w:rPr>
        <w:t>относительно сведений</w:t>
      </w:r>
      <w:r w:rsidR="00B86030">
        <w:rPr>
          <w:sz w:val="28"/>
          <w:szCs w:val="28"/>
        </w:rPr>
        <w:t xml:space="preserve">, </w:t>
      </w:r>
      <w:r w:rsidR="00B86030" w:rsidRPr="00D37BF7">
        <w:rPr>
          <w:sz w:val="28"/>
          <w:szCs w:val="28"/>
        </w:rPr>
        <w:t>указанных в проекте решения, с приложением обосновывающих такие возражения документов</w:t>
      </w:r>
      <w:r w:rsidR="00B86030">
        <w:rPr>
          <w:sz w:val="28"/>
          <w:szCs w:val="28"/>
        </w:rPr>
        <w:t xml:space="preserve">. В случае, если такие возражения не поступили, уполномоченным органом принимается решение </w:t>
      </w:r>
      <w:r w:rsidR="00B86030" w:rsidRPr="00B86030">
        <w:rPr>
          <w:sz w:val="28"/>
          <w:szCs w:val="28"/>
        </w:rPr>
        <w:t>о выявлении правообладателя ранее учтенного объекта недвижимости</w:t>
      </w:r>
      <w:r w:rsidR="00B86030">
        <w:rPr>
          <w:sz w:val="28"/>
          <w:szCs w:val="28"/>
        </w:rPr>
        <w:t xml:space="preserve"> и направляется в орган регистрации прав для внесения сведений </w:t>
      </w:r>
      <w:r w:rsidR="00B86030" w:rsidRPr="00B86030">
        <w:rPr>
          <w:sz w:val="28"/>
          <w:szCs w:val="28"/>
        </w:rPr>
        <w:t xml:space="preserve">в </w:t>
      </w:r>
      <w:r w:rsidR="00B86030">
        <w:rPr>
          <w:sz w:val="28"/>
          <w:szCs w:val="28"/>
        </w:rPr>
        <w:t xml:space="preserve">ЕГРН. </w:t>
      </w:r>
      <w:r w:rsidR="00B86030" w:rsidRPr="00B86030">
        <w:rPr>
          <w:sz w:val="28"/>
          <w:szCs w:val="28"/>
        </w:rPr>
        <w:t xml:space="preserve">Наличие в </w:t>
      </w:r>
      <w:r w:rsidR="00B86030">
        <w:rPr>
          <w:sz w:val="28"/>
          <w:szCs w:val="28"/>
        </w:rPr>
        <w:t>ЕГРН</w:t>
      </w:r>
      <w:r w:rsidR="00B86030" w:rsidRPr="00B86030">
        <w:rPr>
          <w:sz w:val="28"/>
          <w:szCs w:val="28"/>
        </w:rPr>
        <w:t xml:space="preserve"> указанных сведений не препятствует осуществлению государственной регистрации прав на ранее учтенный объект недвижимости.</w:t>
      </w:r>
    </w:p>
    <w:p w:rsidR="005B5D92" w:rsidRPr="005B5D92" w:rsidRDefault="005B5D92" w:rsidP="00B86030">
      <w:pPr>
        <w:ind w:firstLine="708"/>
        <w:jc w:val="both"/>
        <w:rPr>
          <w:sz w:val="28"/>
          <w:szCs w:val="28"/>
        </w:rPr>
      </w:pPr>
      <w:r w:rsidRPr="005B5D92">
        <w:rPr>
          <w:sz w:val="28"/>
          <w:szCs w:val="28"/>
        </w:rPr>
        <w:t>Правообладателям ранее учтенных объектов необходимо понимать, что</w:t>
      </w:r>
      <w:r w:rsidR="0007431E">
        <w:rPr>
          <w:sz w:val="28"/>
          <w:szCs w:val="28"/>
        </w:rPr>
        <w:t xml:space="preserve"> </w:t>
      </w:r>
      <w:r w:rsidRPr="005B5D92">
        <w:rPr>
          <w:sz w:val="28"/>
          <w:szCs w:val="28"/>
        </w:rPr>
        <w:t xml:space="preserve">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</w:t>
      </w:r>
    </w:p>
    <w:p w:rsidR="005B5D92" w:rsidRPr="001828A2" w:rsidRDefault="00B86030" w:rsidP="005B5D92">
      <w:pPr>
        <w:ind w:firstLine="708"/>
        <w:jc w:val="both"/>
        <w:rPr>
          <w:b/>
          <w:sz w:val="28"/>
          <w:szCs w:val="28"/>
        </w:rPr>
      </w:pPr>
      <w:r w:rsidRPr="001828A2">
        <w:rPr>
          <w:b/>
          <w:sz w:val="28"/>
          <w:szCs w:val="28"/>
        </w:rPr>
        <w:t>П</w:t>
      </w:r>
      <w:r w:rsidR="005B5D92" w:rsidRPr="001828A2">
        <w:rPr>
          <w:b/>
          <w:sz w:val="28"/>
          <w:szCs w:val="28"/>
        </w:rPr>
        <w:t xml:space="preserve">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</w:t>
      </w:r>
      <w:r w:rsidR="001828A2" w:rsidRPr="001828A2">
        <w:rPr>
          <w:b/>
          <w:sz w:val="28"/>
          <w:szCs w:val="28"/>
        </w:rPr>
        <w:t>Для этого необходимо</w:t>
      </w:r>
      <w:r w:rsidR="005B5D92" w:rsidRPr="001828A2">
        <w:rPr>
          <w:b/>
          <w:sz w:val="28"/>
          <w:szCs w:val="28"/>
        </w:rPr>
        <w:t xml:space="preserve">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sectPr w:rsidR="005B5D92" w:rsidRPr="001828A2" w:rsidSect="00212BB2">
      <w:headerReference w:type="even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FBC" w:rsidRDefault="001A7FBC">
      <w:r>
        <w:separator/>
      </w:r>
    </w:p>
  </w:endnote>
  <w:endnote w:type="continuationSeparator" w:id="1">
    <w:p w:rsidR="001A7FBC" w:rsidRDefault="001A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FBC" w:rsidRDefault="001A7FBC">
      <w:r>
        <w:separator/>
      </w:r>
    </w:p>
  </w:footnote>
  <w:footnote w:type="continuationSeparator" w:id="1">
    <w:p w:rsidR="001A7FBC" w:rsidRDefault="001A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2B" w:rsidRDefault="0026663B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431E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0EA4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28A2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A7FBC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663B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B572B"/>
    <w:rsid w:val="005B5D92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3518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D6787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50CD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3C41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6030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BF7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76537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A234A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User</cp:lastModifiedBy>
  <cp:revision>2</cp:revision>
  <cp:lastPrinted>2022-03-03T10:09:00Z</cp:lastPrinted>
  <dcterms:created xsi:type="dcterms:W3CDTF">2022-06-27T07:31:00Z</dcterms:created>
  <dcterms:modified xsi:type="dcterms:W3CDTF">2022-06-27T07:31:00Z</dcterms:modified>
</cp:coreProperties>
</file>