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A1" w:rsidRDefault="00D961A1" w:rsidP="00D961A1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3B4256"/>
          <w:spacing w:val="-6"/>
        </w:rPr>
        <w:t>Вступили в силу изменения</w:t>
      </w:r>
    </w:p>
    <w:p w:rsidR="00D961A1" w:rsidRDefault="00D961A1" w:rsidP="00D961A1">
      <w:pPr>
        <w:pStyle w:val="a4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 w:rsidRPr="00D961A1">
        <w:rPr>
          <w:rFonts w:ascii="Arial" w:hAnsi="Arial" w:cs="Arial"/>
          <w:b/>
          <w:bCs/>
          <w:color w:val="3B4256"/>
          <w:bdr w:val="none" w:sz="0" w:space="0" w:color="auto" w:frame="1"/>
        </w:rPr>
        <w:t xml:space="preserve">С 1 марта 2022 года, вступили в силу новые изменения, касающиеся деятельности МЧС России и </w:t>
      </w:r>
      <w:r w:rsidRPr="00D961A1">
        <w:rPr>
          <w:rFonts w:ascii="Arial" w:hAnsi="Arial" w:cs="Arial"/>
          <w:b/>
          <w:color w:val="3B4256"/>
        </w:rPr>
        <w:t>владельцев маломерных судов.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Граждане смогут дистанционно подать заявление на предоставление ряда </w:t>
      </w:r>
      <w:proofErr w:type="spellStart"/>
      <w:r>
        <w:rPr>
          <w:rFonts w:ascii="Arial" w:hAnsi="Arial" w:cs="Arial"/>
          <w:color w:val="3B4256"/>
        </w:rPr>
        <w:t>госуслуг</w:t>
      </w:r>
      <w:proofErr w:type="spellEnd"/>
      <w:r>
        <w:rPr>
          <w:rFonts w:ascii="Arial" w:hAnsi="Arial" w:cs="Arial"/>
          <w:color w:val="3B4256"/>
        </w:rPr>
        <w:t>, оказываемых МЧС России.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Государственная инспекция по маломерным судам МЧС России (далее – ГИМС МЧС России) будет предоставлять в электронном виде результаты оказания услуг по аттестации на право управления маломерными судами, государственной регистрации и освидетельствованию маломерных судов, используемых в некоммерческих целях. Эти услуги являются необходимыми и обязательными на всей территории нашей страны.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 примеру, на освидетельствование маломерных судов, используемых в некоммерческих целях, гражданам и юридическим лицам потребуется не более 8 часов рабочего времени с момента приема и регистрации заявления и необходимых документов.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Кроме того, с заявлением о предоставлении </w:t>
      </w:r>
      <w:proofErr w:type="spellStart"/>
      <w:r>
        <w:rPr>
          <w:rFonts w:ascii="Arial" w:hAnsi="Arial" w:cs="Arial"/>
          <w:color w:val="3B4256"/>
        </w:rPr>
        <w:t>госуслуги</w:t>
      </w:r>
      <w:proofErr w:type="spellEnd"/>
      <w:r>
        <w:rPr>
          <w:rFonts w:ascii="Arial" w:hAnsi="Arial" w:cs="Arial"/>
          <w:color w:val="3B4256"/>
        </w:rPr>
        <w:t xml:space="preserve"> по освидетельствованию или регистрации маломерного судна можно будет обратиться в любое подразделение ГИМС МЧС России вне зависимости от места жительства гражданина или пребывания/нахождения судна.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Каждый регламент уточняет пакет необходимых документов для предоставления </w:t>
      </w:r>
      <w:proofErr w:type="spellStart"/>
      <w:r>
        <w:rPr>
          <w:rFonts w:ascii="Arial" w:hAnsi="Arial" w:cs="Arial"/>
          <w:color w:val="3B4256"/>
        </w:rPr>
        <w:t>госуслуги</w:t>
      </w:r>
      <w:proofErr w:type="spellEnd"/>
      <w:r>
        <w:rPr>
          <w:rFonts w:ascii="Arial" w:hAnsi="Arial" w:cs="Arial"/>
          <w:color w:val="3B4256"/>
        </w:rPr>
        <w:t>.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 1 марта 2022 года начинают действовать новые редакции следующих Административных регламентов: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Административный регламент МЧС России предоставления государственной услуги по аттестации на право управления маломерными судами, используемыми в некоммерческих целях;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Административный регламент МЧС России предоставления государственной услуги по освидетельствованию маломерных судов, используемых в некоммерческих целях;</w:t>
      </w:r>
    </w:p>
    <w:p w:rsidR="00D961A1" w:rsidRDefault="00D961A1" w:rsidP="00D961A1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Административный регламент МЧС России предоставления государственной услуги по государственной регистрации маломерных судов, используемых в некоммерческих целях.</w:t>
      </w:r>
    </w:p>
    <w:p w:rsidR="00910BA1" w:rsidRPr="00D961A1" w:rsidRDefault="00910BA1" w:rsidP="00D961A1"/>
    <w:sectPr w:rsidR="00910BA1" w:rsidRPr="00D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F2"/>
    <w:rsid w:val="003865AF"/>
    <w:rsid w:val="006618F2"/>
    <w:rsid w:val="00910BA1"/>
    <w:rsid w:val="00D961A1"/>
    <w:rsid w:val="00F4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65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65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3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04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2022-03-24T10:37:00Z</dcterms:created>
  <dcterms:modified xsi:type="dcterms:W3CDTF">2022-03-24T10:37:00Z</dcterms:modified>
</cp:coreProperties>
</file>