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6190F" w:rsidRDefault="00DB24D0" w:rsidP="0026190F">
      <w:pPr>
        <w:pStyle w:val="a3"/>
      </w:pPr>
      <w:r>
        <w:t xml:space="preserve">                                  </w:t>
      </w:r>
      <w:r w:rsidR="005E0D07">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i1025" type="#_x0000_t136" style="width:345pt;height:324.75pt" fillcolor="#b2b2b2" strokecolor="#33c" strokeweight="1pt">
            <v:fill opacity=".5"/>
            <v:shadow on="t" color="#99f" offset="3pt"/>
            <v:textpath style="font-family:&quot;Arial&quot;;font-style:italic;v-text-kern:t" trim="t" fitpath="t" string="Бюллетень"/>
          </v:shape>
        </w:pict>
      </w:r>
    </w:p>
    <w:p w:rsidR="0026190F" w:rsidRDefault="0026190F" w:rsidP="0026190F">
      <w:pPr>
        <w:pStyle w:val="a3"/>
      </w:pPr>
    </w:p>
    <w:p w:rsidR="0026190F" w:rsidRDefault="00DB24D0" w:rsidP="00DB24D0">
      <w:pPr>
        <w:pStyle w:val="a3"/>
        <w:ind w:left="426"/>
        <w:rPr>
          <w:rFonts w:ascii="Times New Roman" w:hAnsi="Times New Roman" w:cs="Times New Roman"/>
        </w:rPr>
      </w:pPr>
      <w:r>
        <w:t xml:space="preserve">                         </w:t>
      </w:r>
      <w:r w:rsidR="005E0D07">
        <w:pict>
          <v:shape id="_x0000_i1026" type="#_x0000_t136" style="width:452.25pt;height:36.75pt" fillcolor="#06c" strokecolor="#9cf" strokeweight="1.5pt">
            <v:shadow on="t" color="#900"/>
            <v:textpath style="font-family:&quot;Impact&quot;;v-text-kern:t" trim="t" fitpath="t" string="органов местного самоуправления"/>
          </v:shape>
        </w:pict>
      </w:r>
      <w:r>
        <w:t xml:space="preserve">                                       </w:t>
      </w:r>
      <w:r w:rsidR="005E0D07">
        <w:pict>
          <v:shape id="_x0000_i1027" type="#_x0000_t136" style="width:423pt;height:18.75pt" fillcolor="#06c" strokecolor="#9cf" strokeweight="1.5pt">
            <v:shadow on="t" color="#900"/>
            <v:textpath style="font-family:&quot;Impact&quot;;v-text-kern:t" trim="t" fitpath="t" string=" Светловского сельсовета"/>
          </v:shape>
        </w:pict>
      </w:r>
    </w:p>
    <w:p w:rsidR="0026190F" w:rsidRDefault="0026190F" w:rsidP="0026190F">
      <w:pPr>
        <w:pStyle w:val="a3"/>
      </w:pPr>
      <w:r>
        <w:t xml:space="preserve">                                                                                                                                                   </w:t>
      </w:r>
    </w:p>
    <w:p w:rsidR="0026190F" w:rsidRDefault="0026190F" w:rsidP="0026190F">
      <w:pPr>
        <w:pStyle w:val="a3"/>
      </w:pPr>
    </w:p>
    <w:p w:rsidR="0026190F" w:rsidRDefault="0026190F" w:rsidP="0026190F">
      <w:pPr>
        <w:pStyle w:val="a3"/>
      </w:pPr>
      <w:r>
        <w:t xml:space="preserve">                               </w:t>
      </w:r>
      <w:r>
        <w:tab/>
        <w:t xml:space="preserve">               </w:t>
      </w:r>
      <w:r w:rsidR="00BA0551">
        <w:pict>
          <v:shape id="_x0000_i1028" type="#_x0000_t136" style="width:69pt;height:41.25pt" fillcolor="#b2b2b2" strokecolor="#33c" strokeweight="1pt">
            <v:fill opacity=".5"/>
            <v:shadow on="t" color="#99f" offset="3pt"/>
            <v:textpath style="font-family:&quot;Arial&quot;;v-text-kern:t" trim="t" fitpath="t" string="№ 6"/>
          </v:shape>
        </w:pict>
      </w:r>
    </w:p>
    <w:p w:rsidR="0026190F" w:rsidRDefault="0026190F" w:rsidP="0026190F">
      <w:pPr>
        <w:pStyle w:val="a3"/>
      </w:pPr>
    </w:p>
    <w:p w:rsidR="0026190F" w:rsidRDefault="0026190F" w:rsidP="0026190F">
      <w:pPr>
        <w:pStyle w:val="a3"/>
      </w:pPr>
    </w:p>
    <w:p w:rsidR="0026190F" w:rsidRDefault="0026190F" w:rsidP="0026190F">
      <w:pPr>
        <w:pStyle w:val="a3"/>
      </w:pPr>
      <w:r>
        <w:t xml:space="preserve">           </w:t>
      </w:r>
      <w:r w:rsidR="00BA0551">
        <w:pict>
          <v:shape id="_x0000_i1029" type="#_x0000_t136" style="width:348pt;height:41.25pt" fillcolor="#b2b2b2" strokecolor="#33c" strokeweight="1pt">
            <v:fill opacity=".5"/>
            <v:shadow on="t" color="#99f" offset="3pt"/>
            <v:textpath style="font-family:&quot;Arial&quot;;v-text-align:left;v-text-kern:t" trim="t" fitpath="t" string="10  апреля  2023 год"/>
          </v:shape>
        </w:pict>
      </w:r>
    </w:p>
    <w:p w:rsidR="0026190F" w:rsidRDefault="0026190F" w:rsidP="0026190F">
      <w:pPr>
        <w:pStyle w:val="a3"/>
      </w:pPr>
    </w:p>
    <w:p w:rsidR="0026190F" w:rsidRDefault="0026190F" w:rsidP="0026190F">
      <w:pPr>
        <w:pStyle w:val="a3"/>
      </w:pPr>
    </w:p>
    <w:p w:rsidR="0026190F" w:rsidRDefault="0026190F" w:rsidP="0026190F">
      <w:pPr>
        <w:pStyle w:val="a3"/>
      </w:pPr>
    </w:p>
    <w:p w:rsidR="0026190F" w:rsidRDefault="0026190F" w:rsidP="0026190F">
      <w:pPr>
        <w:pStyle w:val="a3"/>
      </w:pPr>
      <w:r>
        <w:t xml:space="preserve">                                                </w:t>
      </w:r>
      <w:r w:rsidR="005E0D07">
        <w:pict>
          <v:shape id="_x0000_i1030" type="#_x0000_t136" style="width:181.5pt;height:41.25pt" stroked="f">
            <v:fill color2="#aaa" type="gradient"/>
            <v:shadow on="t" color="#4d4d4d" opacity="52429f" offset=",3pt"/>
            <v:textpath style="font-family:&quot;Arial&quot;;v-text-spacing:78650f;v-text-kern:t" trim="t" fitpath="t" string="с.Светлое."/>
          </v:shape>
        </w:pict>
      </w:r>
    </w:p>
    <w:p w:rsidR="0026190F" w:rsidRDefault="0026190F" w:rsidP="0026190F">
      <w:pPr>
        <w:rPr>
          <w:sz w:val="18"/>
          <w:szCs w:val="18"/>
        </w:rPr>
      </w:pPr>
    </w:p>
    <w:p w:rsidR="0026190F" w:rsidRDefault="0026190F" w:rsidP="0026190F">
      <w:pPr>
        <w:rPr>
          <w:sz w:val="18"/>
          <w:szCs w:val="18"/>
        </w:rPr>
      </w:pPr>
    </w:p>
    <w:p w:rsidR="00DB24D0" w:rsidRDefault="0026190F" w:rsidP="0026190F">
      <w:pPr>
        <w:rPr>
          <w:sz w:val="18"/>
          <w:szCs w:val="18"/>
        </w:rPr>
      </w:pPr>
      <w:r>
        <w:rPr>
          <w:sz w:val="18"/>
          <w:szCs w:val="18"/>
        </w:rPr>
        <w:t xml:space="preserve">                                                     </w:t>
      </w:r>
    </w:p>
    <w:p w:rsidR="0026190F" w:rsidRDefault="0026190F" w:rsidP="0026190F">
      <w:pPr>
        <w:rPr>
          <w:sz w:val="18"/>
          <w:szCs w:val="18"/>
        </w:rPr>
      </w:pPr>
      <w:r>
        <w:rPr>
          <w:sz w:val="18"/>
          <w:szCs w:val="18"/>
        </w:rPr>
        <w:t xml:space="preserve">                                                 </w:t>
      </w:r>
    </w:p>
    <w:p w:rsidR="00B53C0A" w:rsidRDefault="0026190F" w:rsidP="00B53C0A">
      <w:pPr>
        <w:rPr>
          <w:sz w:val="37"/>
          <w:szCs w:val="37"/>
        </w:rPr>
      </w:pPr>
      <w:r>
        <w:rPr>
          <w:sz w:val="18"/>
          <w:szCs w:val="18"/>
        </w:rPr>
        <w:lastRenderedPageBreak/>
        <w:t xml:space="preserve">                                                  </w:t>
      </w:r>
      <w:r w:rsidR="005E0D07" w:rsidRPr="005E0D07">
        <w:rPr>
          <w:sz w:val="18"/>
          <w:szCs w:val="18"/>
        </w:rPr>
        <w:pict>
          <v:shape id="_x0000_i1031" type="#_x0000_t136" style="width:222.75pt;height:41.25pt">
            <v:shadow color="#868686"/>
            <v:textpath style="font-family:&quot;Arial&quot;;v-text-kern:t" trim="t" fitpath="t" string="Содержание."/>
          </v:shape>
        </w:pict>
      </w:r>
      <w:r>
        <w:rPr>
          <w:sz w:val="37"/>
          <w:szCs w:val="37"/>
        </w:rPr>
        <w:t xml:space="preserve"> </w:t>
      </w:r>
    </w:p>
    <w:p w:rsidR="006724A0" w:rsidRPr="00BA0551" w:rsidRDefault="00BA0551" w:rsidP="006724A0">
      <w:pPr>
        <w:pStyle w:val="a4"/>
        <w:jc w:val="both"/>
        <w:rPr>
          <w:rFonts w:ascii="Times New Roman" w:hAnsi="Times New Roman" w:cs="Times New Roman"/>
          <w:color w:val="000000"/>
          <w:sz w:val="40"/>
          <w:szCs w:val="40"/>
        </w:rPr>
      </w:pPr>
      <w:r w:rsidRPr="00BA0551">
        <w:rPr>
          <w:rFonts w:ascii="Times New Roman" w:hAnsi="Times New Roman" w:cs="Times New Roman"/>
          <w:sz w:val="40"/>
          <w:szCs w:val="40"/>
        </w:rPr>
        <w:t>Прокуратура информирует</w:t>
      </w:r>
      <w:r>
        <w:rPr>
          <w:rFonts w:ascii="Times New Roman" w:hAnsi="Times New Roman" w:cs="Times New Roman"/>
          <w:sz w:val="40"/>
          <w:szCs w:val="40"/>
        </w:rPr>
        <w:t>.</w:t>
      </w:r>
    </w:p>
    <w:p w:rsidR="00B53C0A" w:rsidRPr="006724A0" w:rsidRDefault="00B53C0A" w:rsidP="006724A0">
      <w:pPr>
        <w:spacing w:after="0" w:line="240" w:lineRule="auto"/>
        <w:ind w:left="360"/>
        <w:jc w:val="both"/>
        <w:rPr>
          <w:sz w:val="18"/>
          <w:szCs w:val="18"/>
        </w:rPr>
      </w:pPr>
    </w:p>
    <w:p w:rsidR="008C37CA" w:rsidRDefault="008C37CA" w:rsidP="00B43420">
      <w:pPr>
        <w:autoSpaceDE w:val="0"/>
        <w:autoSpaceDN w:val="0"/>
        <w:adjustRightInd w:val="0"/>
        <w:spacing w:after="0" w:line="240" w:lineRule="auto"/>
        <w:jc w:val="both"/>
        <w:rPr>
          <w:rFonts w:ascii="Times New Roman" w:eastAsia="Calibri" w:hAnsi="Times New Roman" w:cs="Times New Roman"/>
          <w:bCs/>
          <w:sz w:val="28"/>
          <w:szCs w:val="28"/>
          <w:lang w:eastAsia="en-US"/>
        </w:rPr>
      </w:pPr>
    </w:p>
    <w:p w:rsidR="00777C32" w:rsidRDefault="00777C32" w:rsidP="00777C32">
      <w:pPr>
        <w:spacing w:after="0" w:line="240" w:lineRule="auto"/>
        <w:jc w:val="both"/>
        <w:rPr>
          <w:rFonts w:ascii="Times New Roman" w:hAnsi="Times New Roman" w:cs="Times New Roman"/>
          <w:color w:val="000000"/>
          <w:sz w:val="24"/>
          <w:szCs w:val="24"/>
        </w:rPr>
      </w:pPr>
    </w:p>
    <w:p w:rsidR="00E3360B" w:rsidRDefault="00E3360B" w:rsidP="00777C32">
      <w:pPr>
        <w:spacing w:after="0" w:line="240" w:lineRule="auto"/>
        <w:jc w:val="both"/>
        <w:rPr>
          <w:rFonts w:ascii="Times New Roman" w:hAnsi="Times New Roman" w:cs="Times New Roman"/>
          <w:color w:val="000000"/>
          <w:sz w:val="24"/>
          <w:szCs w:val="24"/>
        </w:rPr>
      </w:pPr>
    </w:p>
    <w:p w:rsidR="00E3360B" w:rsidRPr="00B43420" w:rsidRDefault="00E3360B" w:rsidP="00777C32">
      <w:pPr>
        <w:spacing w:after="0" w:line="240" w:lineRule="auto"/>
        <w:jc w:val="both"/>
        <w:rPr>
          <w:rFonts w:ascii="Times New Roman" w:hAnsi="Times New Roman" w:cs="Times New Roman"/>
          <w:color w:val="000000"/>
          <w:sz w:val="24"/>
          <w:szCs w:val="24"/>
        </w:rPr>
      </w:pPr>
    </w:p>
    <w:p w:rsidR="008C37CA" w:rsidRDefault="008C37CA" w:rsidP="008C37CA">
      <w:pPr>
        <w:jc w:val="both"/>
        <w:rPr>
          <w:rFonts w:ascii="Times New Roman" w:hAnsi="Times New Roman" w:cs="Times New Roman"/>
          <w:b/>
          <w:color w:val="000000" w:themeColor="text1"/>
          <w:sz w:val="28"/>
          <w:szCs w:val="28"/>
        </w:rPr>
      </w:pPr>
    </w:p>
    <w:p w:rsidR="00777C32" w:rsidRDefault="00777C32" w:rsidP="0026190F">
      <w:pPr>
        <w:tabs>
          <w:tab w:val="left" w:pos="975"/>
        </w:tabs>
        <w:rPr>
          <w:rFonts w:ascii="Times New Roman" w:hAnsi="Times New Roman" w:cs="Times New Roman"/>
          <w:sz w:val="24"/>
          <w:szCs w:val="24"/>
        </w:rPr>
      </w:pPr>
    </w:p>
    <w:p w:rsidR="007B1350" w:rsidRDefault="007B1350" w:rsidP="003C1F79">
      <w:pPr>
        <w:pStyle w:val="a3"/>
        <w:rPr>
          <w:rFonts w:ascii="Times New Roman" w:hAnsi="Times New Roman" w:cs="Times New Roman"/>
          <w:sz w:val="24"/>
          <w:szCs w:val="24"/>
        </w:rPr>
      </w:pPr>
    </w:p>
    <w:p w:rsidR="001E1DC7" w:rsidRDefault="001E1DC7" w:rsidP="003C1F79">
      <w:pPr>
        <w:pStyle w:val="a3"/>
        <w:rPr>
          <w:rFonts w:ascii="Times New Roman" w:hAnsi="Times New Roman" w:cs="Times New Roman"/>
          <w:sz w:val="24"/>
          <w:szCs w:val="24"/>
        </w:rPr>
      </w:pPr>
    </w:p>
    <w:p w:rsidR="007B1350" w:rsidRDefault="007B1350" w:rsidP="003C1F79">
      <w:pPr>
        <w:pStyle w:val="a3"/>
        <w:rPr>
          <w:rFonts w:ascii="Times New Roman" w:hAnsi="Times New Roman" w:cs="Times New Roman"/>
          <w:sz w:val="24"/>
          <w:szCs w:val="24"/>
        </w:rPr>
      </w:pPr>
    </w:p>
    <w:p w:rsidR="003C1F79" w:rsidRPr="003C1F79" w:rsidRDefault="003C1F79" w:rsidP="003C1F79">
      <w:pPr>
        <w:pStyle w:val="a3"/>
        <w:rPr>
          <w:rFonts w:ascii="Times New Roman" w:hAnsi="Times New Roman" w:cs="Times New Roman"/>
          <w:sz w:val="24"/>
          <w:szCs w:val="24"/>
        </w:rPr>
      </w:pPr>
    </w:p>
    <w:p w:rsidR="000326BD" w:rsidRPr="003C1F79" w:rsidRDefault="000326BD" w:rsidP="003C1F79">
      <w:pPr>
        <w:pStyle w:val="a3"/>
        <w:jc w:val="center"/>
        <w:rPr>
          <w:rFonts w:ascii="Times New Roman" w:hAnsi="Times New Roman" w:cs="Times New Roman"/>
          <w:sz w:val="24"/>
          <w:szCs w:val="24"/>
        </w:rPr>
      </w:pPr>
    </w:p>
    <w:p w:rsidR="007B1350" w:rsidRDefault="007B1350" w:rsidP="003C1F79">
      <w:pPr>
        <w:rPr>
          <w:bCs/>
          <w:color w:val="000000" w:themeColor="text1"/>
          <w:sz w:val="28"/>
          <w:szCs w:val="28"/>
        </w:rPr>
      </w:pPr>
    </w:p>
    <w:p w:rsidR="00795AC5" w:rsidRDefault="00795AC5" w:rsidP="003C1F79">
      <w:pPr>
        <w:rPr>
          <w:bCs/>
          <w:color w:val="000000" w:themeColor="text1"/>
          <w:sz w:val="28"/>
          <w:szCs w:val="28"/>
        </w:rPr>
      </w:pPr>
    </w:p>
    <w:p w:rsidR="006724A0" w:rsidRDefault="006724A0" w:rsidP="003C1F79">
      <w:pPr>
        <w:rPr>
          <w:bCs/>
          <w:color w:val="000000" w:themeColor="text1"/>
          <w:sz w:val="28"/>
          <w:szCs w:val="28"/>
        </w:rPr>
      </w:pPr>
    </w:p>
    <w:p w:rsidR="006724A0" w:rsidRDefault="006724A0" w:rsidP="003C1F79">
      <w:pPr>
        <w:rPr>
          <w:bCs/>
          <w:color w:val="000000" w:themeColor="text1"/>
          <w:sz w:val="28"/>
          <w:szCs w:val="28"/>
        </w:rPr>
      </w:pPr>
    </w:p>
    <w:p w:rsidR="006724A0" w:rsidRDefault="006724A0" w:rsidP="003C1F79">
      <w:pPr>
        <w:rPr>
          <w:bCs/>
          <w:color w:val="000000" w:themeColor="text1"/>
          <w:sz w:val="28"/>
          <w:szCs w:val="28"/>
        </w:rPr>
      </w:pPr>
    </w:p>
    <w:p w:rsidR="006724A0" w:rsidRDefault="006724A0" w:rsidP="003C1F79">
      <w:pPr>
        <w:rPr>
          <w:bCs/>
          <w:color w:val="000000" w:themeColor="text1"/>
          <w:sz w:val="28"/>
          <w:szCs w:val="28"/>
        </w:rPr>
      </w:pPr>
    </w:p>
    <w:p w:rsidR="006724A0" w:rsidRDefault="006724A0" w:rsidP="003C1F79">
      <w:pPr>
        <w:rPr>
          <w:bCs/>
          <w:color w:val="000000" w:themeColor="text1"/>
          <w:sz w:val="28"/>
          <w:szCs w:val="28"/>
        </w:rPr>
      </w:pPr>
    </w:p>
    <w:p w:rsidR="006724A0" w:rsidRDefault="006724A0" w:rsidP="003C1F79">
      <w:pPr>
        <w:rPr>
          <w:bCs/>
          <w:color w:val="000000" w:themeColor="text1"/>
          <w:sz w:val="28"/>
          <w:szCs w:val="28"/>
        </w:rPr>
      </w:pPr>
    </w:p>
    <w:p w:rsidR="006724A0" w:rsidRDefault="006724A0" w:rsidP="003C1F79">
      <w:pPr>
        <w:rPr>
          <w:bCs/>
          <w:color w:val="000000" w:themeColor="text1"/>
          <w:sz w:val="28"/>
          <w:szCs w:val="28"/>
        </w:rPr>
      </w:pPr>
    </w:p>
    <w:p w:rsidR="006724A0" w:rsidRDefault="006724A0" w:rsidP="003C1F79">
      <w:pPr>
        <w:rPr>
          <w:bCs/>
          <w:color w:val="000000" w:themeColor="text1"/>
          <w:sz w:val="28"/>
          <w:szCs w:val="28"/>
        </w:rPr>
      </w:pPr>
    </w:p>
    <w:p w:rsidR="006724A0" w:rsidRDefault="006724A0" w:rsidP="003C1F79">
      <w:pPr>
        <w:rPr>
          <w:bCs/>
          <w:color w:val="000000" w:themeColor="text1"/>
          <w:sz w:val="28"/>
          <w:szCs w:val="28"/>
        </w:rPr>
      </w:pPr>
    </w:p>
    <w:p w:rsidR="006724A0" w:rsidRDefault="006724A0" w:rsidP="003C1F79">
      <w:pPr>
        <w:rPr>
          <w:bCs/>
          <w:color w:val="000000" w:themeColor="text1"/>
          <w:sz w:val="28"/>
          <w:szCs w:val="28"/>
        </w:rPr>
      </w:pPr>
    </w:p>
    <w:p w:rsidR="006724A0" w:rsidRPr="00B17401" w:rsidRDefault="006724A0" w:rsidP="006724A0">
      <w:pPr>
        <w:shd w:val="clear" w:color="auto" w:fill="FFFFFF"/>
        <w:spacing w:after="0" w:line="240" w:lineRule="auto"/>
        <w:rPr>
          <w:rFonts w:ascii="Times New Roman" w:hAnsi="Times New Roman"/>
          <w:color w:val="000000"/>
          <w:sz w:val="28"/>
          <w:szCs w:val="28"/>
        </w:rPr>
      </w:pPr>
      <w:r w:rsidRPr="00B17401">
        <w:rPr>
          <w:rFonts w:ascii="Times New Roman" w:hAnsi="Times New Roman"/>
          <w:color w:val="000000"/>
          <w:sz w:val="28"/>
          <w:szCs w:val="28"/>
        </w:rPr>
        <w:t> </w:t>
      </w:r>
    </w:p>
    <w:p w:rsidR="006724A0" w:rsidRPr="00B17401" w:rsidRDefault="006724A0" w:rsidP="006724A0">
      <w:pPr>
        <w:shd w:val="clear" w:color="auto" w:fill="FFFFFF"/>
        <w:spacing w:after="0" w:line="240" w:lineRule="auto"/>
        <w:rPr>
          <w:rFonts w:ascii="Times New Roman" w:hAnsi="Times New Roman"/>
          <w:color w:val="000000"/>
          <w:sz w:val="28"/>
          <w:szCs w:val="28"/>
        </w:rPr>
      </w:pPr>
    </w:p>
    <w:p w:rsidR="006724A0" w:rsidRDefault="006724A0" w:rsidP="006724A0"/>
    <w:p w:rsidR="006724A0" w:rsidRDefault="006724A0" w:rsidP="006724A0"/>
    <w:p w:rsidR="00BA0551" w:rsidRPr="00BA0551" w:rsidRDefault="00BA0551" w:rsidP="00BA0551">
      <w:pPr>
        <w:shd w:val="clear" w:color="auto" w:fill="FFFFFF"/>
        <w:spacing w:after="0" w:line="304" w:lineRule="atLeast"/>
        <w:jc w:val="center"/>
        <w:outlineLvl w:val="1"/>
        <w:rPr>
          <w:rFonts w:ascii="Times New Roman" w:eastAsia="Times New Roman" w:hAnsi="Times New Roman" w:cs="Times New Roman"/>
          <w:b/>
          <w:bCs/>
          <w:color w:val="000000"/>
          <w:kern w:val="36"/>
          <w:sz w:val="24"/>
          <w:szCs w:val="24"/>
        </w:rPr>
      </w:pPr>
      <w:r w:rsidRPr="00BA0551">
        <w:rPr>
          <w:rFonts w:ascii="Times New Roman" w:eastAsia="Times New Roman" w:hAnsi="Times New Roman" w:cs="Times New Roman"/>
          <w:b/>
          <w:bCs/>
          <w:color w:val="000000"/>
          <w:kern w:val="36"/>
          <w:sz w:val="24"/>
          <w:szCs w:val="24"/>
        </w:rPr>
        <w:lastRenderedPageBreak/>
        <w:t>Статья  «Обеспечение работников средствами                 индивидуальной защиты»</w:t>
      </w:r>
    </w:p>
    <w:p w:rsidR="00BA0551" w:rsidRPr="00BA0551" w:rsidRDefault="00BA0551" w:rsidP="00BA0551">
      <w:pPr>
        <w:shd w:val="clear" w:color="auto" w:fill="FDFDFD"/>
        <w:spacing w:after="0" w:line="240" w:lineRule="auto"/>
        <w:rPr>
          <w:rFonts w:ascii="Times New Roman" w:eastAsia="Times New Roman" w:hAnsi="Times New Roman" w:cs="Times New Roman"/>
          <w:color w:val="0E0E0E"/>
          <w:sz w:val="24"/>
          <w:szCs w:val="24"/>
        </w:rPr>
      </w:pPr>
    </w:p>
    <w:p w:rsidR="00BA0551" w:rsidRPr="00BA0551" w:rsidRDefault="00BA0551" w:rsidP="00BA0551">
      <w:pPr>
        <w:spacing w:after="0" w:line="240" w:lineRule="auto"/>
        <w:jc w:val="both"/>
        <w:rPr>
          <w:rFonts w:ascii="Times New Roman" w:hAnsi="Times New Roman" w:cs="Times New Roman"/>
          <w:sz w:val="24"/>
          <w:szCs w:val="24"/>
          <w:shd w:val="clear" w:color="auto" w:fill="FFFFFF"/>
        </w:rPr>
      </w:pPr>
      <w:r w:rsidRPr="00BA0551">
        <w:rPr>
          <w:rFonts w:ascii="Times New Roman" w:eastAsia="Times New Roman" w:hAnsi="Times New Roman" w:cs="Times New Roman"/>
          <w:sz w:val="24"/>
          <w:szCs w:val="24"/>
        </w:rPr>
        <w:t xml:space="preserve">          </w:t>
      </w:r>
      <w:r w:rsidRPr="00BA0551">
        <w:rPr>
          <w:rFonts w:ascii="Times New Roman" w:hAnsi="Times New Roman" w:cs="Times New Roman"/>
          <w:sz w:val="24"/>
          <w:szCs w:val="24"/>
          <w:shd w:val="clear" w:color="auto" w:fill="FFFFFF"/>
        </w:rPr>
        <w:t>Как на производстве в различных отраслях промышленности, так и в быту люди сталкиваются с необходимостью защищать себя от вредных или неблагоприятных факторов, присущих той или иной деятельности. Это может быть и защитная маска сварщика, и респиратор для малярных работ, и перчатки для уборки в саду. Всё это и многое другое относится к средствам индивидуальной защиты.</w:t>
      </w:r>
    </w:p>
    <w:p w:rsidR="00BA0551" w:rsidRPr="00BA0551" w:rsidRDefault="00BA0551" w:rsidP="00BA0551">
      <w:pPr>
        <w:spacing w:after="0" w:line="240" w:lineRule="auto"/>
        <w:jc w:val="both"/>
        <w:rPr>
          <w:rFonts w:ascii="Times New Roman" w:eastAsia="Times New Roman" w:hAnsi="Times New Roman" w:cs="Times New Roman"/>
          <w:sz w:val="24"/>
          <w:szCs w:val="24"/>
        </w:rPr>
      </w:pPr>
      <w:r w:rsidRPr="00BA0551">
        <w:rPr>
          <w:rFonts w:ascii="Times New Roman" w:hAnsi="Times New Roman" w:cs="Times New Roman"/>
          <w:color w:val="333333"/>
          <w:sz w:val="24"/>
          <w:szCs w:val="24"/>
          <w:shd w:val="clear" w:color="auto" w:fill="FFFFFF"/>
        </w:rPr>
        <w:t xml:space="preserve">         </w:t>
      </w:r>
      <w:r w:rsidRPr="00BA0551">
        <w:rPr>
          <w:rFonts w:ascii="Times New Roman" w:eastAsia="Times New Roman" w:hAnsi="Times New Roman" w:cs="Times New Roman"/>
          <w:sz w:val="24"/>
          <w:szCs w:val="24"/>
        </w:rPr>
        <w:t>В соответствии со ст.221 Трудового кодекса Российской Федерации для защиты от воздействия вредных и (или) опасных факторов производственной среды и (или) загрязнения, а также на работах, выполняемых в особых температурных условиях, работникам бесплатно выдаются средства индивидуальной защиты и смывающие средства, прошедшие подтверждение соответствия в порядке, установленном </w:t>
      </w:r>
      <w:hyperlink r:id="rId7" w:anchor="dst100231" w:history="1">
        <w:r w:rsidRPr="00BA0551">
          <w:rPr>
            <w:rFonts w:ascii="Times New Roman" w:eastAsia="Times New Roman" w:hAnsi="Times New Roman" w:cs="Times New Roman"/>
            <w:color w:val="1A0DAB"/>
            <w:sz w:val="24"/>
            <w:szCs w:val="24"/>
            <w:u w:val="single"/>
          </w:rPr>
          <w:t>законодательством</w:t>
        </w:r>
      </w:hyperlink>
      <w:r w:rsidRPr="00BA0551">
        <w:rPr>
          <w:rFonts w:ascii="Times New Roman" w:eastAsia="Times New Roman" w:hAnsi="Times New Roman" w:cs="Times New Roman"/>
          <w:sz w:val="24"/>
          <w:szCs w:val="24"/>
        </w:rPr>
        <w:t> Российской Федерации о техническом регулировании.</w:t>
      </w:r>
    </w:p>
    <w:p w:rsidR="00BA0551" w:rsidRPr="00BA0551" w:rsidRDefault="00BA0551" w:rsidP="00BA0551">
      <w:pPr>
        <w:spacing w:after="0" w:line="240" w:lineRule="auto"/>
        <w:jc w:val="both"/>
        <w:rPr>
          <w:rFonts w:ascii="Times New Roman" w:eastAsia="Times New Roman" w:hAnsi="Times New Roman" w:cs="Times New Roman"/>
          <w:sz w:val="24"/>
          <w:szCs w:val="24"/>
        </w:rPr>
      </w:pPr>
      <w:r w:rsidRPr="00BA0551">
        <w:rPr>
          <w:rFonts w:ascii="Times New Roman" w:eastAsia="Times New Roman" w:hAnsi="Times New Roman" w:cs="Times New Roman"/>
          <w:sz w:val="24"/>
          <w:szCs w:val="24"/>
        </w:rPr>
        <w:t xml:space="preserve">         Средства индивидуальной защиты включают в себя специальную одежду, специальную обувь, дерматологические средства защиты, средства защиты органов дыхания, рук, головы, лица, органа слуха, глаз, средства защиты от падения с высоты и другие средства индивидуальной защиты, </w:t>
      </w:r>
      <w:hyperlink r:id="rId8" w:anchor="dst100469" w:history="1">
        <w:r w:rsidRPr="00BA0551">
          <w:rPr>
            <w:rFonts w:ascii="Times New Roman" w:eastAsia="Times New Roman" w:hAnsi="Times New Roman" w:cs="Times New Roman"/>
            <w:color w:val="1A0DAB"/>
            <w:sz w:val="24"/>
            <w:szCs w:val="24"/>
            <w:u w:val="single"/>
          </w:rPr>
          <w:t>требования</w:t>
        </w:r>
      </w:hyperlink>
      <w:r w:rsidRPr="00BA0551">
        <w:rPr>
          <w:rFonts w:ascii="Times New Roman" w:eastAsia="Times New Roman" w:hAnsi="Times New Roman" w:cs="Times New Roman"/>
          <w:sz w:val="24"/>
          <w:szCs w:val="24"/>
        </w:rPr>
        <w:t> к которым определяются в соответствии с законодательством Российской Федерации о техническом регулировании.</w:t>
      </w:r>
    </w:p>
    <w:p w:rsidR="00BA0551" w:rsidRPr="00BA0551" w:rsidRDefault="00BA0551" w:rsidP="00BA0551">
      <w:pPr>
        <w:spacing w:after="0" w:line="240" w:lineRule="auto"/>
        <w:jc w:val="both"/>
        <w:rPr>
          <w:rFonts w:ascii="Times New Roman" w:eastAsia="Times New Roman" w:hAnsi="Times New Roman" w:cs="Times New Roman"/>
          <w:sz w:val="24"/>
          <w:szCs w:val="24"/>
        </w:rPr>
      </w:pPr>
      <w:r w:rsidRPr="00BA0551">
        <w:rPr>
          <w:rFonts w:ascii="Times New Roman" w:eastAsia="Times New Roman" w:hAnsi="Times New Roman" w:cs="Times New Roman"/>
          <w:sz w:val="24"/>
          <w:szCs w:val="24"/>
        </w:rPr>
        <w:t xml:space="preserve">         Правила обеспечения работников средствами индивидуальной защиты и смывающими средствами, а также единые Типовые </w:t>
      </w:r>
      <w:hyperlink r:id="rId9" w:history="1">
        <w:r w:rsidRPr="00BA0551">
          <w:rPr>
            <w:rFonts w:ascii="Times New Roman" w:eastAsia="Times New Roman" w:hAnsi="Times New Roman" w:cs="Times New Roman"/>
            <w:color w:val="1A0DAB"/>
            <w:sz w:val="24"/>
            <w:szCs w:val="24"/>
            <w:u w:val="single"/>
          </w:rPr>
          <w:t>нормы</w:t>
        </w:r>
      </w:hyperlink>
      <w:r w:rsidRPr="00BA0551">
        <w:rPr>
          <w:rFonts w:ascii="Times New Roman" w:eastAsia="Times New Roman" w:hAnsi="Times New Roman" w:cs="Times New Roman"/>
          <w:sz w:val="24"/>
          <w:szCs w:val="24"/>
        </w:rPr>
        <w:t> выдачи средств индивидуальной защиты и смывающих средств устанавливаются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труда, с учетом мнения Российской трехсторонней комиссии по регулированию социально-трудовых отношений.</w:t>
      </w:r>
    </w:p>
    <w:p w:rsidR="00BA0551" w:rsidRPr="00BA0551" w:rsidRDefault="00BA0551" w:rsidP="00BA0551">
      <w:pPr>
        <w:spacing w:after="0" w:line="240" w:lineRule="auto"/>
        <w:jc w:val="both"/>
        <w:rPr>
          <w:rFonts w:ascii="Times New Roman" w:eastAsia="Times New Roman" w:hAnsi="Times New Roman" w:cs="Times New Roman"/>
          <w:sz w:val="24"/>
          <w:szCs w:val="24"/>
        </w:rPr>
      </w:pPr>
      <w:r w:rsidRPr="00BA0551">
        <w:rPr>
          <w:rFonts w:ascii="Times New Roman" w:eastAsia="Times New Roman" w:hAnsi="Times New Roman" w:cs="Times New Roman"/>
          <w:sz w:val="24"/>
          <w:szCs w:val="24"/>
        </w:rPr>
        <w:t xml:space="preserve">         Нормы бесплатной выдачи средств индивидуальной защиты и смывающих средств работникам устанавливаются работодателем на основании единых Типовых норм выдачи средств индивидуальной защиты и смывающих средств с учетом результатов специальной оценки условий труда, результатов оценки профессиональных рисков, мнения выборного органа первичной профсоюзной организации или иного уполномоченного представительного органа работников (при наличии такого представительного органа).</w:t>
      </w:r>
    </w:p>
    <w:p w:rsidR="00BA0551" w:rsidRPr="00BA0551" w:rsidRDefault="00BA0551" w:rsidP="00BA0551">
      <w:pPr>
        <w:spacing w:after="0" w:line="240" w:lineRule="auto"/>
        <w:jc w:val="both"/>
        <w:rPr>
          <w:rFonts w:ascii="Times New Roman" w:eastAsia="Times New Roman" w:hAnsi="Times New Roman" w:cs="Times New Roman"/>
          <w:sz w:val="24"/>
          <w:szCs w:val="24"/>
        </w:rPr>
      </w:pPr>
      <w:r w:rsidRPr="00BA0551">
        <w:rPr>
          <w:rFonts w:ascii="Times New Roman" w:eastAsia="Times New Roman" w:hAnsi="Times New Roman" w:cs="Times New Roman"/>
          <w:sz w:val="24"/>
          <w:szCs w:val="24"/>
        </w:rPr>
        <w:t xml:space="preserve">         Работодатель за счет своих средств обязан в соответствии с установленными нормами обеспечивать своевременную выдачу средств индивидуальной защиты, их хранение, а также стирку, химическую чистку, сушку, ремонт и замену средств индивидуальной защиты.</w:t>
      </w:r>
    </w:p>
    <w:p w:rsidR="00BA0551" w:rsidRPr="00BA0551" w:rsidRDefault="00BA0551" w:rsidP="00BA0551">
      <w:pPr>
        <w:spacing w:after="0" w:line="240" w:lineRule="auto"/>
        <w:jc w:val="both"/>
        <w:rPr>
          <w:rFonts w:ascii="Times New Roman" w:eastAsia="Times New Roman" w:hAnsi="Times New Roman" w:cs="Times New Roman"/>
          <w:sz w:val="24"/>
          <w:szCs w:val="24"/>
        </w:rPr>
      </w:pPr>
    </w:p>
    <w:p w:rsidR="00BA0551" w:rsidRPr="00BA0551" w:rsidRDefault="00BA0551" w:rsidP="00BA0551">
      <w:pPr>
        <w:spacing w:after="0" w:line="240" w:lineRule="exact"/>
        <w:jc w:val="both"/>
        <w:rPr>
          <w:rFonts w:ascii="Times New Roman" w:hAnsi="Times New Roman" w:cs="Times New Roman"/>
          <w:sz w:val="24"/>
          <w:szCs w:val="24"/>
        </w:rPr>
      </w:pPr>
      <w:r w:rsidRPr="00BA0551">
        <w:rPr>
          <w:rFonts w:ascii="Times New Roman" w:hAnsi="Times New Roman" w:cs="Times New Roman"/>
          <w:sz w:val="24"/>
          <w:szCs w:val="24"/>
        </w:rPr>
        <w:t xml:space="preserve">Помощник прокурора района  </w:t>
      </w:r>
    </w:p>
    <w:p w:rsidR="00BA0551" w:rsidRPr="00BA0551" w:rsidRDefault="00BA0551" w:rsidP="00BA0551">
      <w:pPr>
        <w:spacing w:after="0" w:line="240" w:lineRule="exact"/>
        <w:jc w:val="both"/>
        <w:rPr>
          <w:rFonts w:ascii="Times New Roman" w:hAnsi="Times New Roman" w:cs="Times New Roman"/>
          <w:sz w:val="24"/>
          <w:szCs w:val="24"/>
        </w:rPr>
      </w:pPr>
      <w:r w:rsidRPr="00BA0551">
        <w:rPr>
          <w:rFonts w:ascii="Times New Roman" w:hAnsi="Times New Roman" w:cs="Times New Roman"/>
          <w:sz w:val="24"/>
          <w:szCs w:val="24"/>
        </w:rPr>
        <w:t xml:space="preserve">                                                  </w:t>
      </w:r>
    </w:p>
    <w:p w:rsidR="00BA0551" w:rsidRPr="00BA0551" w:rsidRDefault="00BA0551" w:rsidP="00BA0551">
      <w:pPr>
        <w:spacing w:after="0" w:line="240" w:lineRule="exact"/>
        <w:jc w:val="both"/>
        <w:rPr>
          <w:rFonts w:ascii="Times New Roman" w:hAnsi="Times New Roman" w:cs="Times New Roman"/>
          <w:sz w:val="24"/>
          <w:szCs w:val="24"/>
        </w:rPr>
      </w:pPr>
      <w:r w:rsidRPr="00BA0551">
        <w:rPr>
          <w:rFonts w:ascii="Times New Roman" w:hAnsi="Times New Roman" w:cs="Times New Roman"/>
          <w:sz w:val="24"/>
          <w:szCs w:val="24"/>
        </w:rPr>
        <w:t>советник юстиции                                                                                  М.П.Потапова</w:t>
      </w:r>
    </w:p>
    <w:p w:rsidR="006724A0" w:rsidRPr="00BA0551" w:rsidRDefault="006724A0" w:rsidP="006724A0">
      <w:pPr>
        <w:rPr>
          <w:rFonts w:ascii="Times New Roman" w:hAnsi="Times New Roman" w:cs="Times New Roman"/>
          <w:sz w:val="24"/>
          <w:szCs w:val="24"/>
        </w:rPr>
      </w:pPr>
    </w:p>
    <w:p w:rsidR="00BA0551" w:rsidRPr="00BA0551" w:rsidRDefault="00BA0551" w:rsidP="00BA0551">
      <w:pPr>
        <w:jc w:val="center"/>
        <w:rPr>
          <w:rFonts w:ascii="Times New Roman" w:hAnsi="Times New Roman" w:cs="Times New Roman"/>
          <w:sz w:val="24"/>
          <w:szCs w:val="24"/>
        </w:rPr>
      </w:pPr>
      <w:r w:rsidRPr="00BA0551">
        <w:rPr>
          <w:rFonts w:ascii="Times New Roman" w:hAnsi="Times New Roman" w:cs="Times New Roman"/>
          <w:sz w:val="24"/>
          <w:szCs w:val="24"/>
        </w:rPr>
        <w:t>Прокуратура разъясняет.</w:t>
      </w:r>
    </w:p>
    <w:p w:rsidR="00BA0551" w:rsidRPr="00BA0551" w:rsidRDefault="00BA0551" w:rsidP="00BA0551">
      <w:pPr>
        <w:jc w:val="both"/>
        <w:rPr>
          <w:rFonts w:ascii="Times New Roman" w:hAnsi="Times New Roman" w:cs="Times New Roman"/>
          <w:sz w:val="24"/>
          <w:szCs w:val="24"/>
        </w:rPr>
      </w:pPr>
    </w:p>
    <w:p w:rsidR="00BA0551" w:rsidRPr="00BA0551" w:rsidRDefault="00BA0551" w:rsidP="00BA0551">
      <w:pPr>
        <w:ind w:firstLine="708"/>
        <w:jc w:val="both"/>
        <w:rPr>
          <w:rFonts w:ascii="Times New Roman" w:hAnsi="Times New Roman" w:cs="Times New Roman"/>
          <w:sz w:val="24"/>
          <w:szCs w:val="24"/>
        </w:rPr>
      </w:pPr>
      <w:r w:rsidRPr="00BA0551">
        <w:rPr>
          <w:rFonts w:ascii="Times New Roman" w:hAnsi="Times New Roman" w:cs="Times New Roman"/>
          <w:sz w:val="24"/>
          <w:szCs w:val="24"/>
        </w:rPr>
        <w:t>Конфискация имущества есть принудительное безвозмездное изъятие и обращение в собственность государства на основании обвинительного приговора следующего имущества:транспортного средства, принадлежащего обвиняемому и использованного им при совершении преступления, предусмотренного </w:t>
      </w:r>
      <w:hyperlink r:id="rId10" w:anchor="dst2920" w:history="1">
        <w:r w:rsidRPr="00BA0551">
          <w:rPr>
            <w:rStyle w:val="ab"/>
            <w:rFonts w:ascii="Times New Roman" w:hAnsi="Times New Roman" w:cs="Times New Roman"/>
            <w:sz w:val="24"/>
            <w:szCs w:val="24"/>
          </w:rPr>
          <w:t>статьей 264.1</w:t>
        </w:r>
      </w:hyperlink>
      <w:r w:rsidRPr="00BA0551">
        <w:rPr>
          <w:rFonts w:ascii="Times New Roman" w:hAnsi="Times New Roman" w:cs="Times New Roman"/>
          <w:sz w:val="24"/>
          <w:szCs w:val="24"/>
        </w:rPr>
        <w:t>, </w:t>
      </w:r>
      <w:hyperlink r:id="rId11" w:anchor="dst2936" w:history="1">
        <w:r w:rsidRPr="00BA0551">
          <w:rPr>
            <w:rStyle w:val="ab"/>
            <w:rFonts w:ascii="Times New Roman" w:hAnsi="Times New Roman" w:cs="Times New Roman"/>
            <w:sz w:val="24"/>
            <w:szCs w:val="24"/>
          </w:rPr>
          <w:t>264.2</w:t>
        </w:r>
      </w:hyperlink>
      <w:r w:rsidRPr="00BA0551">
        <w:rPr>
          <w:rFonts w:ascii="Times New Roman" w:hAnsi="Times New Roman" w:cs="Times New Roman"/>
          <w:sz w:val="24"/>
          <w:szCs w:val="24"/>
        </w:rPr>
        <w:t> или </w:t>
      </w:r>
      <w:hyperlink r:id="rId12" w:anchor="dst2997" w:history="1">
        <w:r w:rsidRPr="00BA0551">
          <w:rPr>
            <w:rStyle w:val="ab"/>
            <w:rFonts w:ascii="Times New Roman" w:hAnsi="Times New Roman" w:cs="Times New Roman"/>
            <w:sz w:val="24"/>
            <w:szCs w:val="24"/>
          </w:rPr>
          <w:t>264.3</w:t>
        </w:r>
      </w:hyperlink>
      <w:r w:rsidRPr="00BA0551">
        <w:rPr>
          <w:rFonts w:ascii="Times New Roman" w:hAnsi="Times New Roman" w:cs="Times New Roman"/>
          <w:sz w:val="24"/>
          <w:szCs w:val="24"/>
        </w:rPr>
        <w:t> настоящего Кодекса.</w:t>
      </w:r>
    </w:p>
    <w:p w:rsidR="00BA0551" w:rsidRPr="00BA0551" w:rsidRDefault="00BA0551" w:rsidP="00BA0551">
      <w:pPr>
        <w:ind w:firstLine="708"/>
        <w:jc w:val="both"/>
        <w:rPr>
          <w:rFonts w:ascii="Times New Roman" w:hAnsi="Times New Roman" w:cs="Times New Roman"/>
          <w:sz w:val="24"/>
          <w:szCs w:val="24"/>
        </w:rPr>
      </w:pPr>
      <w:r w:rsidRPr="00BA0551">
        <w:rPr>
          <w:rFonts w:ascii="Times New Roman" w:hAnsi="Times New Roman" w:cs="Times New Roman"/>
          <w:sz w:val="24"/>
          <w:szCs w:val="24"/>
        </w:rPr>
        <w:t xml:space="preserve">Таким образом, у лиц совершивших преступления предусмотренные </w:t>
      </w:r>
      <w:hyperlink r:id="rId13" w:anchor="dst2920" w:history="1">
        <w:r w:rsidRPr="00BA0551">
          <w:rPr>
            <w:rStyle w:val="ab"/>
            <w:rFonts w:ascii="Times New Roman" w:hAnsi="Times New Roman" w:cs="Times New Roman"/>
            <w:sz w:val="24"/>
            <w:szCs w:val="24"/>
          </w:rPr>
          <w:t>статьями 264.1</w:t>
        </w:r>
      </w:hyperlink>
      <w:r w:rsidRPr="00BA0551">
        <w:rPr>
          <w:rFonts w:ascii="Times New Roman" w:hAnsi="Times New Roman" w:cs="Times New Roman"/>
          <w:sz w:val="24"/>
          <w:szCs w:val="24"/>
        </w:rPr>
        <w:t>, </w:t>
      </w:r>
      <w:hyperlink r:id="rId14" w:anchor="dst2936" w:history="1">
        <w:r w:rsidRPr="00BA0551">
          <w:rPr>
            <w:rStyle w:val="ab"/>
            <w:rFonts w:ascii="Times New Roman" w:hAnsi="Times New Roman" w:cs="Times New Roman"/>
            <w:sz w:val="24"/>
            <w:szCs w:val="24"/>
          </w:rPr>
          <w:t>264.2</w:t>
        </w:r>
      </w:hyperlink>
      <w:r w:rsidRPr="00BA0551">
        <w:rPr>
          <w:rFonts w:ascii="Times New Roman" w:hAnsi="Times New Roman" w:cs="Times New Roman"/>
          <w:sz w:val="24"/>
          <w:szCs w:val="24"/>
        </w:rPr>
        <w:t> или </w:t>
      </w:r>
      <w:hyperlink r:id="rId15" w:anchor="dst2997" w:history="1">
        <w:r w:rsidRPr="00BA0551">
          <w:rPr>
            <w:rStyle w:val="ab"/>
            <w:rFonts w:ascii="Times New Roman" w:hAnsi="Times New Roman" w:cs="Times New Roman"/>
            <w:sz w:val="24"/>
            <w:szCs w:val="24"/>
          </w:rPr>
          <w:t>264.3</w:t>
        </w:r>
      </w:hyperlink>
      <w:r w:rsidRPr="00BA0551">
        <w:rPr>
          <w:rFonts w:ascii="Times New Roman" w:hAnsi="Times New Roman" w:cs="Times New Roman"/>
          <w:sz w:val="24"/>
          <w:szCs w:val="24"/>
        </w:rPr>
        <w:t> УК РФ имущество, т.е. транспортные средства, подлежат конфискации в собственность государства.</w:t>
      </w:r>
      <w:bookmarkStart w:id="0" w:name="_GoBack"/>
      <w:bookmarkEnd w:id="0"/>
    </w:p>
    <w:p w:rsidR="00B53C0A" w:rsidRPr="00BA0551" w:rsidRDefault="00B53C0A" w:rsidP="00B53C0A">
      <w:pPr>
        <w:rPr>
          <w:rFonts w:ascii="Times New Roman" w:hAnsi="Times New Roman" w:cs="Times New Roman"/>
          <w:sz w:val="24"/>
          <w:szCs w:val="24"/>
        </w:rPr>
      </w:pPr>
    </w:p>
    <w:p w:rsidR="00BA0551" w:rsidRPr="00BA0551" w:rsidRDefault="00BA0551" w:rsidP="00BA0551">
      <w:pPr>
        <w:shd w:val="clear" w:color="auto" w:fill="FFFFFF"/>
        <w:spacing w:after="0" w:line="304" w:lineRule="atLeast"/>
        <w:jc w:val="center"/>
        <w:outlineLvl w:val="1"/>
        <w:rPr>
          <w:rFonts w:ascii="Times New Roman" w:eastAsia="Times New Roman" w:hAnsi="Times New Roman" w:cs="Times New Roman"/>
          <w:b/>
          <w:bCs/>
          <w:color w:val="000000"/>
          <w:kern w:val="36"/>
          <w:sz w:val="24"/>
          <w:szCs w:val="24"/>
        </w:rPr>
      </w:pPr>
      <w:r w:rsidRPr="00BA0551">
        <w:rPr>
          <w:rFonts w:ascii="Times New Roman" w:eastAsia="Times New Roman" w:hAnsi="Times New Roman" w:cs="Times New Roman"/>
          <w:b/>
          <w:bCs/>
          <w:color w:val="000000"/>
          <w:kern w:val="36"/>
          <w:sz w:val="24"/>
          <w:szCs w:val="24"/>
        </w:rPr>
        <w:t>Статья  «Несчастный случай на производстве»</w:t>
      </w:r>
    </w:p>
    <w:p w:rsidR="00BA0551" w:rsidRPr="00BA0551" w:rsidRDefault="00BA0551" w:rsidP="00BA0551">
      <w:pPr>
        <w:shd w:val="clear" w:color="auto" w:fill="FFFFFF"/>
        <w:spacing w:after="0" w:line="304" w:lineRule="atLeast"/>
        <w:jc w:val="center"/>
        <w:outlineLvl w:val="1"/>
        <w:rPr>
          <w:rFonts w:ascii="Times New Roman" w:eastAsia="Times New Roman" w:hAnsi="Times New Roman" w:cs="Times New Roman"/>
          <w:b/>
          <w:bCs/>
          <w:color w:val="000000"/>
          <w:kern w:val="36"/>
          <w:sz w:val="24"/>
          <w:szCs w:val="24"/>
        </w:rPr>
      </w:pPr>
    </w:p>
    <w:p w:rsidR="00BA0551" w:rsidRPr="00BA0551" w:rsidRDefault="00BA0551" w:rsidP="00BA0551">
      <w:pPr>
        <w:pStyle w:val="af3"/>
        <w:shd w:val="clear" w:color="auto" w:fill="FFFFFF"/>
        <w:spacing w:before="0" w:beforeAutospacing="0" w:after="0" w:afterAutospacing="0" w:line="223" w:lineRule="atLeast"/>
        <w:ind w:right="-426"/>
        <w:jc w:val="both"/>
        <w:textAlignment w:val="baseline"/>
        <w:rPr>
          <w:color w:val="000000"/>
        </w:rPr>
      </w:pPr>
      <w:r w:rsidRPr="00BA0551">
        <w:rPr>
          <w:color w:val="000000"/>
        </w:rPr>
        <w:t>Несчаст</w:t>
      </w:r>
      <w:r w:rsidRPr="00BA0551">
        <w:rPr>
          <w:color w:val="000000"/>
        </w:rPr>
        <w:softHyphen/>
        <w:t>ны</w:t>
      </w:r>
      <w:r w:rsidRPr="00BA0551">
        <w:rPr>
          <w:color w:val="000000"/>
        </w:rPr>
        <w:softHyphen/>
        <w:t>ми слу</w:t>
      </w:r>
      <w:r w:rsidRPr="00BA0551">
        <w:rPr>
          <w:color w:val="000000"/>
        </w:rPr>
        <w:softHyphen/>
        <w:t>ча</w:t>
      </w:r>
      <w:r w:rsidRPr="00BA0551">
        <w:rPr>
          <w:color w:val="000000"/>
        </w:rPr>
        <w:softHyphen/>
        <w:t>я</w:t>
      </w:r>
      <w:r w:rsidRPr="00BA0551">
        <w:rPr>
          <w:color w:val="000000"/>
        </w:rPr>
        <w:softHyphen/>
        <w:t>ми на производстве при</w:t>
      </w:r>
      <w:r w:rsidRPr="00BA0551">
        <w:rPr>
          <w:color w:val="000000"/>
        </w:rPr>
        <w:softHyphen/>
        <w:t>зна</w:t>
      </w:r>
      <w:r w:rsidRPr="00BA0551">
        <w:rPr>
          <w:color w:val="000000"/>
        </w:rPr>
        <w:softHyphen/>
        <w:t>ют</w:t>
      </w:r>
      <w:r w:rsidRPr="00BA0551">
        <w:rPr>
          <w:color w:val="000000"/>
        </w:rPr>
        <w:softHyphen/>
        <w:t>ся со</w:t>
      </w:r>
      <w:r w:rsidRPr="00BA0551">
        <w:rPr>
          <w:color w:val="000000"/>
        </w:rPr>
        <w:softHyphen/>
        <w:t>бы</w:t>
      </w:r>
      <w:r w:rsidRPr="00BA0551">
        <w:rPr>
          <w:color w:val="000000"/>
        </w:rPr>
        <w:softHyphen/>
        <w:t>тия / про</w:t>
      </w:r>
      <w:r w:rsidRPr="00BA0551">
        <w:rPr>
          <w:color w:val="000000"/>
        </w:rPr>
        <w:softHyphen/>
        <w:t>ис</w:t>
      </w:r>
      <w:r w:rsidRPr="00BA0551">
        <w:rPr>
          <w:color w:val="000000"/>
        </w:rPr>
        <w:softHyphen/>
        <w:t>ше</w:t>
      </w:r>
      <w:r w:rsidRPr="00BA0551">
        <w:rPr>
          <w:color w:val="000000"/>
        </w:rPr>
        <w:softHyphen/>
        <w:t>ствия, в ре</w:t>
      </w:r>
      <w:r w:rsidRPr="00BA0551">
        <w:rPr>
          <w:color w:val="000000"/>
        </w:rPr>
        <w:softHyphen/>
        <w:t>зуль</w:t>
      </w:r>
      <w:r w:rsidRPr="00BA0551">
        <w:rPr>
          <w:color w:val="000000"/>
        </w:rPr>
        <w:softHyphen/>
        <w:t>та</w:t>
      </w:r>
      <w:r w:rsidRPr="00BA0551">
        <w:rPr>
          <w:color w:val="000000"/>
        </w:rPr>
        <w:softHyphen/>
        <w:t>те ко</w:t>
      </w:r>
      <w:r w:rsidRPr="00BA0551">
        <w:rPr>
          <w:color w:val="000000"/>
        </w:rPr>
        <w:softHyphen/>
        <w:t>то</w:t>
      </w:r>
      <w:r w:rsidRPr="00BA0551">
        <w:rPr>
          <w:color w:val="000000"/>
        </w:rPr>
        <w:softHyphen/>
        <w:t>рых по</w:t>
      </w:r>
      <w:r w:rsidRPr="00BA0551">
        <w:rPr>
          <w:color w:val="000000"/>
        </w:rPr>
        <w:softHyphen/>
        <w:t>стра</w:t>
      </w:r>
      <w:r w:rsidRPr="00BA0551">
        <w:rPr>
          <w:color w:val="000000"/>
        </w:rPr>
        <w:softHyphen/>
        <w:t>дав</w:t>
      </w:r>
      <w:r w:rsidRPr="00BA0551">
        <w:rPr>
          <w:color w:val="000000"/>
        </w:rPr>
        <w:softHyphen/>
        <w:t>ший по</w:t>
      </w:r>
      <w:r w:rsidRPr="00BA0551">
        <w:rPr>
          <w:color w:val="000000"/>
        </w:rPr>
        <w:softHyphen/>
        <w:t>лу</w:t>
      </w:r>
      <w:r w:rsidRPr="00BA0551">
        <w:rPr>
          <w:color w:val="000000"/>
        </w:rPr>
        <w:softHyphen/>
        <w:t>чил:</w:t>
      </w:r>
    </w:p>
    <w:p w:rsidR="00BA0551" w:rsidRPr="00BA0551" w:rsidRDefault="00BA0551" w:rsidP="00BA0551">
      <w:pPr>
        <w:numPr>
          <w:ilvl w:val="0"/>
          <w:numId w:val="29"/>
        </w:numPr>
        <w:spacing w:after="0" w:line="227" w:lineRule="atLeast"/>
        <w:ind w:left="0" w:right="-426"/>
        <w:jc w:val="both"/>
        <w:textAlignment w:val="baseline"/>
        <w:rPr>
          <w:rFonts w:ascii="Times New Roman" w:hAnsi="Times New Roman" w:cs="Times New Roman"/>
          <w:color w:val="000000"/>
          <w:sz w:val="24"/>
          <w:szCs w:val="24"/>
        </w:rPr>
      </w:pPr>
      <w:r w:rsidRPr="00BA0551">
        <w:rPr>
          <w:rFonts w:ascii="Times New Roman" w:hAnsi="Times New Roman" w:cs="Times New Roman"/>
          <w:color w:val="000000"/>
          <w:sz w:val="24"/>
          <w:szCs w:val="24"/>
        </w:rPr>
        <w:t>те</w:t>
      </w:r>
      <w:r w:rsidRPr="00BA0551">
        <w:rPr>
          <w:rFonts w:ascii="Times New Roman" w:hAnsi="Times New Roman" w:cs="Times New Roman"/>
          <w:color w:val="000000"/>
          <w:sz w:val="24"/>
          <w:szCs w:val="24"/>
        </w:rPr>
        <w:softHyphen/>
        <w:t>лес</w:t>
      </w:r>
      <w:r w:rsidRPr="00BA0551">
        <w:rPr>
          <w:rFonts w:ascii="Times New Roman" w:hAnsi="Times New Roman" w:cs="Times New Roman"/>
          <w:color w:val="000000"/>
          <w:sz w:val="24"/>
          <w:szCs w:val="24"/>
        </w:rPr>
        <w:softHyphen/>
        <w:t>ные по</w:t>
      </w:r>
      <w:r w:rsidRPr="00BA0551">
        <w:rPr>
          <w:rFonts w:ascii="Times New Roman" w:hAnsi="Times New Roman" w:cs="Times New Roman"/>
          <w:color w:val="000000"/>
          <w:sz w:val="24"/>
          <w:szCs w:val="24"/>
        </w:rPr>
        <w:softHyphen/>
        <w:t>вре</w:t>
      </w:r>
      <w:r w:rsidRPr="00BA0551">
        <w:rPr>
          <w:rFonts w:ascii="Times New Roman" w:hAnsi="Times New Roman" w:cs="Times New Roman"/>
          <w:color w:val="000000"/>
          <w:sz w:val="24"/>
          <w:szCs w:val="24"/>
        </w:rPr>
        <w:softHyphen/>
        <w:t>жде</w:t>
      </w:r>
      <w:r w:rsidRPr="00BA0551">
        <w:rPr>
          <w:rFonts w:ascii="Times New Roman" w:hAnsi="Times New Roman" w:cs="Times New Roman"/>
          <w:color w:val="000000"/>
          <w:sz w:val="24"/>
          <w:szCs w:val="24"/>
        </w:rPr>
        <w:softHyphen/>
        <w:t>ния (трав</w:t>
      </w:r>
      <w:r w:rsidRPr="00BA0551">
        <w:rPr>
          <w:rFonts w:ascii="Times New Roman" w:hAnsi="Times New Roman" w:cs="Times New Roman"/>
          <w:color w:val="000000"/>
          <w:sz w:val="24"/>
          <w:szCs w:val="24"/>
        </w:rPr>
        <w:softHyphen/>
        <w:t>мы), вклю</w:t>
      </w:r>
      <w:r w:rsidRPr="00BA0551">
        <w:rPr>
          <w:rFonts w:ascii="Times New Roman" w:hAnsi="Times New Roman" w:cs="Times New Roman"/>
          <w:color w:val="000000"/>
          <w:sz w:val="24"/>
          <w:szCs w:val="24"/>
        </w:rPr>
        <w:softHyphen/>
        <w:t>чая по</w:t>
      </w:r>
      <w:r w:rsidRPr="00BA0551">
        <w:rPr>
          <w:rFonts w:ascii="Times New Roman" w:hAnsi="Times New Roman" w:cs="Times New Roman"/>
          <w:color w:val="000000"/>
          <w:sz w:val="24"/>
          <w:szCs w:val="24"/>
        </w:rPr>
        <w:softHyphen/>
        <w:t>вре</w:t>
      </w:r>
      <w:r w:rsidRPr="00BA0551">
        <w:rPr>
          <w:rFonts w:ascii="Times New Roman" w:hAnsi="Times New Roman" w:cs="Times New Roman"/>
          <w:color w:val="000000"/>
          <w:sz w:val="24"/>
          <w:szCs w:val="24"/>
        </w:rPr>
        <w:softHyphen/>
        <w:t>жде</w:t>
      </w:r>
      <w:r w:rsidRPr="00BA0551">
        <w:rPr>
          <w:rFonts w:ascii="Times New Roman" w:hAnsi="Times New Roman" w:cs="Times New Roman"/>
          <w:color w:val="000000"/>
          <w:sz w:val="24"/>
          <w:szCs w:val="24"/>
        </w:rPr>
        <w:softHyphen/>
        <w:t>ния, на</w:t>
      </w:r>
      <w:r w:rsidRPr="00BA0551">
        <w:rPr>
          <w:rFonts w:ascii="Times New Roman" w:hAnsi="Times New Roman" w:cs="Times New Roman"/>
          <w:color w:val="000000"/>
          <w:sz w:val="24"/>
          <w:szCs w:val="24"/>
        </w:rPr>
        <w:softHyphen/>
        <w:t>не</w:t>
      </w:r>
      <w:r w:rsidRPr="00BA0551">
        <w:rPr>
          <w:rFonts w:ascii="Times New Roman" w:hAnsi="Times New Roman" w:cs="Times New Roman"/>
          <w:color w:val="000000"/>
          <w:sz w:val="24"/>
          <w:szCs w:val="24"/>
        </w:rPr>
        <w:softHyphen/>
        <w:t>сен</w:t>
      </w:r>
      <w:r w:rsidRPr="00BA0551">
        <w:rPr>
          <w:rFonts w:ascii="Times New Roman" w:hAnsi="Times New Roman" w:cs="Times New Roman"/>
          <w:color w:val="000000"/>
          <w:sz w:val="24"/>
          <w:szCs w:val="24"/>
        </w:rPr>
        <w:softHyphen/>
        <w:t>ные дру</w:t>
      </w:r>
      <w:r w:rsidRPr="00BA0551">
        <w:rPr>
          <w:rFonts w:ascii="Times New Roman" w:hAnsi="Times New Roman" w:cs="Times New Roman"/>
          <w:color w:val="000000"/>
          <w:sz w:val="24"/>
          <w:szCs w:val="24"/>
        </w:rPr>
        <w:softHyphen/>
        <w:t>гим лицом;</w:t>
      </w:r>
    </w:p>
    <w:p w:rsidR="00BA0551" w:rsidRPr="00BA0551" w:rsidRDefault="00BA0551" w:rsidP="00BA0551">
      <w:pPr>
        <w:numPr>
          <w:ilvl w:val="0"/>
          <w:numId w:val="29"/>
        </w:numPr>
        <w:spacing w:after="0" w:line="227" w:lineRule="atLeast"/>
        <w:ind w:left="0" w:right="-426"/>
        <w:jc w:val="both"/>
        <w:textAlignment w:val="baseline"/>
        <w:rPr>
          <w:rFonts w:ascii="Times New Roman" w:hAnsi="Times New Roman" w:cs="Times New Roman"/>
          <w:color w:val="000000"/>
          <w:sz w:val="24"/>
          <w:szCs w:val="24"/>
        </w:rPr>
      </w:pPr>
      <w:r w:rsidRPr="00BA0551">
        <w:rPr>
          <w:rFonts w:ascii="Times New Roman" w:hAnsi="Times New Roman" w:cs="Times New Roman"/>
          <w:color w:val="000000"/>
          <w:sz w:val="24"/>
          <w:szCs w:val="24"/>
        </w:rPr>
        <w:t>теп</w:t>
      </w:r>
      <w:r w:rsidRPr="00BA0551">
        <w:rPr>
          <w:rFonts w:ascii="Times New Roman" w:hAnsi="Times New Roman" w:cs="Times New Roman"/>
          <w:color w:val="000000"/>
          <w:sz w:val="24"/>
          <w:szCs w:val="24"/>
        </w:rPr>
        <w:softHyphen/>
        <w:t>ло</w:t>
      </w:r>
      <w:r w:rsidRPr="00BA0551">
        <w:rPr>
          <w:rFonts w:ascii="Times New Roman" w:hAnsi="Times New Roman" w:cs="Times New Roman"/>
          <w:color w:val="000000"/>
          <w:sz w:val="24"/>
          <w:szCs w:val="24"/>
        </w:rPr>
        <w:softHyphen/>
        <w:t>вой удар;</w:t>
      </w:r>
    </w:p>
    <w:p w:rsidR="00BA0551" w:rsidRPr="00BA0551" w:rsidRDefault="00BA0551" w:rsidP="00BA0551">
      <w:pPr>
        <w:numPr>
          <w:ilvl w:val="0"/>
          <w:numId w:val="29"/>
        </w:numPr>
        <w:spacing w:after="0" w:line="227" w:lineRule="atLeast"/>
        <w:ind w:left="0" w:right="-426"/>
        <w:jc w:val="both"/>
        <w:textAlignment w:val="baseline"/>
        <w:rPr>
          <w:rFonts w:ascii="Times New Roman" w:hAnsi="Times New Roman" w:cs="Times New Roman"/>
          <w:color w:val="000000"/>
          <w:sz w:val="24"/>
          <w:szCs w:val="24"/>
        </w:rPr>
      </w:pPr>
      <w:r w:rsidRPr="00BA0551">
        <w:rPr>
          <w:rFonts w:ascii="Times New Roman" w:hAnsi="Times New Roman" w:cs="Times New Roman"/>
          <w:color w:val="000000"/>
          <w:sz w:val="24"/>
          <w:szCs w:val="24"/>
        </w:rPr>
        <w:t>ожог;</w:t>
      </w:r>
    </w:p>
    <w:p w:rsidR="00BA0551" w:rsidRPr="00BA0551" w:rsidRDefault="00BA0551" w:rsidP="00BA0551">
      <w:pPr>
        <w:numPr>
          <w:ilvl w:val="0"/>
          <w:numId w:val="29"/>
        </w:numPr>
        <w:spacing w:after="0" w:line="227" w:lineRule="atLeast"/>
        <w:ind w:left="0" w:right="-426"/>
        <w:jc w:val="both"/>
        <w:textAlignment w:val="baseline"/>
        <w:rPr>
          <w:rFonts w:ascii="Times New Roman" w:hAnsi="Times New Roman" w:cs="Times New Roman"/>
          <w:color w:val="000000"/>
          <w:sz w:val="24"/>
          <w:szCs w:val="24"/>
        </w:rPr>
      </w:pPr>
      <w:r w:rsidRPr="00BA0551">
        <w:rPr>
          <w:rFonts w:ascii="Times New Roman" w:hAnsi="Times New Roman" w:cs="Times New Roman"/>
          <w:color w:val="000000"/>
          <w:sz w:val="24"/>
          <w:szCs w:val="24"/>
        </w:rPr>
        <w:t>об</w:t>
      </w:r>
      <w:r w:rsidRPr="00BA0551">
        <w:rPr>
          <w:rFonts w:ascii="Times New Roman" w:hAnsi="Times New Roman" w:cs="Times New Roman"/>
          <w:color w:val="000000"/>
          <w:sz w:val="24"/>
          <w:szCs w:val="24"/>
        </w:rPr>
        <w:softHyphen/>
        <w:t>мо</w:t>
      </w:r>
      <w:r w:rsidRPr="00BA0551">
        <w:rPr>
          <w:rFonts w:ascii="Times New Roman" w:hAnsi="Times New Roman" w:cs="Times New Roman"/>
          <w:color w:val="000000"/>
          <w:sz w:val="24"/>
          <w:szCs w:val="24"/>
        </w:rPr>
        <w:softHyphen/>
        <w:t>ро</w:t>
      </w:r>
      <w:r w:rsidRPr="00BA0551">
        <w:rPr>
          <w:rFonts w:ascii="Times New Roman" w:hAnsi="Times New Roman" w:cs="Times New Roman"/>
          <w:color w:val="000000"/>
          <w:sz w:val="24"/>
          <w:szCs w:val="24"/>
        </w:rPr>
        <w:softHyphen/>
        <w:t>же</w:t>
      </w:r>
      <w:r w:rsidRPr="00BA0551">
        <w:rPr>
          <w:rFonts w:ascii="Times New Roman" w:hAnsi="Times New Roman" w:cs="Times New Roman"/>
          <w:color w:val="000000"/>
          <w:sz w:val="24"/>
          <w:szCs w:val="24"/>
        </w:rPr>
        <w:softHyphen/>
        <w:t>ние;</w:t>
      </w:r>
    </w:p>
    <w:p w:rsidR="00BA0551" w:rsidRPr="00BA0551" w:rsidRDefault="00BA0551" w:rsidP="00BA0551">
      <w:pPr>
        <w:numPr>
          <w:ilvl w:val="0"/>
          <w:numId w:val="29"/>
        </w:numPr>
        <w:spacing w:after="0" w:line="227" w:lineRule="atLeast"/>
        <w:ind w:left="0" w:right="-426"/>
        <w:jc w:val="both"/>
        <w:textAlignment w:val="baseline"/>
        <w:rPr>
          <w:rFonts w:ascii="Times New Roman" w:hAnsi="Times New Roman" w:cs="Times New Roman"/>
          <w:color w:val="000000"/>
          <w:sz w:val="24"/>
          <w:szCs w:val="24"/>
        </w:rPr>
      </w:pPr>
      <w:r w:rsidRPr="00BA0551">
        <w:rPr>
          <w:rFonts w:ascii="Times New Roman" w:hAnsi="Times New Roman" w:cs="Times New Roman"/>
          <w:color w:val="000000"/>
          <w:sz w:val="24"/>
          <w:szCs w:val="24"/>
        </w:rPr>
        <w:t>отрав</w:t>
      </w:r>
      <w:r w:rsidRPr="00BA0551">
        <w:rPr>
          <w:rFonts w:ascii="Times New Roman" w:hAnsi="Times New Roman" w:cs="Times New Roman"/>
          <w:color w:val="000000"/>
          <w:sz w:val="24"/>
          <w:szCs w:val="24"/>
        </w:rPr>
        <w:softHyphen/>
        <w:t>ле</w:t>
      </w:r>
      <w:r w:rsidRPr="00BA0551">
        <w:rPr>
          <w:rFonts w:ascii="Times New Roman" w:hAnsi="Times New Roman" w:cs="Times New Roman"/>
          <w:color w:val="000000"/>
          <w:sz w:val="24"/>
          <w:szCs w:val="24"/>
        </w:rPr>
        <w:softHyphen/>
        <w:t>ние; </w:t>
      </w:r>
    </w:p>
    <w:p w:rsidR="00BA0551" w:rsidRPr="00BA0551" w:rsidRDefault="00BA0551" w:rsidP="00BA0551">
      <w:pPr>
        <w:numPr>
          <w:ilvl w:val="0"/>
          <w:numId w:val="29"/>
        </w:numPr>
        <w:spacing w:after="0" w:line="227" w:lineRule="atLeast"/>
        <w:ind w:left="0" w:right="-426"/>
        <w:jc w:val="both"/>
        <w:textAlignment w:val="baseline"/>
        <w:rPr>
          <w:rFonts w:ascii="Times New Roman" w:hAnsi="Times New Roman" w:cs="Times New Roman"/>
          <w:color w:val="000000"/>
          <w:sz w:val="24"/>
          <w:szCs w:val="24"/>
        </w:rPr>
      </w:pPr>
      <w:r w:rsidRPr="00BA0551">
        <w:rPr>
          <w:rFonts w:ascii="Times New Roman" w:hAnsi="Times New Roman" w:cs="Times New Roman"/>
          <w:color w:val="000000"/>
          <w:sz w:val="24"/>
          <w:szCs w:val="24"/>
        </w:rPr>
        <w:t>по</w:t>
      </w:r>
      <w:r w:rsidRPr="00BA0551">
        <w:rPr>
          <w:rFonts w:ascii="Times New Roman" w:hAnsi="Times New Roman" w:cs="Times New Roman"/>
          <w:color w:val="000000"/>
          <w:sz w:val="24"/>
          <w:szCs w:val="24"/>
        </w:rPr>
        <w:softHyphen/>
        <w:t>ра</w:t>
      </w:r>
      <w:r w:rsidRPr="00BA0551">
        <w:rPr>
          <w:rFonts w:ascii="Times New Roman" w:hAnsi="Times New Roman" w:cs="Times New Roman"/>
          <w:color w:val="000000"/>
          <w:sz w:val="24"/>
          <w:szCs w:val="24"/>
        </w:rPr>
        <w:softHyphen/>
        <w:t>же</w:t>
      </w:r>
      <w:r w:rsidRPr="00BA0551">
        <w:rPr>
          <w:rFonts w:ascii="Times New Roman" w:hAnsi="Times New Roman" w:cs="Times New Roman"/>
          <w:color w:val="000000"/>
          <w:sz w:val="24"/>
          <w:szCs w:val="24"/>
        </w:rPr>
        <w:softHyphen/>
        <w:t>ние элек</w:t>
      </w:r>
      <w:r w:rsidRPr="00BA0551">
        <w:rPr>
          <w:rFonts w:ascii="Times New Roman" w:hAnsi="Times New Roman" w:cs="Times New Roman"/>
          <w:color w:val="000000"/>
          <w:sz w:val="24"/>
          <w:szCs w:val="24"/>
        </w:rPr>
        <w:softHyphen/>
        <w:t>три</w:t>
      </w:r>
      <w:r w:rsidRPr="00BA0551">
        <w:rPr>
          <w:rFonts w:ascii="Times New Roman" w:hAnsi="Times New Roman" w:cs="Times New Roman"/>
          <w:color w:val="000000"/>
          <w:sz w:val="24"/>
          <w:szCs w:val="24"/>
        </w:rPr>
        <w:softHyphen/>
        <w:t>че</w:t>
      </w:r>
      <w:r w:rsidRPr="00BA0551">
        <w:rPr>
          <w:rFonts w:ascii="Times New Roman" w:hAnsi="Times New Roman" w:cs="Times New Roman"/>
          <w:color w:val="000000"/>
          <w:sz w:val="24"/>
          <w:szCs w:val="24"/>
        </w:rPr>
        <w:softHyphen/>
        <w:t>ским током, мол</w:t>
      </w:r>
      <w:r w:rsidRPr="00BA0551">
        <w:rPr>
          <w:rFonts w:ascii="Times New Roman" w:hAnsi="Times New Roman" w:cs="Times New Roman"/>
          <w:color w:val="000000"/>
          <w:sz w:val="24"/>
          <w:szCs w:val="24"/>
        </w:rPr>
        <w:softHyphen/>
        <w:t>нией, из</w:t>
      </w:r>
      <w:r w:rsidRPr="00BA0551">
        <w:rPr>
          <w:rFonts w:ascii="Times New Roman" w:hAnsi="Times New Roman" w:cs="Times New Roman"/>
          <w:color w:val="000000"/>
          <w:sz w:val="24"/>
          <w:szCs w:val="24"/>
        </w:rPr>
        <w:softHyphen/>
        <w:t>лу</w:t>
      </w:r>
      <w:r w:rsidRPr="00BA0551">
        <w:rPr>
          <w:rFonts w:ascii="Times New Roman" w:hAnsi="Times New Roman" w:cs="Times New Roman"/>
          <w:color w:val="000000"/>
          <w:sz w:val="24"/>
          <w:szCs w:val="24"/>
        </w:rPr>
        <w:softHyphen/>
        <w:t>че</w:t>
      </w:r>
      <w:r w:rsidRPr="00BA0551">
        <w:rPr>
          <w:rFonts w:ascii="Times New Roman" w:hAnsi="Times New Roman" w:cs="Times New Roman"/>
          <w:color w:val="000000"/>
          <w:sz w:val="24"/>
          <w:szCs w:val="24"/>
        </w:rPr>
        <w:softHyphen/>
        <w:t>ни</w:t>
      </w:r>
      <w:r w:rsidRPr="00BA0551">
        <w:rPr>
          <w:rFonts w:ascii="Times New Roman" w:hAnsi="Times New Roman" w:cs="Times New Roman"/>
          <w:color w:val="000000"/>
          <w:sz w:val="24"/>
          <w:szCs w:val="24"/>
        </w:rPr>
        <w:softHyphen/>
        <w:t>ем;</w:t>
      </w:r>
    </w:p>
    <w:p w:rsidR="00BA0551" w:rsidRPr="00BA0551" w:rsidRDefault="00BA0551" w:rsidP="00BA0551">
      <w:pPr>
        <w:numPr>
          <w:ilvl w:val="0"/>
          <w:numId w:val="29"/>
        </w:numPr>
        <w:spacing w:after="0" w:line="227" w:lineRule="atLeast"/>
        <w:ind w:left="0" w:right="-426"/>
        <w:jc w:val="both"/>
        <w:textAlignment w:val="baseline"/>
        <w:rPr>
          <w:rFonts w:ascii="Times New Roman" w:hAnsi="Times New Roman" w:cs="Times New Roman"/>
          <w:color w:val="000000"/>
          <w:sz w:val="24"/>
          <w:szCs w:val="24"/>
        </w:rPr>
      </w:pPr>
      <w:r w:rsidRPr="00BA0551">
        <w:rPr>
          <w:rFonts w:ascii="Times New Roman" w:hAnsi="Times New Roman" w:cs="Times New Roman"/>
          <w:color w:val="000000"/>
          <w:sz w:val="24"/>
          <w:szCs w:val="24"/>
        </w:rPr>
        <w:t>укусы и дру</w:t>
      </w:r>
      <w:r w:rsidRPr="00BA0551">
        <w:rPr>
          <w:rFonts w:ascii="Times New Roman" w:hAnsi="Times New Roman" w:cs="Times New Roman"/>
          <w:color w:val="000000"/>
          <w:sz w:val="24"/>
          <w:szCs w:val="24"/>
        </w:rPr>
        <w:softHyphen/>
        <w:t>гие те</w:t>
      </w:r>
      <w:r w:rsidRPr="00BA0551">
        <w:rPr>
          <w:rFonts w:ascii="Times New Roman" w:hAnsi="Times New Roman" w:cs="Times New Roman"/>
          <w:color w:val="000000"/>
          <w:sz w:val="24"/>
          <w:szCs w:val="24"/>
        </w:rPr>
        <w:softHyphen/>
        <w:t>лес</w:t>
      </w:r>
      <w:r w:rsidRPr="00BA0551">
        <w:rPr>
          <w:rFonts w:ascii="Times New Roman" w:hAnsi="Times New Roman" w:cs="Times New Roman"/>
          <w:color w:val="000000"/>
          <w:sz w:val="24"/>
          <w:szCs w:val="24"/>
        </w:rPr>
        <w:softHyphen/>
        <w:t>ные по</w:t>
      </w:r>
      <w:r w:rsidRPr="00BA0551">
        <w:rPr>
          <w:rFonts w:ascii="Times New Roman" w:hAnsi="Times New Roman" w:cs="Times New Roman"/>
          <w:color w:val="000000"/>
          <w:sz w:val="24"/>
          <w:szCs w:val="24"/>
        </w:rPr>
        <w:softHyphen/>
        <w:t>вре</w:t>
      </w:r>
      <w:r w:rsidRPr="00BA0551">
        <w:rPr>
          <w:rFonts w:ascii="Times New Roman" w:hAnsi="Times New Roman" w:cs="Times New Roman"/>
          <w:color w:val="000000"/>
          <w:sz w:val="24"/>
          <w:szCs w:val="24"/>
        </w:rPr>
        <w:softHyphen/>
        <w:t>жде</w:t>
      </w:r>
      <w:r w:rsidRPr="00BA0551">
        <w:rPr>
          <w:rFonts w:ascii="Times New Roman" w:hAnsi="Times New Roman" w:cs="Times New Roman"/>
          <w:color w:val="000000"/>
          <w:sz w:val="24"/>
          <w:szCs w:val="24"/>
        </w:rPr>
        <w:softHyphen/>
        <w:t>ния от жи</w:t>
      </w:r>
      <w:r w:rsidRPr="00BA0551">
        <w:rPr>
          <w:rFonts w:ascii="Times New Roman" w:hAnsi="Times New Roman" w:cs="Times New Roman"/>
          <w:color w:val="000000"/>
          <w:sz w:val="24"/>
          <w:szCs w:val="24"/>
        </w:rPr>
        <w:softHyphen/>
        <w:t>вот</w:t>
      </w:r>
      <w:r w:rsidRPr="00BA0551">
        <w:rPr>
          <w:rFonts w:ascii="Times New Roman" w:hAnsi="Times New Roman" w:cs="Times New Roman"/>
          <w:color w:val="000000"/>
          <w:sz w:val="24"/>
          <w:szCs w:val="24"/>
        </w:rPr>
        <w:softHyphen/>
        <w:t>ных, вклю</w:t>
      </w:r>
      <w:r w:rsidRPr="00BA0551">
        <w:rPr>
          <w:rFonts w:ascii="Times New Roman" w:hAnsi="Times New Roman" w:cs="Times New Roman"/>
          <w:color w:val="000000"/>
          <w:sz w:val="24"/>
          <w:szCs w:val="24"/>
        </w:rPr>
        <w:softHyphen/>
        <w:t>чая на</w:t>
      </w:r>
      <w:r w:rsidRPr="00BA0551">
        <w:rPr>
          <w:rFonts w:ascii="Times New Roman" w:hAnsi="Times New Roman" w:cs="Times New Roman"/>
          <w:color w:val="000000"/>
          <w:sz w:val="24"/>
          <w:szCs w:val="24"/>
        </w:rPr>
        <w:softHyphen/>
        <w:t>се</w:t>
      </w:r>
      <w:r w:rsidRPr="00BA0551">
        <w:rPr>
          <w:rFonts w:ascii="Times New Roman" w:hAnsi="Times New Roman" w:cs="Times New Roman"/>
          <w:color w:val="000000"/>
          <w:sz w:val="24"/>
          <w:szCs w:val="24"/>
        </w:rPr>
        <w:softHyphen/>
        <w:t>ко</w:t>
      </w:r>
      <w:r w:rsidRPr="00BA0551">
        <w:rPr>
          <w:rFonts w:ascii="Times New Roman" w:hAnsi="Times New Roman" w:cs="Times New Roman"/>
          <w:color w:val="000000"/>
          <w:sz w:val="24"/>
          <w:szCs w:val="24"/>
        </w:rPr>
        <w:softHyphen/>
        <w:t>мых и па</w:t>
      </w:r>
      <w:r w:rsidRPr="00BA0551">
        <w:rPr>
          <w:rFonts w:ascii="Times New Roman" w:hAnsi="Times New Roman" w:cs="Times New Roman"/>
          <w:color w:val="000000"/>
          <w:sz w:val="24"/>
          <w:szCs w:val="24"/>
        </w:rPr>
        <w:softHyphen/>
        <w:t>у</w:t>
      </w:r>
      <w:r w:rsidRPr="00BA0551">
        <w:rPr>
          <w:rFonts w:ascii="Times New Roman" w:hAnsi="Times New Roman" w:cs="Times New Roman"/>
          <w:color w:val="000000"/>
          <w:sz w:val="24"/>
          <w:szCs w:val="24"/>
        </w:rPr>
        <w:softHyphen/>
        <w:t>ко</w:t>
      </w:r>
      <w:r w:rsidRPr="00BA0551">
        <w:rPr>
          <w:rFonts w:ascii="Times New Roman" w:hAnsi="Times New Roman" w:cs="Times New Roman"/>
          <w:color w:val="000000"/>
          <w:sz w:val="24"/>
          <w:szCs w:val="24"/>
        </w:rPr>
        <w:softHyphen/>
        <w:t>об</w:t>
      </w:r>
      <w:r w:rsidRPr="00BA0551">
        <w:rPr>
          <w:rFonts w:ascii="Times New Roman" w:hAnsi="Times New Roman" w:cs="Times New Roman"/>
          <w:color w:val="000000"/>
          <w:sz w:val="24"/>
          <w:szCs w:val="24"/>
        </w:rPr>
        <w:softHyphen/>
        <w:t>раз</w:t>
      </w:r>
      <w:r w:rsidRPr="00BA0551">
        <w:rPr>
          <w:rFonts w:ascii="Times New Roman" w:hAnsi="Times New Roman" w:cs="Times New Roman"/>
          <w:color w:val="000000"/>
          <w:sz w:val="24"/>
          <w:szCs w:val="24"/>
        </w:rPr>
        <w:softHyphen/>
        <w:t>ных;</w:t>
      </w:r>
    </w:p>
    <w:p w:rsidR="00BA0551" w:rsidRPr="00BA0551" w:rsidRDefault="00BA0551" w:rsidP="00BA0551">
      <w:pPr>
        <w:numPr>
          <w:ilvl w:val="0"/>
          <w:numId w:val="29"/>
        </w:numPr>
        <w:spacing w:after="0" w:line="227" w:lineRule="atLeast"/>
        <w:ind w:left="0" w:right="-426"/>
        <w:jc w:val="both"/>
        <w:textAlignment w:val="baseline"/>
        <w:rPr>
          <w:rFonts w:ascii="Times New Roman" w:hAnsi="Times New Roman" w:cs="Times New Roman"/>
          <w:color w:val="000000"/>
          <w:sz w:val="24"/>
          <w:szCs w:val="24"/>
        </w:rPr>
      </w:pPr>
      <w:r w:rsidRPr="00BA0551">
        <w:rPr>
          <w:rFonts w:ascii="Times New Roman" w:hAnsi="Times New Roman" w:cs="Times New Roman"/>
          <w:color w:val="000000"/>
          <w:sz w:val="24"/>
          <w:szCs w:val="24"/>
        </w:rPr>
        <w:t>по</w:t>
      </w:r>
      <w:r w:rsidRPr="00BA0551">
        <w:rPr>
          <w:rFonts w:ascii="Times New Roman" w:hAnsi="Times New Roman" w:cs="Times New Roman"/>
          <w:color w:val="000000"/>
          <w:sz w:val="24"/>
          <w:szCs w:val="24"/>
        </w:rPr>
        <w:softHyphen/>
        <w:t>вре</w:t>
      </w:r>
      <w:r w:rsidRPr="00BA0551">
        <w:rPr>
          <w:rFonts w:ascii="Times New Roman" w:hAnsi="Times New Roman" w:cs="Times New Roman"/>
          <w:color w:val="000000"/>
          <w:sz w:val="24"/>
          <w:szCs w:val="24"/>
        </w:rPr>
        <w:softHyphen/>
        <w:t>жде</w:t>
      </w:r>
      <w:r w:rsidRPr="00BA0551">
        <w:rPr>
          <w:rFonts w:ascii="Times New Roman" w:hAnsi="Times New Roman" w:cs="Times New Roman"/>
          <w:color w:val="000000"/>
          <w:sz w:val="24"/>
          <w:szCs w:val="24"/>
        </w:rPr>
        <w:softHyphen/>
        <w:t>ния вслед</w:t>
      </w:r>
      <w:r w:rsidRPr="00BA0551">
        <w:rPr>
          <w:rFonts w:ascii="Times New Roman" w:hAnsi="Times New Roman" w:cs="Times New Roman"/>
          <w:color w:val="000000"/>
          <w:sz w:val="24"/>
          <w:szCs w:val="24"/>
        </w:rPr>
        <w:softHyphen/>
        <w:t>ствие взры</w:t>
      </w:r>
      <w:r w:rsidRPr="00BA0551">
        <w:rPr>
          <w:rFonts w:ascii="Times New Roman" w:hAnsi="Times New Roman" w:cs="Times New Roman"/>
          <w:color w:val="000000"/>
          <w:sz w:val="24"/>
          <w:szCs w:val="24"/>
        </w:rPr>
        <w:softHyphen/>
        <w:t>вов, ава</w:t>
      </w:r>
      <w:r w:rsidRPr="00BA0551">
        <w:rPr>
          <w:rFonts w:ascii="Times New Roman" w:hAnsi="Times New Roman" w:cs="Times New Roman"/>
          <w:color w:val="000000"/>
          <w:sz w:val="24"/>
          <w:szCs w:val="24"/>
        </w:rPr>
        <w:softHyphen/>
        <w:t>рий, раз</w:t>
      </w:r>
      <w:r w:rsidRPr="00BA0551">
        <w:rPr>
          <w:rFonts w:ascii="Times New Roman" w:hAnsi="Times New Roman" w:cs="Times New Roman"/>
          <w:color w:val="000000"/>
          <w:sz w:val="24"/>
          <w:szCs w:val="24"/>
        </w:rPr>
        <w:softHyphen/>
        <w:t>ру</w:t>
      </w:r>
      <w:r w:rsidRPr="00BA0551">
        <w:rPr>
          <w:rFonts w:ascii="Times New Roman" w:hAnsi="Times New Roman" w:cs="Times New Roman"/>
          <w:color w:val="000000"/>
          <w:sz w:val="24"/>
          <w:szCs w:val="24"/>
        </w:rPr>
        <w:softHyphen/>
        <w:t>ше</w:t>
      </w:r>
      <w:r w:rsidRPr="00BA0551">
        <w:rPr>
          <w:rFonts w:ascii="Times New Roman" w:hAnsi="Times New Roman" w:cs="Times New Roman"/>
          <w:color w:val="000000"/>
          <w:sz w:val="24"/>
          <w:szCs w:val="24"/>
        </w:rPr>
        <w:softHyphen/>
        <w:t>ния зда</w:t>
      </w:r>
      <w:r w:rsidRPr="00BA0551">
        <w:rPr>
          <w:rFonts w:ascii="Times New Roman" w:hAnsi="Times New Roman" w:cs="Times New Roman"/>
          <w:color w:val="000000"/>
          <w:sz w:val="24"/>
          <w:szCs w:val="24"/>
        </w:rPr>
        <w:softHyphen/>
        <w:t>ний, со</w:t>
      </w:r>
      <w:r w:rsidRPr="00BA0551">
        <w:rPr>
          <w:rFonts w:ascii="Times New Roman" w:hAnsi="Times New Roman" w:cs="Times New Roman"/>
          <w:color w:val="000000"/>
          <w:sz w:val="24"/>
          <w:szCs w:val="24"/>
        </w:rPr>
        <w:softHyphen/>
        <w:t>ору</w:t>
      </w:r>
      <w:r w:rsidRPr="00BA0551">
        <w:rPr>
          <w:rFonts w:ascii="Times New Roman" w:hAnsi="Times New Roman" w:cs="Times New Roman"/>
          <w:color w:val="000000"/>
          <w:sz w:val="24"/>
          <w:szCs w:val="24"/>
        </w:rPr>
        <w:softHyphen/>
        <w:t>же</w:t>
      </w:r>
      <w:r w:rsidRPr="00BA0551">
        <w:rPr>
          <w:rFonts w:ascii="Times New Roman" w:hAnsi="Times New Roman" w:cs="Times New Roman"/>
          <w:color w:val="000000"/>
          <w:sz w:val="24"/>
          <w:szCs w:val="24"/>
        </w:rPr>
        <w:softHyphen/>
        <w:t>ний и кон</w:t>
      </w:r>
      <w:r w:rsidRPr="00BA0551">
        <w:rPr>
          <w:rFonts w:ascii="Times New Roman" w:hAnsi="Times New Roman" w:cs="Times New Roman"/>
          <w:color w:val="000000"/>
          <w:sz w:val="24"/>
          <w:szCs w:val="24"/>
        </w:rPr>
        <w:softHyphen/>
        <w:t>струк</w:t>
      </w:r>
      <w:r w:rsidRPr="00BA0551">
        <w:rPr>
          <w:rFonts w:ascii="Times New Roman" w:hAnsi="Times New Roman" w:cs="Times New Roman"/>
          <w:color w:val="000000"/>
          <w:sz w:val="24"/>
          <w:szCs w:val="24"/>
        </w:rPr>
        <w:softHyphen/>
        <w:t>ций, а также вслед</w:t>
      </w:r>
      <w:r w:rsidRPr="00BA0551">
        <w:rPr>
          <w:rFonts w:ascii="Times New Roman" w:hAnsi="Times New Roman" w:cs="Times New Roman"/>
          <w:color w:val="000000"/>
          <w:sz w:val="24"/>
          <w:szCs w:val="24"/>
        </w:rPr>
        <w:softHyphen/>
        <w:t>ствие чрез</w:t>
      </w:r>
      <w:r w:rsidRPr="00BA0551">
        <w:rPr>
          <w:rFonts w:ascii="Times New Roman" w:hAnsi="Times New Roman" w:cs="Times New Roman"/>
          <w:color w:val="000000"/>
          <w:sz w:val="24"/>
          <w:szCs w:val="24"/>
        </w:rPr>
        <w:softHyphen/>
        <w:t>вы</w:t>
      </w:r>
      <w:r w:rsidRPr="00BA0551">
        <w:rPr>
          <w:rFonts w:ascii="Times New Roman" w:hAnsi="Times New Roman" w:cs="Times New Roman"/>
          <w:color w:val="000000"/>
          <w:sz w:val="24"/>
          <w:szCs w:val="24"/>
        </w:rPr>
        <w:softHyphen/>
        <w:t>чай</w:t>
      </w:r>
      <w:r w:rsidRPr="00BA0551">
        <w:rPr>
          <w:rFonts w:ascii="Times New Roman" w:hAnsi="Times New Roman" w:cs="Times New Roman"/>
          <w:color w:val="000000"/>
          <w:sz w:val="24"/>
          <w:szCs w:val="24"/>
        </w:rPr>
        <w:softHyphen/>
        <w:t>ных об</w:t>
      </w:r>
      <w:r w:rsidRPr="00BA0551">
        <w:rPr>
          <w:rFonts w:ascii="Times New Roman" w:hAnsi="Times New Roman" w:cs="Times New Roman"/>
          <w:color w:val="000000"/>
          <w:sz w:val="24"/>
          <w:szCs w:val="24"/>
        </w:rPr>
        <w:softHyphen/>
        <w:t>сто</w:t>
      </w:r>
      <w:r w:rsidRPr="00BA0551">
        <w:rPr>
          <w:rFonts w:ascii="Times New Roman" w:hAnsi="Times New Roman" w:cs="Times New Roman"/>
          <w:color w:val="000000"/>
          <w:sz w:val="24"/>
          <w:szCs w:val="24"/>
        </w:rPr>
        <w:softHyphen/>
        <w:t>я</w:t>
      </w:r>
      <w:r w:rsidRPr="00BA0551">
        <w:rPr>
          <w:rFonts w:ascii="Times New Roman" w:hAnsi="Times New Roman" w:cs="Times New Roman"/>
          <w:color w:val="000000"/>
          <w:sz w:val="24"/>
          <w:szCs w:val="24"/>
        </w:rPr>
        <w:softHyphen/>
        <w:t>тельств;</w:t>
      </w:r>
    </w:p>
    <w:p w:rsidR="00BA0551" w:rsidRPr="00BA0551" w:rsidRDefault="00BA0551" w:rsidP="00BA0551">
      <w:pPr>
        <w:numPr>
          <w:ilvl w:val="0"/>
          <w:numId w:val="29"/>
        </w:numPr>
        <w:spacing w:after="0" w:line="227" w:lineRule="atLeast"/>
        <w:ind w:left="0" w:right="-426"/>
        <w:jc w:val="both"/>
        <w:textAlignment w:val="baseline"/>
        <w:rPr>
          <w:rFonts w:ascii="Times New Roman" w:hAnsi="Times New Roman" w:cs="Times New Roman"/>
          <w:color w:val="000000"/>
          <w:sz w:val="24"/>
          <w:szCs w:val="24"/>
        </w:rPr>
      </w:pPr>
      <w:r w:rsidRPr="00BA0551">
        <w:rPr>
          <w:rFonts w:ascii="Times New Roman" w:hAnsi="Times New Roman" w:cs="Times New Roman"/>
          <w:color w:val="000000"/>
          <w:sz w:val="24"/>
          <w:szCs w:val="24"/>
        </w:rPr>
        <w:t>иные по</w:t>
      </w:r>
      <w:r w:rsidRPr="00BA0551">
        <w:rPr>
          <w:rFonts w:ascii="Times New Roman" w:hAnsi="Times New Roman" w:cs="Times New Roman"/>
          <w:color w:val="000000"/>
          <w:sz w:val="24"/>
          <w:szCs w:val="24"/>
        </w:rPr>
        <w:softHyphen/>
        <w:t>вре</w:t>
      </w:r>
      <w:r w:rsidRPr="00BA0551">
        <w:rPr>
          <w:rFonts w:ascii="Times New Roman" w:hAnsi="Times New Roman" w:cs="Times New Roman"/>
          <w:color w:val="000000"/>
          <w:sz w:val="24"/>
          <w:szCs w:val="24"/>
        </w:rPr>
        <w:softHyphen/>
        <w:t>жде</w:t>
      </w:r>
      <w:r w:rsidRPr="00BA0551">
        <w:rPr>
          <w:rFonts w:ascii="Times New Roman" w:hAnsi="Times New Roman" w:cs="Times New Roman"/>
          <w:color w:val="000000"/>
          <w:sz w:val="24"/>
          <w:szCs w:val="24"/>
        </w:rPr>
        <w:softHyphen/>
        <w:t>ния здо</w:t>
      </w:r>
      <w:r w:rsidRPr="00BA0551">
        <w:rPr>
          <w:rFonts w:ascii="Times New Roman" w:hAnsi="Times New Roman" w:cs="Times New Roman"/>
          <w:color w:val="000000"/>
          <w:sz w:val="24"/>
          <w:szCs w:val="24"/>
        </w:rPr>
        <w:softHyphen/>
        <w:t>ро</w:t>
      </w:r>
      <w:r w:rsidRPr="00BA0551">
        <w:rPr>
          <w:rFonts w:ascii="Times New Roman" w:hAnsi="Times New Roman" w:cs="Times New Roman"/>
          <w:color w:val="000000"/>
          <w:sz w:val="24"/>
          <w:szCs w:val="24"/>
        </w:rPr>
        <w:softHyphen/>
        <w:t>вья </w:t>
      </w:r>
      <w:r w:rsidRPr="00BA0551">
        <w:rPr>
          <w:rFonts w:ascii="Times New Roman" w:hAnsi="Times New Roman" w:cs="Times New Roman"/>
          <w:color w:val="000000"/>
          <w:sz w:val="24"/>
          <w:szCs w:val="24"/>
          <w:bdr w:val="none" w:sz="0" w:space="0" w:color="auto" w:frame="1"/>
        </w:rPr>
        <w:t>из-за</w:t>
      </w:r>
      <w:r w:rsidRPr="00BA0551">
        <w:rPr>
          <w:rFonts w:ascii="Times New Roman" w:hAnsi="Times New Roman" w:cs="Times New Roman"/>
          <w:color w:val="000000"/>
          <w:sz w:val="24"/>
          <w:szCs w:val="24"/>
        </w:rPr>
        <w:t> воз</w:t>
      </w:r>
      <w:r w:rsidRPr="00BA0551">
        <w:rPr>
          <w:rFonts w:ascii="Times New Roman" w:hAnsi="Times New Roman" w:cs="Times New Roman"/>
          <w:color w:val="000000"/>
          <w:sz w:val="24"/>
          <w:szCs w:val="24"/>
        </w:rPr>
        <w:softHyphen/>
        <w:t>дей</w:t>
      </w:r>
      <w:r w:rsidRPr="00BA0551">
        <w:rPr>
          <w:rFonts w:ascii="Times New Roman" w:hAnsi="Times New Roman" w:cs="Times New Roman"/>
          <w:color w:val="000000"/>
          <w:sz w:val="24"/>
          <w:szCs w:val="24"/>
        </w:rPr>
        <w:softHyphen/>
        <w:t>ствия внеш</w:t>
      </w:r>
      <w:r w:rsidRPr="00BA0551">
        <w:rPr>
          <w:rFonts w:ascii="Times New Roman" w:hAnsi="Times New Roman" w:cs="Times New Roman"/>
          <w:color w:val="000000"/>
          <w:sz w:val="24"/>
          <w:szCs w:val="24"/>
        </w:rPr>
        <w:softHyphen/>
        <w:t>них фак</w:t>
      </w:r>
      <w:r w:rsidRPr="00BA0551">
        <w:rPr>
          <w:rFonts w:ascii="Times New Roman" w:hAnsi="Times New Roman" w:cs="Times New Roman"/>
          <w:color w:val="000000"/>
          <w:sz w:val="24"/>
          <w:szCs w:val="24"/>
        </w:rPr>
        <w:softHyphen/>
        <w:t>то</w:t>
      </w:r>
      <w:r w:rsidRPr="00BA0551">
        <w:rPr>
          <w:rFonts w:ascii="Times New Roman" w:hAnsi="Times New Roman" w:cs="Times New Roman"/>
          <w:color w:val="000000"/>
          <w:sz w:val="24"/>
          <w:szCs w:val="24"/>
        </w:rPr>
        <w:softHyphen/>
        <w:t>ров.</w:t>
      </w:r>
    </w:p>
    <w:p w:rsidR="00BA0551" w:rsidRPr="00BA0551" w:rsidRDefault="00BA0551" w:rsidP="00BA0551">
      <w:pPr>
        <w:pStyle w:val="af3"/>
        <w:shd w:val="clear" w:color="auto" w:fill="FFFFFF"/>
        <w:spacing w:before="0" w:beforeAutospacing="0" w:after="0" w:afterAutospacing="0" w:line="223" w:lineRule="atLeast"/>
        <w:ind w:right="-426"/>
        <w:jc w:val="both"/>
        <w:textAlignment w:val="baseline"/>
        <w:rPr>
          <w:color w:val="000000"/>
        </w:rPr>
      </w:pPr>
      <w:r w:rsidRPr="00BA0551">
        <w:rPr>
          <w:color w:val="000000"/>
        </w:rPr>
        <w:t> Про</w:t>
      </w:r>
      <w:r w:rsidRPr="00BA0551">
        <w:rPr>
          <w:color w:val="000000"/>
        </w:rPr>
        <w:softHyphen/>
        <w:t>из</w:t>
      </w:r>
      <w:r w:rsidRPr="00BA0551">
        <w:rPr>
          <w:color w:val="000000"/>
        </w:rPr>
        <w:softHyphen/>
        <w:t>вод</w:t>
      </w:r>
      <w:r w:rsidRPr="00BA0551">
        <w:rPr>
          <w:color w:val="000000"/>
        </w:rPr>
        <w:softHyphen/>
        <w:t>ствен</w:t>
      </w:r>
      <w:r w:rsidRPr="00BA0551">
        <w:rPr>
          <w:color w:val="000000"/>
        </w:rPr>
        <w:softHyphen/>
        <w:t>ный ха</w:t>
      </w:r>
      <w:r w:rsidRPr="00BA0551">
        <w:rPr>
          <w:color w:val="000000"/>
        </w:rPr>
        <w:softHyphen/>
        <w:t>рак</w:t>
      </w:r>
      <w:r w:rsidRPr="00BA0551">
        <w:rPr>
          <w:color w:val="000000"/>
        </w:rPr>
        <w:softHyphen/>
        <w:t>тер имеет тот несчаст</w:t>
      </w:r>
      <w:r w:rsidRPr="00BA0551">
        <w:rPr>
          <w:color w:val="000000"/>
        </w:rPr>
        <w:softHyphen/>
        <w:t>ный слу</w:t>
      </w:r>
      <w:r w:rsidRPr="00BA0551">
        <w:rPr>
          <w:color w:val="000000"/>
        </w:rPr>
        <w:softHyphen/>
        <w:t>чай, ко</w:t>
      </w:r>
      <w:r w:rsidRPr="00BA0551">
        <w:rPr>
          <w:color w:val="000000"/>
        </w:rPr>
        <w:softHyphen/>
        <w:t>то</w:t>
      </w:r>
      <w:r w:rsidRPr="00BA0551">
        <w:rPr>
          <w:color w:val="000000"/>
        </w:rPr>
        <w:softHyphen/>
        <w:t>рый про</w:t>
      </w:r>
      <w:r w:rsidRPr="00BA0551">
        <w:rPr>
          <w:color w:val="000000"/>
        </w:rPr>
        <w:softHyphen/>
        <w:t>изо</w:t>
      </w:r>
      <w:r w:rsidRPr="00BA0551">
        <w:rPr>
          <w:color w:val="000000"/>
        </w:rPr>
        <w:softHyphen/>
        <w:t>шел:</w:t>
      </w:r>
    </w:p>
    <w:p w:rsidR="00BA0551" w:rsidRPr="00BA0551" w:rsidRDefault="00BA0551" w:rsidP="00BA0551">
      <w:pPr>
        <w:numPr>
          <w:ilvl w:val="0"/>
          <w:numId w:val="30"/>
        </w:numPr>
        <w:spacing w:after="0" w:line="227" w:lineRule="atLeast"/>
        <w:ind w:left="0" w:right="-426"/>
        <w:jc w:val="both"/>
        <w:textAlignment w:val="baseline"/>
        <w:rPr>
          <w:rFonts w:ascii="Times New Roman" w:hAnsi="Times New Roman" w:cs="Times New Roman"/>
          <w:color w:val="000000"/>
          <w:sz w:val="24"/>
          <w:szCs w:val="24"/>
        </w:rPr>
      </w:pPr>
      <w:r w:rsidRPr="00BA0551">
        <w:rPr>
          <w:rFonts w:ascii="Times New Roman" w:hAnsi="Times New Roman" w:cs="Times New Roman"/>
          <w:color w:val="000000"/>
          <w:sz w:val="24"/>
          <w:szCs w:val="24"/>
        </w:rPr>
        <w:t>в ра</w:t>
      </w:r>
      <w:r w:rsidRPr="00BA0551">
        <w:rPr>
          <w:rFonts w:ascii="Times New Roman" w:hAnsi="Times New Roman" w:cs="Times New Roman"/>
          <w:color w:val="000000"/>
          <w:sz w:val="24"/>
          <w:szCs w:val="24"/>
        </w:rPr>
        <w:softHyphen/>
        <w:t>бо</w:t>
      </w:r>
      <w:r w:rsidRPr="00BA0551">
        <w:rPr>
          <w:rFonts w:ascii="Times New Roman" w:hAnsi="Times New Roman" w:cs="Times New Roman"/>
          <w:color w:val="000000"/>
          <w:sz w:val="24"/>
          <w:szCs w:val="24"/>
        </w:rPr>
        <w:softHyphen/>
        <w:t>чее время на тер</w:t>
      </w:r>
      <w:r w:rsidRPr="00BA0551">
        <w:rPr>
          <w:rFonts w:ascii="Times New Roman" w:hAnsi="Times New Roman" w:cs="Times New Roman"/>
          <w:color w:val="000000"/>
          <w:sz w:val="24"/>
          <w:szCs w:val="24"/>
        </w:rPr>
        <w:softHyphen/>
        <w:t>ри</w:t>
      </w:r>
      <w:r w:rsidRPr="00BA0551">
        <w:rPr>
          <w:rFonts w:ascii="Times New Roman" w:hAnsi="Times New Roman" w:cs="Times New Roman"/>
          <w:color w:val="000000"/>
          <w:sz w:val="24"/>
          <w:szCs w:val="24"/>
        </w:rPr>
        <w:softHyphen/>
        <w:t>то</w:t>
      </w:r>
      <w:r w:rsidRPr="00BA0551">
        <w:rPr>
          <w:rFonts w:ascii="Times New Roman" w:hAnsi="Times New Roman" w:cs="Times New Roman"/>
          <w:color w:val="000000"/>
          <w:sz w:val="24"/>
          <w:szCs w:val="24"/>
        </w:rPr>
        <w:softHyphen/>
        <w:t>рии ра</w:t>
      </w:r>
      <w:r w:rsidRPr="00BA0551">
        <w:rPr>
          <w:rFonts w:ascii="Times New Roman" w:hAnsi="Times New Roman" w:cs="Times New Roman"/>
          <w:color w:val="000000"/>
          <w:sz w:val="24"/>
          <w:szCs w:val="24"/>
        </w:rPr>
        <w:softHyphen/>
        <w:t>бо</w:t>
      </w:r>
      <w:r w:rsidRPr="00BA0551">
        <w:rPr>
          <w:rFonts w:ascii="Times New Roman" w:hAnsi="Times New Roman" w:cs="Times New Roman"/>
          <w:color w:val="000000"/>
          <w:sz w:val="24"/>
          <w:szCs w:val="24"/>
        </w:rPr>
        <w:softHyphen/>
        <w:t>то</w:t>
      </w:r>
      <w:r w:rsidRPr="00BA0551">
        <w:rPr>
          <w:rFonts w:ascii="Times New Roman" w:hAnsi="Times New Roman" w:cs="Times New Roman"/>
          <w:color w:val="000000"/>
          <w:sz w:val="24"/>
          <w:szCs w:val="24"/>
        </w:rPr>
        <w:softHyphen/>
        <w:t>да</w:t>
      </w:r>
      <w:r w:rsidRPr="00BA0551">
        <w:rPr>
          <w:rFonts w:ascii="Times New Roman" w:hAnsi="Times New Roman" w:cs="Times New Roman"/>
          <w:color w:val="000000"/>
          <w:sz w:val="24"/>
          <w:szCs w:val="24"/>
        </w:rPr>
        <w:softHyphen/>
        <w:t>те</w:t>
      </w:r>
      <w:r w:rsidRPr="00BA0551">
        <w:rPr>
          <w:rFonts w:ascii="Times New Roman" w:hAnsi="Times New Roman" w:cs="Times New Roman"/>
          <w:color w:val="000000"/>
          <w:sz w:val="24"/>
          <w:szCs w:val="24"/>
        </w:rPr>
        <w:softHyphen/>
        <w:t>ля (либо в месте вы</w:t>
      </w:r>
      <w:r w:rsidRPr="00BA0551">
        <w:rPr>
          <w:rFonts w:ascii="Times New Roman" w:hAnsi="Times New Roman" w:cs="Times New Roman"/>
          <w:color w:val="000000"/>
          <w:sz w:val="24"/>
          <w:szCs w:val="24"/>
        </w:rPr>
        <w:softHyphen/>
        <w:t>пол</w:t>
      </w:r>
      <w:r w:rsidRPr="00BA0551">
        <w:rPr>
          <w:rFonts w:ascii="Times New Roman" w:hAnsi="Times New Roman" w:cs="Times New Roman"/>
          <w:color w:val="000000"/>
          <w:sz w:val="24"/>
          <w:szCs w:val="24"/>
        </w:rPr>
        <w:softHyphen/>
        <w:t>не</w:t>
      </w:r>
      <w:r w:rsidRPr="00BA0551">
        <w:rPr>
          <w:rFonts w:ascii="Times New Roman" w:hAnsi="Times New Roman" w:cs="Times New Roman"/>
          <w:color w:val="000000"/>
          <w:sz w:val="24"/>
          <w:szCs w:val="24"/>
        </w:rPr>
        <w:softHyphen/>
        <w:t>ния ра</w:t>
      </w:r>
      <w:r w:rsidRPr="00BA0551">
        <w:rPr>
          <w:rFonts w:ascii="Times New Roman" w:hAnsi="Times New Roman" w:cs="Times New Roman"/>
          <w:color w:val="000000"/>
          <w:sz w:val="24"/>
          <w:szCs w:val="24"/>
        </w:rPr>
        <w:softHyphen/>
        <w:t>бо</w:t>
      </w:r>
      <w:r w:rsidRPr="00BA0551">
        <w:rPr>
          <w:rFonts w:ascii="Times New Roman" w:hAnsi="Times New Roman" w:cs="Times New Roman"/>
          <w:color w:val="000000"/>
          <w:sz w:val="24"/>
          <w:szCs w:val="24"/>
        </w:rPr>
        <w:softHyphen/>
        <w:t>ты);</w:t>
      </w:r>
    </w:p>
    <w:p w:rsidR="00BA0551" w:rsidRPr="00BA0551" w:rsidRDefault="00BA0551" w:rsidP="00BA0551">
      <w:pPr>
        <w:numPr>
          <w:ilvl w:val="0"/>
          <w:numId w:val="30"/>
        </w:numPr>
        <w:spacing w:after="0" w:line="227" w:lineRule="atLeast"/>
        <w:ind w:left="0" w:right="-426"/>
        <w:jc w:val="both"/>
        <w:textAlignment w:val="baseline"/>
        <w:rPr>
          <w:rFonts w:ascii="Times New Roman" w:hAnsi="Times New Roman" w:cs="Times New Roman"/>
          <w:color w:val="000000"/>
          <w:sz w:val="24"/>
          <w:szCs w:val="24"/>
        </w:rPr>
      </w:pPr>
      <w:r w:rsidRPr="00BA0551">
        <w:rPr>
          <w:rFonts w:ascii="Times New Roman" w:hAnsi="Times New Roman" w:cs="Times New Roman"/>
          <w:color w:val="000000"/>
          <w:sz w:val="24"/>
          <w:szCs w:val="24"/>
        </w:rPr>
        <w:t>во время уста</w:t>
      </w:r>
      <w:r w:rsidRPr="00BA0551">
        <w:rPr>
          <w:rFonts w:ascii="Times New Roman" w:hAnsi="Times New Roman" w:cs="Times New Roman"/>
          <w:color w:val="000000"/>
          <w:sz w:val="24"/>
          <w:szCs w:val="24"/>
        </w:rPr>
        <w:softHyphen/>
        <w:t>нов</w:t>
      </w:r>
      <w:r w:rsidRPr="00BA0551">
        <w:rPr>
          <w:rFonts w:ascii="Times New Roman" w:hAnsi="Times New Roman" w:cs="Times New Roman"/>
          <w:color w:val="000000"/>
          <w:sz w:val="24"/>
          <w:szCs w:val="24"/>
        </w:rPr>
        <w:softHyphen/>
        <w:t>лен</w:t>
      </w:r>
      <w:r w:rsidRPr="00BA0551">
        <w:rPr>
          <w:rFonts w:ascii="Times New Roman" w:hAnsi="Times New Roman" w:cs="Times New Roman"/>
          <w:color w:val="000000"/>
          <w:sz w:val="24"/>
          <w:szCs w:val="24"/>
        </w:rPr>
        <w:softHyphen/>
        <w:t>ных пе</w:t>
      </w:r>
      <w:r w:rsidRPr="00BA0551">
        <w:rPr>
          <w:rFonts w:ascii="Times New Roman" w:hAnsi="Times New Roman" w:cs="Times New Roman"/>
          <w:color w:val="000000"/>
          <w:sz w:val="24"/>
          <w:szCs w:val="24"/>
        </w:rPr>
        <w:softHyphen/>
        <w:t>ре</w:t>
      </w:r>
      <w:r w:rsidRPr="00BA0551">
        <w:rPr>
          <w:rFonts w:ascii="Times New Roman" w:hAnsi="Times New Roman" w:cs="Times New Roman"/>
          <w:color w:val="000000"/>
          <w:sz w:val="24"/>
          <w:szCs w:val="24"/>
        </w:rPr>
        <w:softHyphen/>
        <w:t>ры</w:t>
      </w:r>
      <w:r w:rsidRPr="00BA0551">
        <w:rPr>
          <w:rFonts w:ascii="Times New Roman" w:hAnsi="Times New Roman" w:cs="Times New Roman"/>
          <w:color w:val="000000"/>
          <w:sz w:val="24"/>
          <w:szCs w:val="24"/>
        </w:rPr>
        <w:softHyphen/>
        <w:t>вов;</w:t>
      </w:r>
    </w:p>
    <w:p w:rsidR="00BA0551" w:rsidRPr="00BA0551" w:rsidRDefault="00BA0551" w:rsidP="00BA0551">
      <w:pPr>
        <w:numPr>
          <w:ilvl w:val="0"/>
          <w:numId w:val="30"/>
        </w:numPr>
        <w:spacing w:after="0" w:line="227" w:lineRule="atLeast"/>
        <w:ind w:left="0" w:right="-426"/>
        <w:jc w:val="both"/>
        <w:textAlignment w:val="baseline"/>
        <w:rPr>
          <w:rFonts w:ascii="Times New Roman" w:hAnsi="Times New Roman" w:cs="Times New Roman"/>
          <w:color w:val="000000"/>
          <w:sz w:val="24"/>
          <w:szCs w:val="24"/>
        </w:rPr>
      </w:pPr>
      <w:r w:rsidRPr="00BA0551">
        <w:rPr>
          <w:rFonts w:ascii="Times New Roman" w:hAnsi="Times New Roman" w:cs="Times New Roman"/>
          <w:color w:val="000000"/>
          <w:sz w:val="24"/>
          <w:szCs w:val="24"/>
        </w:rPr>
        <w:t>при со</w:t>
      </w:r>
      <w:r w:rsidRPr="00BA0551">
        <w:rPr>
          <w:rFonts w:ascii="Times New Roman" w:hAnsi="Times New Roman" w:cs="Times New Roman"/>
          <w:color w:val="000000"/>
          <w:sz w:val="24"/>
          <w:szCs w:val="24"/>
        </w:rPr>
        <w:softHyphen/>
        <w:t>вер</w:t>
      </w:r>
      <w:r w:rsidRPr="00BA0551">
        <w:rPr>
          <w:rFonts w:ascii="Times New Roman" w:hAnsi="Times New Roman" w:cs="Times New Roman"/>
          <w:color w:val="000000"/>
          <w:sz w:val="24"/>
          <w:szCs w:val="24"/>
        </w:rPr>
        <w:softHyphen/>
        <w:t>ше</w:t>
      </w:r>
      <w:r w:rsidRPr="00BA0551">
        <w:rPr>
          <w:rFonts w:ascii="Times New Roman" w:hAnsi="Times New Roman" w:cs="Times New Roman"/>
          <w:color w:val="000000"/>
          <w:sz w:val="24"/>
          <w:szCs w:val="24"/>
        </w:rPr>
        <w:softHyphen/>
        <w:t>нии дей</w:t>
      </w:r>
      <w:r w:rsidRPr="00BA0551">
        <w:rPr>
          <w:rFonts w:ascii="Times New Roman" w:hAnsi="Times New Roman" w:cs="Times New Roman"/>
          <w:color w:val="000000"/>
          <w:sz w:val="24"/>
          <w:szCs w:val="24"/>
        </w:rPr>
        <w:softHyphen/>
        <w:t>ствий перед на</w:t>
      </w:r>
      <w:r w:rsidRPr="00BA0551">
        <w:rPr>
          <w:rFonts w:ascii="Times New Roman" w:hAnsi="Times New Roman" w:cs="Times New Roman"/>
          <w:color w:val="000000"/>
          <w:sz w:val="24"/>
          <w:szCs w:val="24"/>
        </w:rPr>
        <w:softHyphen/>
        <w:t>ча</w:t>
      </w:r>
      <w:r w:rsidRPr="00BA0551">
        <w:rPr>
          <w:rFonts w:ascii="Times New Roman" w:hAnsi="Times New Roman" w:cs="Times New Roman"/>
          <w:color w:val="000000"/>
          <w:sz w:val="24"/>
          <w:szCs w:val="24"/>
        </w:rPr>
        <w:softHyphen/>
        <w:t>лом или после окон</w:t>
      </w:r>
      <w:r w:rsidRPr="00BA0551">
        <w:rPr>
          <w:rFonts w:ascii="Times New Roman" w:hAnsi="Times New Roman" w:cs="Times New Roman"/>
          <w:color w:val="000000"/>
          <w:sz w:val="24"/>
          <w:szCs w:val="24"/>
        </w:rPr>
        <w:softHyphen/>
        <w:t>ча</w:t>
      </w:r>
      <w:r w:rsidRPr="00BA0551">
        <w:rPr>
          <w:rFonts w:ascii="Times New Roman" w:hAnsi="Times New Roman" w:cs="Times New Roman"/>
          <w:color w:val="000000"/>
          <w:sz w:val="24"/>
          <w:szCs w:val="24"/>
        </w:rPr>
        <w:softHyphen/>
        <w:t>ния ра</w:t>
      </w:r>
      <w:r w:rsidRPr="00BA0551">
        <w:rPr>
          <w:rFonts w:ascii="Times New Roman" w:hAnsi="Times New Roman" w:cs="Times New Roman"/>
          <w:color w:val="000000"/>
          <w:sz w:val="24"/>
          <w:szCs w:val="24"/>
        </w:rPr>
        <w:softHyphen/>
        <w:t>бо</w:t>
      </w:r>
      <w:r w:rsidRPr="00BA0551">
        <w:rPr>
          <w:rFonts w:ascii="Times New Roman" w:hAnsi="Times New Roman" w:cs="Times New Roman"/>
          <w:color w:val="000000"/>
          <w:sz w:val="24"/>
          <w:szCs w:val="24"/>
        </w:rPr>
        <w:softHyphen/>
        <w:t>ты;</w:t>
      </w:r>
    </w:p>
    <w:p w:rsidR="00BA0551" w:rsidRPr="00BA0551" w:rsidRDefault="00BA0551" w:rsidP="00BA0551">
      <w:pPr>
        <w:numPr>
          <w:ilvl w:val="0"/>
          <w:numId w:val="30"/>
        </w:numPr>
        <w:spacing w:after="0" w:line="227" w:lineRule="atLeast"/>
        <w:ind w:left="0" w:right="-426"/>
        <w:jc w:val="both"/>
        <w:textAlignment w:val="baseline"/>
        <w:rPr>
          <w:rFonts w:ascii="Times New Roman" w:hAnsi="Times New Roman" w:cs="Times New Roman"/>
          <w:color w:val="000000"/>
          <w:sz w:val="24"/>
          <w:szCs w:val="24"/>
        </w:rPr>
      </w:pPr>
      <w:r w:rsidRPr="00BA0551">
        <w:rPr>
          <w:rFonts w:ascii="Times New Roman" w:hAnsi="Times New Roman" w:cs="Times New Roman"/>
          <w:color w:val="000000"/>
          <w:sz w:val="24"/>
          <w:szCs w:val="24"/>
        </w:rPr>
        <w:t>при вы</w:t>
      </w:r>
      <w:r w:rsidRPr="00BA0551">
        <w:rPr>
          <w:rFonts w:ascii="Times New Roman" w:hAnsi="Times New Roman" w:cs="Times New Roman"/>
          <w:color w:val="000000"/>
          <w:sz w:val="24"/>
          <w:szCs w:val="24"/>
        </w:rPr>
        <w:softHyphen/>
        <w:t>пол</w:t>
      </w:r>
      <w:r w:rsidRPr="00BA0551">
        <w:rPr>
          <w:rFonts w:ascii="Times New Roman" w:hAnsi="Times New Roman" w:cs="Times New Roman"/>
          <w:color w:val="000000"/>
          <w:sz w:val="24"/>
          <w:szCs w:val="24"/>
        </w:rPr>
        <w:softHyphen/>
        <w:t>не</w:t>
      </w:r>
      <w:r w:rsidRPr="00BA0551">
        <w:rPr>
          <w:rFonts w:ascii="Times New Roman" w:hAnsi="Times New Roman" w:cs="Times New Roman"/>
          <w:color w:val="000000"/>
          <w:sz w:val="24"/>
          <w:szCs w:val="24"/>
        </w:rPr>
        <w:softHyphen/>
        <w:t>нии ра</w:t>
      </w:r>
      <w:r w:rsidRPr="00BA0551">
        <w:rPr>
          <w:rFonts w:ascii="Times New Roman" w:hAnsi="Times New Roman" w:cs="Times New Roman"/>
          <w:color w:val="000000"/>
          <w:sz w:val="24"/>
          <w:szCs w:val="24"/>
        </w:rPr>
        <w:softHyphen/>
        <w:t>бо</w:t>
      </w:r>
      <w:r w:rsidRPr="00BA0551">
        <w:rPr>
          <w:rFonts w:ascii="Times New Roman" w:hAnsi="Times New Roman" w:cs="Times New Roman"/>
          <w:color w:val="000000"/>
          <w:sz w:val="24"/>
          <w:szCs w:val="24"/>
        </w:rPr>
        <w:softHyphen/>
        <w:t>ты в вы</w:t>
      </w:r>
      <w:r w:rsidRPr="00BA0551">
        <w:rPr>
          <w:rFonts w:ascii="Times New Roman" w:hAnsi="Times New Roman" w:cs="Times New Roman"/>
          <w:color w:val="000000"/>
          <w:sz w:val="24"/>
          <w:szCs w:val="24"/>
        </w:rPr>
        <w:softHyphen/>
        <w:t>ход</w:t>
      </w:r>
      <w:r w:rsidRPr="00BA0551">
        <w:rPr>
          <w:rFonts w:ascii="Times New Roman" w:hAnsi="Times New Roman" w:cs="Times New Roman"/>
          <w:color w:val="000000"/>
          <w:sz w:val="24"/>
          <w:szCs w:val="24"/>
        </w:rPr>
        <w:softHyphen/>
        <w:t>ные и нера</w:t>
      </w:r>
      <w:r w:rsidRPr="00BA0551">
        <w:rPr>
          <w:rFonts w:ascii="Times New Roman" w:hAnsi="Times New Roman" w:cs="Times New Roman"/>
          <w:color w:val="000000"/>
          <w:sz w:val="24"/>
          <w:szCs w:val="24"/>
        </w:rPr>
        <w:softHyphen/>
        <w:t>бо</w:t>
      </w:r>
      <w:r w:rsidRPr="00BA0551">
        <w:rPr>
          <w:rFonts w:ascii="Times New Roman" w:hAnsi="Times New Roman" w:cs="Times New Roman"/>
          <w:color w:val="000000"/>
          <w:sz w:val="24"/>
          <w:szCs w:val="24"/>
        </w:rPr>
        <w:softHyphen/>
        <w:t>чие празд</w:t>
      </w:r>
      <w:r w:rsidRPr="00BA0551">
        <w:rPr>
          <w:rFonts w:ascii="Times New Roman" w:hAnsi="Times New Roman" w:cs="Times New Roman"/>
          <w:color w:val="000000"/>
          <w:sz w:val="24"/>
          <w:szCs w:val="24"/>
        </w:rPr>
        <w:softHyphen/>
        <w:t>нич</w:t>
      </w:r>
      <w:r w:rsidRPr="00BA0551">
        <w:rPr>
          <w:rFonts w:ascii="Times New Roman" w:hAnsi="Times New Roman" w:cs="Times New Roman"/>
          <w:color w:val="000000"/>
          <w:sz w:val="24"/>
          <w:szCs w:val="24"/>
        </w:rPr>
        <w:softHyphen/>
        <w:t>ные дни.</w:t>
      </w:r>
    </w:p>
    <w:p w:rsidR="00BA0551" w:rsidRPr="00BA0551" w:rsidRDefault="00BA0551" w:rsidP="00BA0551">
      <w:pPr>
        <w:pStyle w:val="af3"/>
        <w:shd w:val="clear" w:color="auto" w:fill="FFFFFF"/>
        <w:spacing w:before="0" w:beforeAutospacing="0" w:after="0" w:afterAutospacing="0" w:line="223" w:lineRule="atLeast"/>
        <w:ind w:right="-426"/>
        <w:jc w:val="both"/>
        <w:textAlignment w:val="baseline"/>
        <w:rPr>
          <w:color w:val="000000"/>
        </w:rPr>
      </w:pPr>
      <w:r w:rsidRPr="00BA0551">
        <w:rPr>
          <w:color w:val="000000"/>
        </w:rPr>
        <w:t>Кроме того, несчаст</w:t>
      </w:r>
      <w:r w:rsidRPr="00BA0551">
        <w:rPr>
          <w:color w:val="000000"/>
        </w:rPr>
        <w:softHyphen/>
        <w:t>ные слу</w:t>
      </w:r>
      <w:r w:rsidRPr="00BA0551">
        <w:rPr>
          <w:color w:val="000000"/>
        </w:rPr>
        <w:softHyphen/>
        <w:t>чаи, про</w:t>
      </w:r>
      <w:r w:rsidRPr="00BA0551">
        <w:rPr>
          <w:color w:val="000000"/>
        </w:rPr>
        <w:softHyphen/>
        <w:t>изо</w:t>
      </w:r>
      <w:r w:rsidRPr="00BA0551">
        <w:rPr>
          <w:color w:val="000000"/>
        </w:rPr>
        <w:softHyphen/>
        <w:t>шед</w:t>
      </w:r>
      <w:r w:rsidRPr="00BA0551">
        <w:rPr>
          <w:color w:val="000000"/>
        </w:rPr>
        <w:softHyphen/>
        <w:t>шие по до</w:t>
      </w:r>
      <w:r w:rsidRPr="00BA0551">
        <w:rPr>
          <w:color w:val="000000"/>
        </w:rPr>
        <w:softHyphen/>
        <w:t>ро</w:t>
      </w:r>
      <w:r w:rsidRPr="00BA0551">
        <w:rPr>
          <w:color w:val="000000"/>
        </w:rPr>
        <w:softHyphen/>
        <w:t>ге на ра</w:t>
      </w:r>
      <w:r w:rsidRPr="00BA0551">
        <w:rPr>
          <w:color w:val="000000"/>
        </w:rPr>
        <w:softHyphen/>
        <w:t>бо</w:t>
      </w:r>
      <w:r w:rsidRPr="00BA0551">
        <w:rPr>
          <w:color w:val="000000"/>
        </w:rPr>
        <w:softHyphen/>
        <w:t>ту или с ра</w:t>
      </w:r>
      <w:r w:rsidRPr="00BA0551">
        <w:rPr>
          <w:color w:val="000000"/>
        </w:rPr>
        <w:softHyphen/>
        <w:t>бо</w:t>
      </w:r>
      <w:r w:rsidRPr="00BA0551">
        <w:rPr>
          <w:color w:val="000000"/>
        </w:rPr>
        <w:softHyphen/>
        <w:t>ты, также по</w:t>
      </w:r>
      <w:r w:rsidRPr="00BA0551">
        <w:rPr>
          <w:color w:val="000000"/>
        </w:rPr>
        <w:softHyphen/>
        <w:t>па</w:t>
      </w:r>
      <w:r w:rsidRPr="00BA0551">
        <w:rPr>
          <w:color w:val="000000"/>
        </w:rPr>
        <w:softHyphen/>
        <w:t>да</w:t>
      </w:r>
      <w:r w:rsidRPr="00BA0551">
        <w:rPr>
          <w:color w:val="000000"/>
        </w:rPr>
        <w:softHyphen/>
        <w:t>ют в ка</w:t>
      </w:r>
      <w:r w:rsidRPr="00BA0551">
        <w:rPr>
          <w:color w:val="000000"/>
        </w:rPr>
        <w:softHyphen/>
        <w:t>те</w:t>
      </w:r>
      <w:r w:rsidRPr="00BA0551">
        <w:rPr>
          <w:color w:val="000000"/>
        </w:rPr>
        <w:softHyphen/>
        <w:t>го</w:t>
      </w:r>
      <w:r w:rsidRPr="00BA0551">
        <w:rPr>
          <w:color w:val="000000"/>
        </w:rPr>
        <w:softHyphen/>
        <w:t>рию про</w:t>
      </w:r>
      <w:r w:rsidRPr="00BA0551">
        <w:rPr>
          <w:color w:val="000000"/>
        </w:rPr>
        <w:softHyphen/>
        <w:t>из</w:t>
      </w:r>
      <w:r w:rsidRPr="00BA0551">
        <w:rPr>
          <w:color w:val="000000"/>
        </w:rPr>
        <w:softHyphen/>
        <w:t>вод</w:t>
      </w:r>
      <w:r w:rsidRPr="00BA0551">
        <w:rPr>
          <w:color w:val="000000"/>
        </w:rPr>
        <w:softHyphen/>
        <w:t>ствен</w:t>
      </w:r>
      <w:r w:rsidRPr="00BA0551">
        <w:rPr>
          <w:color w:val="000000"/>
        </w:rPr>
        <w:softHyphen/>
        <w:t>ных. Но при усло</w:t>
      </w:r>
      <w:r w:rsidRPr="00BA0551">
        <w:rPr>
          <w:color w:val="000000"/>
        </w:rPr>
        <w:softHyphen/>
        <w:t>вии, что ра</w:t>
      </w:r>
      <w:r w:rsidRPr="00BA0551">
        <w:rPr>
          <w:color w:val="000000"/>
        </w:rPr>
        <w:softHyphen/>
        <w:t>бот</w:t>
      </w:r>
      <w:r w:rsidRPr="00BA0551">
        <w:rPr>
          <w:color w:val="000000"/>
        </w:rPr>
        <w:softHyphen/>
        <w:t>ник сле</w:t>
      </w:r>
      <w:r w:rsidRPr="00BA0551">
        <w:rPr>
          <w:color w:val="000000"/>
        </w:rPr>
        <w:softHyphen/>
        <w:t>до</w:t>
      </w:r>
      <w:r w:rsidRPr="00BA0551">
        <w:rPr>
          <w:color w:val="000000"/>
        </w:rPr>
        <w:softHyphen/>
        <w:t>вал на транс</w:t>
      </w:r>
      <w:r w:rsidRPr="00BA0551">
        <w:rPr>
          <w:color w:val="000000"/>
        </w:rPr>
        <w:softHyphen/>
        <w:t>пор</w:t>
      </w:r>
      <w:r w:rsidRPr="00BA0551">
        <w:rPr>
          <w:color w:val="000000"/>
        </w:rPr>
        <w:softHyphen/>
        <w:t>те, предо</w:t>
      </w:r>
      <w:r w:rsidRPr="00BA0551">
        <w:rPr>
          <w:color w:val="000000"/>
        </w:rPr>
        <w:softHyphen/>
        <w:t>став</w:t>
      </w:r>
      <w:r w:rsidRPr="00BA0551">
        <w:rPr>
          <w:color w:val="000000"/>
        </w:rPr>
        <w:softHyphen/>
        <w:t>лен</w:t>
      </w:r>
      <w:r w:rsidRPr="00BA0551">
        <w:rPr>
          <w:color w:val="000000"/>
        </w:rPr>
        <w:softHyphen/>
        <w:t>ном ра</w:t>
      </w:r>
      <w:r w:rsidRPr="00BA0551">
        <w:rPr>
          <w:color w:val="000000"/>
        </w:rPr>
        <w:softHyphen/>
        <w:t>бо</w:t>
      </w:r>
      <w:r w:rsidRPr="00BA0551">
        <w:rPr>
          <w:color w:val="000000"/>
        </w:rPr>
        <w:softHyphen/>
        <w:t>то</w:t>
      </w:r>
      <w:r w:rsidRPr="00BA0551">
        <w:rPr>
          <w:color w:val="000000"/>
        </w:rPr>
        <w:softHyphen/>
        <w:t>да</w:t>
      </w:r>
      <w:r w:rsidRPr="00BA0551">
        <w:rPr>
          <w:color w:val="000000"/>
        </w:rPr>
        <w:softHyphen/>
        <w:t>те</w:t>
      </w:r>
      <w:r w:rsidRPr="00BA0551">
        <w:rPr>
          <w:color w:val="000000"/>
        </w:rPr>
        <w:softHyphen/>
        <w:t>лем, или на лич</w:t>
      </w:r>
      <w:r w:rsidRPr="00BA0551">
        <w:rPr>
          <w:color w:val="000000"/>
        </w:rPr>
        <w:softHyphen/>
        <w:t>ном транс</w:t>
      </w:r>
      <w:r w:rsidRPr="00BA0551">
        <w:rPr>
          <w:color w:val="000000"/>
        </w:rPr>
        <w:softHyphen/>
        <w:t>пор</w:t>
      </w:r>
      <w:r w:rsidRPr="00BA0551">
        <w:rPr>
          <w:color w:val="000000"/>
        </w:rPr>
        <w:softHyphen/>
        <w:t>те при ис</w:t>
      </w:r>
      <w:r w:rsidRPr="00BA0551">
        <w:rPr>
          <w:color w:val="000000"/>
        </w:rPr>
        <w:softHyphen/>
        <w:t>поль</w:t>
      </w:r>
      <w:r w:rsidRPr="00BA0551">
        <w:rPr>
          <w:color w:val="000000"/>
        </w:rPr>
        <w:softHyphen/>
        <w:t>зо</w:t>
      </w:r>
      <w:r w:rsidRPr="00BA0551">
        <w:rPr>
          <w:color w:val="000000"/>
        </w:rPr>
        <w:softHyphen/>
        <w:t>ва</w:t>
      </w:r>
      <w:r w:rsidRPr="00BA0551">
        <w:rPr>
          <w:color w:val="000000"/>
        </w:rPr>
        <w:softHyphen/>
        <w:t>нии его в про</w:t>
      </w:r>
      <w:r w:rsidRPr="00BA0551">
        <w:rPr>
          <w:color w:val="000000"/>
        </w:rPr>
        <w:softHyphen/>
        <w:t>из</w:t>
      </w:r>
      <w:r w:rsidRPr="00BA0551">
        <w:rPr>
          <w:color w:val="000000"/>
        </w:rPr>
        <w:softHyphen/>
        <w:t>вод</w:t>
      </w:r>
      <w:r w:rsidRPr="00BA0551">
        <w:rPr>
          <w:color w:val="000000"/>
        </w:rPr>
        <w:softHyphen/>
        <w:t>ствен</w:t>
      </w:r>
      <w:r w:rsidRPr="00BA0551">
        <w:rPr>
          <w:color w:val="000000"/>
        </w:rPr>
        <w:softHyphen/>
        <w:t>ных целях, что было со</w:t>
      </w:r>
      <w:r w:rsidRPr="00BA0551">
        <w:rPr>
          <w:color w:val="000000"/>
        </w:rPr>
        <w:softHyphen/>
        <w:t>гла</w:t>
      </w:r>
      <w:r w:rsidRPr="00BA0551">
        <w:rPr>
          <w:color w:val="000000"/>
        </w:rPr>
        <w:softHyphen/>
        <w:t>со</w:t>
      </w:r>
      <w:r w:rsidRPr="00BA0551">
        <w:rPr>
          <w:color w:val="000000"/>
        </w:rPr>
        <w:softHyphen/>
        <w:t>ва</w:t>
      </w:r>
      <w:r w:rsidRPr="00BA0551">
        <w:rPr>
          <w:color w:val="000000"/>
        </w:rPr>
        <w:softHyphen/>
        <w:t>но с ра</w:t>
      </w:r>
      <w:r w:rsidRPr="00BA0551">
        <w:rPr>
          <w:color w:val="000000"/>
        </w:rPr>
        <w:softHyphen/>
        <w:t>бо</w:t>
      </w:r>
      <w:r w:rsidRPr="00BA0551">
        <w:rPr>
          <w:color w:val="000000"/>
        </w:rPr>
        <w:softHyphen/>
        <w:t>то</w:t>
      </w:r>
      <w:r w:rsidRPr="00BA0551">
        <w:rPr>
          <w:color w:val="000000"/>
        </w:rPr>
        <w:softHyphen/>
        <w:t>да</w:t>
      </w:r>
      <w:r w:rsidRPr="00BA0551">
        <w:rPr>
          <w:color w:val="000000"/>
        </w:rPr>
        <w:softHyphen/>
        <w:t>те</w:t>
      </w:r>
      <w:r w:rsidRPr="00BA0551">
        <w:rPr>
          <w:color w:val="000000"/>
        </w:rPr>
        <w:softHyphen/>
        <w:t>лем.</w:t>
      </w:r>
    </w:p>
    <w:p w:rsidR="00BA0551" w:rsidRPr="00BA0551" w:rsidRDefault="00BA0551" w:rsidP="00BA0551">
      <w:pPr>
        <w:pStyle w:val="2"/>
        <w:shd w:val="clear" w:color="auto" w:fill="FFFFFF"/>
        <w:spacing w:before="0" w:line="292" w:lineRule="atLeast"/>
        <w:ind w:right="-426"/>
        <w:jc w:val="both"/>
        <w:textAlignment w:val="baseline"/>
        <w:rPr>
          <w:rFonts w:ascii="Times New Roman" w:hAnsi="Times New Roman" w:cs="Times New Roman"/>
          <w:color w:val="000000"/>
          <w:sz w:val="24"/>
          <w:szCs w:val="24"/>
        </w:rPr>
      </w:pPr>
      <w:r w:rsidRPr="00BA0551">
        <w:rPr>
          <w:rFonts w:ascii="Times New Roman" w:hAnsi="Times New Roman" w:cs="Times New Roman"/>
          <w:color w:val="000000"/>
          <w:sz w:val="24"/>
          <w:szCs w:val="24"/>
        </w:rPr>
        <w:t xml:space="preserve">    Порядок действий работодателя при несчастном случае на производстве</w:t>
      </w:r>
    </w:p>
    <w:p w:rsidR="00BA0551" w:rsidRPr="00BA0551" w:rsidRDefault="00BA0551" w:rsidP="00BA0551">
      <w:pPr>
        <w:pStyle w:val="af3"/>
        <w:shd w:val="clear" w:color="auto" w:fill="FFFFFF"/>
        <w:spacing w:before="0" w:beforeAutospacing="0" w:after="0" w:afterAutospacing="0" w:line="223" w:lineRule="atLeast"/>
        <w:ind w:right="-426"/>
        <w:jc w:val="both"/>
        <w:textAlignment w:val="baseline"/>
        <w:rPr>
          <w:color w:val="000000"/>
        </w:rPr>
      </w:pPr>
      <w:r w:rsidRPr="00BA0551">
        <w:rPr>
          <w:color w:val="000000"/>
        </w:rPr>
        <w:t>Пер</w:t>
      </w:r>
      <w:r w:rsidRPr="00BA0551">
        <w:rPr>
          <w:color w:val="000000"/>
        </w:rPr>
        <w:softHyphen/>
        <w:t>во</w:t>
      </w:r>
      <w:r w:rsidRPr="00BA0551">
        <w:rPr>
          <w:color w:val="000000"/>
        </w:rPr>
        <w:softHyphen/>
        <w:t>на</w:t>
      </w:r>
      <w:r w:rsidRPr="00BA0551">
        <w:rPr>
          <w:color w:val="000000"/>
        </w:rPr>
        <w:softHyphen/>
        <w:t>чаль</w:t>
      </w:r>
      <w:r w:rsidRPr="00BA0551">
        <w:rPr>
          <w:color w:val="000000"/>
        </w:rPr>
        <w:softHyphen/>
        <w:t>но каж</w:t>
      </w:r>
      <w:r w:rsidRPr="00BA0551">
        <w:rPr>
          <w:color w:val="000000"/>
        </w:rPr>
        <w:softHyphen/>
        <w:t>дый ра</w:t>
      </w:r>
      <w:r w:rsidRPr="00BA0551">
        <w:rPr>
          <w:color w:val="000000"/>
        </w:rPr>
        <w:softHyphen/>
        <w:t>бо</w:t>
      </w:r>
      <w:r w:rsidRPr="00BA0551">
        <w:rPr>
          <w:color w:val="000000"/>
        </w:rPr>
        <w:softHyphen/>
        <w:t>то</w:t>
      </w:r>
      <w:r w:rsidRPr="00BA0551">
        <w:rPr>
          <w:color w:val="000000"/>
        </w:rPr>
        <w:softHyphen/>
        <w:t>да</w:t>
      </w:r>
      <w:r w:rsidRPr="00BA0551">
        <w:rPr>
          <w:color w:val="000000"/>
        </w:rPr>
        <w:softHyphen/>
        <w:t>тель дол</w:t>
      </w:r>
      <w:r w:rsidRPr="00BA0551">
        <w:rPr>
          <w:color w:val="000000"/>
        </w:rPr>
        <w:softHyphen/>
        <w:t>жен дей</w:t>
      </w:r>
      <w:r w:rsidRPr="00BA0551">
        <w:rPr>
          <w:color w:val="000000"/>
        </w:rPr>
        <w:softHyphen/>
        <w:t>ство</w:t>
      </w:r>
      <w:r w:rsidRPr="00BA0551">
        <w:rPr>
          <w:color w:val="000000"/>
        </w:rPr>
        <w:softHyphen/>
        <w:t>вать по сле</w:t>
      </w:r>
      <w:r w:rsidRPr="00BA0551">
        <w:rPr>
          <w:color w:val="000000"/>
        </w:rPr>
        <w:softHyphen/>
        <w:t>ду</w:t>
      </w:r>
      <w:r w:rsidRPr="00BA0551">
        <w:rPr>
          <w:color w:val="000000"/>
        </w:rPr>
        <w:softHyphen/>
        <w:t>ю</w:t>
      </w:r>
      <w:r w:rsidRPr="00BA0551">
        <w:rPr>
          <w:color w:val="000000"/>
        </w:rPr>
        <w:softHyphen/>
        <w:t>щей схеме (</w:t>
      </w:r>
      <w:hyperlink r:id="rId16" w:tgtFrame="_blank" w:history="1">
        <w:r w:rsidRPr="00BA0551">
          <w:rPr>
            <w:rStyle w:val="ab"/>
            <w:color w:val="0087C1"/>
            <w:bdr w:val="none" w:sz="0" w:space="0" w:color="auto" w:frame="1"/>
          </w:rPr>
          <w:t>ст. 228 ТК РФ</w:t>
        </w:r>
      </w:hyperlink>
      <w:r w:rsidRPr="00BA0551">
        <w:rPr>
          <w:color w:val="000000"/>
        </w:rPr>
        <w:t>).</w:t>
      </w:r>
    </w:p>
    <w:p w:rsidR="00BA0551" w:rsidRPr="00BA0551" w:rsidRDefault="00BA0551" w:rsidP="00BA0551">
      <w:pPr>
        <w:pStyle w:val="a4"/>
        <w:numPr>
          <w:ilvl w:val="0"/>
          <w:numId w:val="31"/>
        </w:numPr>
        <w:tabs>
          <w:tab w:val="clear" w:pos="720"/>
        </w:tabs>
        <w:spacing w:after="0" w:line="227" w:lineRule="atLeast"/>
        <w:ind w:left="0" w:right="-426" w:firstLine="360"/>
        <w:jc w:val="both"/>
        <w:textAlignment w:val="baseline"/>
        <w:rPr>
          <w:rFonts w:ascii="Times New Roman" w:hAnsi="Times New Roman" w:cs="Times New Roman"/>
          <w:color w:val="000000"/>
          <w:sz w:val="24"/>
          <w:szCs w:val="24"/>
        </w:rPr>
      </w:pPr>
      <w:r w:rsidRPr="00BA0551">
        <w:rPr>
          <w:rFonts w:ascii="Times New Roman" w:hAnsi="Times New Roman" w:cs="Times New Roman"/>
          <w:color w:val="000000"/>
          <w:sz w:val="24"/>
          <w:szCs w:val="24"/>
        </w:rPr>
        <w:t>Ока</w:t>
      </w:r>
      <w:r w:rsidRPr="00BA0551">
        <w:rPr>
          <w:rFonts w:ascii="Times New Roman" w:hAnsi="Times New Roman" w:cs="Times New Roman"/>
          <w:color w:val="000000"/>
          <w:sz w:val="24"/>
          <w:szCs w:val="24"/>
        </w:rPr>
        <w:softHyphen/>
        <w:t>зать ме</w:t>
      </w:r>
      <w:r w:rsidRPr="00BA0551">
        <w:rPr>
          <w:rFonts w:ascii="Times New Roman" w:hAnsi="Times New Roman" w:cs="Times New Roman"/>
          <w:color w:val="000000"/>
          <w:sz w:val="24"/>
          <w:szCs w:val="24"/>
        </w:rPr>
        <w:softHyphen/>
        <w:t>ди</w:t>
      </w:r>
      <w:r w:rsidRPr="00BA0551">
        <w:rPr>
          <w:rFonts w:ascii="Times New Roman" w:hAnsi="Times New Roman" w:cs="Times New Roman"/>
          <w:color w:val="000000"/>
          <w:sz w:val="24"/>
          <w:szCs w:val="24"/>
        </w:rPr>
        <w:softHyphen/>
        <w:t>цин</w:t>
      </w:r>
      <w:r w:rsidRPr="00BA0551">
        <w:rPr>
          <w:rFonts w:ascii="Times New Roman" w:hAnsi="Times New Roman" w:cs="Times New Roman"/>
          <w:color w:val="000000"/>
          <w:sz w:val="24"/>
          <w:szCs w:val="24"/>
        </w:rPr>
        <w:softHyphen/>
        <w:t>скую по</w:t>
      </w:r>
      <w:r w:rsidRPr="00BA0551">
        <w:rPr>
          <w:rFonts w:ascii="Times New Roman" w:hAnsi="Times New Roman" w:cs="Times New Roman"/>
          <w:color w:val="000000"/>
          <w:sz w:val="24"/>
          <w:szCs w:val="24"/>
        </w:rPr>
        <w:softHyphen/>
        <w:t>мощь по</w:t>
      </w:r>
      <w:r w:rsidRPr="00BA0551">
        <w:rPr>
          <w:rFonts w:ascii="Times New Roman" w:hAnsi="Times New Roman" w:cs="Times New Roman"/>
          <w:color w:val="000000"/>
          <w:sz w:val="24"/>
          <w:szCs w:val="24"/>
        </w:rPr>
        <w:softHyphen/>
        <w:t>стра</w:t>
      </w:r>
      <w:r w:rsidRPr="00BA0551">
        <w:rPr>
          <w:rFonts w:ascii="Times New Roman" w:hAnsi="Times New Roman" w:cs="Times New Roman"/>
          <w:color w:val="000000"/>
          <w:sz w:val="24"/>
          <w:szCs w:val="24"/>
        </w:rPr>
        <w:softHyphen/>
        <w:t>дав</w:t>
      </w:r>
      <w:r w:rsidRPr="00BA0551">
        <w:rPr>
          <w:rFonts w:ascii="Times New Roman" w:hAnsi="Times New Roman" w:cs="Times New Roman"/>
          <w:color w:val="000000"/>
          <w:sz w:val="24"/>
          <w:szCs w:val="24"/>
        </w:rPr>
        <w:softHyphen/>
        <w:t>ше</w:t>
      </w:r>
      <w:r w:rsidRPr="00BA0551">
        <w:rPr>
          <w:rFonts w:ascii="Times New Roman" w:hAnsi="Times New Roman" w:cs="Times New Roman"/>
          <w:color w:val="000000"/>
          <w:sz w:val="24"/>
          <w:szCs w:val="24"/>
        </w:rPr>
        <w:softHyphen/>
        <w:t>му, при необ</w:t>
      </w:r>
      <w:r w:rsidRPr="00BA0551">
        <w:rPr>
          <w:rFonts w:ascii="Times New Roman" w:hAnsi="Times New Roman" w:cs="Times New Roman"/>
          <w:color w:val="000000"/>
          <w:sz w:val="24"/>
          <w:szCs w:val="24"/>
        </w:rPr>
        <w:softHyphen/>
        <w:t>хо</w:t>
      </w:r>
      <w:r w:rsidRPr="00BA0551">
        <w:rPr>
          <w:rFonts w:ascii="Times New Roman" w:hAnsi="Times New Roman" w:cs="Times New Roman"/>
          <w:color w:val="000000"/>
          <w:sz w:val="24"/>
          <w:szCs w:val="24"/>
        </w:rPr>
        <w:softHyphen/>
        <w:t>ди</w:t>
      </w:r>
      <w:r w:rsidRPr="00BA0551">
        <w:rPr>
          <w:rFonts w:ascii="Times New Roman" w:hAnsi="Times New Roman" w:cs="Times New Roman"/>
          <w:color w:val="000000"/>
          <w:sz w:val="24"/>
          <w:szCs w:val="24"/>
        </w:rPr>
        <w:softHyphen/>
        <w:t>мо</w:t>
      </w:r>
      <w:r w:rsidRPr="00BA0551">
        <w:rPr>
          <w:rFonts w:ascii="Times New Roman" w:hAnsi="Times New Roman" w:cs="Times New Roman"/>
          <w:color w:val="000000"/>
          <w:sz w:val="24"/>
          <w:szCs w:val="24"/>
        </w:rPr>
        <w:softHyphen/>
        <w:t>сти вы</w:t>
      </w:r>
      <w:r w:rsidRPr="00BA0551">
        <w:rPr>
          <w:rFonts w:ascii="Times New Roman" w:hAnsi="Times New Roman" w:cs="Times New Roman"/>
          <w:color w:val="000000"/>
          <w:sz w:val="24"/>
          <w:szCs w:val="24"/>
        </w:rPr>
        <w:softHyphen/>
        <w:t>звать ско</w:t>
      </w:r>
      <w:r w:rsidRPr="00BA0551">
        <w:rPr>
          <w:rFonts w:ascii="Times New Roman" w:hAnsi="Times New Roman" w:cs="Times New Roman"/>
          <w:color w:val="000000"/>
          <w:sz w:val="24"/>
          <w:szCs w:val="24"/>
        </w:rPr>
        <w:softHyphen/>
        <w:t>рую ме</w:t>
      </w:r>
      <w:r w:rsidRPr="00BA0551">
        <w:rPr>
          <w:rFonts w:ascii="Times New Roman" w:hAnsi="Times New Roman" w:cs="Times New Roman"/>
          <w:color w:val="000000"/>
          <w:sz w:val="24"/>
          <w:szCs w:val="24"/>
        </w:rPr>
        <w:softHyphen/>
        <w:t>ди</w:t>
      </w:r>
      <w:r w:rsidRPr="00BA0551">
        <w:rPr>
          <w:rFonts w:ascii="Times New Roman" w:hAnsi="Times New Roman" w:cs="Times New Roman"/>
          <w:color w:val="000000"/>
          <w:sz w:val="24"/>
          <w:szCs w:val="24"/>
        </w:rPr>
        <w:softHyphen/>
        <w:t>цин</w:t>
      </w:r>
      <w:r w:rsidRPr="00BA0551">
        <w:rPr>
          <w:rFonts w:ascii="Times New Roman" w:hAnsi="Times New Roman" w:cs="Times New Roman"/>
          <w:color w:val="000000"/>
          <w:sz w:val="24"/>
          <w:szCs w:val="24"/>
        </w:rPr>
        <w:softHyphen/>
        <w:t>скую по</w:t>
      </w:r>
      <w:r w:rsidRPr="00BA0551">
        <w:rPr>
          <w:rFonts w:ascii="Times New Roman" w:hAnsi="Times New Roman" w:cs="Times New Roman"/>
          <w:color w:val="000000"/>
          <w:sz w:val="24"/>
          <w:szCs w:val="24"/>
        </w:rPr>
        <w:softHyphen/>
        <w:t>мощь. Если си</w:t>
      </w:r>
      <w:r w:rsidRPr="00BA0551">
        <w:rPr>
          <w:rFonts w:ascii="Times New Roman" w:hAnsi="Times New Roman" w:cs="Times New Roman"/>
          <w:color w:val="000000"/>
          <w:sz w:val="24"/>
          <w:szCs w:val="24"/>
        </w:rPr>
        <w:softHyphen/>
        <w:t>ту</w:t>
      </w:r>
      <w:r w:rsidRPr="00BA0551">
        <w:rPr>
          <w:rFonts w:ascii="Times New Roman" w:hAnsi="Times New Roman" w:cs="Times New Roman"/>
          <w:color w:val="000000"/>
          <w:sz w:val="24"/>
          <w:szCs w:val="24"/>
        </w:rPr>
        <w:softHyphen/>
        <w:t>а</w:t>
      </w:r>
      <w:r w:rsidRPr="00BA0551">
        <w:rPr>
          <w:rFonts w:ascii="Times New Roman" w:hAnsi="Times New Roman" w:cs="Times New Roman"/>
          <w:color w:val="000000"/>
          <w:sz w:val="24"/>
          <w:szCs w:val="24"/>
        </w:rPr>
        <w:softHyphen/>
        <w:t>ция не на</w:t>
      </w:r>
      <w:r w:rsidRPr="00BA0551">
        <w:rPr>
          <w:rFonts w:ascii="Times New Roman" w:hAnsi="Times New Roman" w:cs="Times New Roman"/>
          <w:color w:val="000000"/>
          <w:sz w:val="24"/>
          <w:szCs w:val="24"/>
        </w:rPr>
        <w:softHyphen/>
        <w:t>столь</w:t>
      </w:r>
      <w:r w:rsidRPr="00BA0551">
        <w:rPr>
          <w:rFonts w:ascii="Times New Roman" w:hAnsi="Times New Roman" w:cs="Times New Roman"/>
          <w:color w:val="000000"/>
          <w:sz w:val="24"/>
          <w:szCs w:val="24"/>
        </w:rPr>
        <w:softHyphen/>
        <w:t>ко кри</w:t>
      </w:r>
      <w:r w:rsidRPr="00BA0551">
        <w:rPr>
          <w:rFonts w:ascii="Times New Roman" w:hAnsi="Times New Roman" w:cs="Times New Roman"/>
          <w:color w:val="000000"/>
          <w:sz w:val="24"/>
          <w:szCs w:val="24"/>
        </w:rPr>
        <w:softHyphen/>
        <w:t>тич</w:t>
      </w:r>
      <w:r w:rsidRPr="00BA0551">
        <w:rPr>
          <w:rFonts w:ascii="Times New Roman" w:hAnsi="Times New Roman" w:cs="Times New Roman"/>
          <w:color w:val="000000"/>
          <w:sz w:val="24"/>
          <w:szCs w:val="24"/>
        </w:rPr>
        <w:softHyphen/>
        <w:t>на, до</w:t>
      </w:r>
      <w:r w:rsidRPr="00BA0551">
        <w:rPr>
          <w:rFonts w:ascii="Times New Roman" w:hAnsi="Times New Roman" w:cs="Times New Roman"/>
          <w:color w:val="000000"/>
          <w:sz w:val="24"/>
          <w:szCs w:val="24"/>
        </w:rPr>
        <w:softHyphen/>
        <w:t>ста</w:t>
      </w:r>
      <w:r w:rsidRPr="00BA0551">
        <w:rPr>
          <w:rFonts w:ascii="Times New Roman" w:hAnsi="Times New Roman" w:cs="Times New Roman"/>
          <w:color w:val="000000"/>
          <w:sz w:val="24"/>
          <w:szCs w:val="24"/>
        </w:rPr>
        <w:softHyphen/>
        <w:t>вить по</w:t>
      </w:r>
      <w:r w:rsidRPr="00BA0551">
        <w:rPr>
          <w:rFonts w:ascii="Times New Roman" w:hAnsi="Times New Roman" w:cs="Times New Roman"/>
          <w:color w:val="000000"/>
          <w:sz w:val="24"/>
          <w:szCs w:val="24"/>
        </w:rPr>
        <w:softHyphen/>
        <w:t>стра</w:t>
      </w:r>
      <w:r w:rsidRPr="00BA0551">
        <w:rPr>
          <w:rFonts w:ascii="Times New Roman" w:hAnsi="Times New Roman" w:cs="Times New Roman"/>
          <w:color w:val="000000"/>
          <w:sz w:val="24"/>
          <w:szCs w:val="24"/>
        </w:rPr>
        <w:softHyphen/>
        <w:t>дав</w:t>
      </w:r>
      <w:r w:rsidRPr="00BA0551">
        <w:rPr>
          <w:rFonts w:ascii="Times New Roman" w:hAnsi="Times New Roman" w:cs="Times New Roman"/>
          <w:color w:val="000000"/>
          <w:sz w:val="24"/>
          <w:szCs w:val="24"/>
        </w:rPr>
        <w:softHyphen/>
        <w:t>ше</w:t>
      </w:r>
      <w:r w:rsidRPr="00BA0551">
        <w:rPr>
          <w:rFonts w:ascii="Times New Roman" w:hAnsi="Times New Roman" w:cs="Times New Roman"/>
          <w:color w:val="000000"/>
          <w:sz w:val="24"/>
          <w:szCs w:val="24"/>
        </w:rPr>
        <w:softHyphen/>
        <w:t>го в медицинскую организацию. Обязательно в каж</w:t>
      </w:r>
      <w:r w:rsidRPr="00BA0551">
        <w:rPr>
          <w:rFonts w:ascii="Times New Roman" w:hAnsi="Times New Roman" w:cs="Times New Roman"/>
          <w:color w:val="000000"/>
          <w:sz w:val="24"/>
          <w:szCs w:val="24"/>
        </w:rPr>
        <w:softHyphen/>
        <w:t>дой ор</w:t>
      </w:r>
      <w:r w:rsidRPr="00BA0551">
        <w:rPr>
          <w:rFonts w:ascii="Times New Roman" w:hAnsi="Times New Roman" w:cs="Times New Roman"/>
          <w:color w:val="000000"/>
          <w:sz w:val="24"/>
          <w:szCs w:val="24"/>
        </w:rPr>
        <w:softHyphen/>
        <w:t>га</w:t>
      </w:r>
      <w:r w:rsidRPr="00BA0551">
        <w:rPr>
          <w:rFonts w:ascii="Times New Roman" w:hAnsi="Times New Roman" w:cs="Times New Roman"/>
          <w:color w:val="000000"/>
          <w:sz w:val="24"/>
          <w:szCs w:val="24"/>
        </w:rPr>
        <w:softHyphen/>
        <w:t>ни</w:t>
      </w:r>
      <w:r w:rsidRPr="00BA0551">
        <w:rPr>
          <w:rFonts w:ascii="Times New Roman" w:hAnsi="Times New Roman" w:cs="Times New Roman"/>
          <w:color w:val="000000"/>
          <w:sz w:val="24"/>
          <w:szCs w:val="24"/>
        </w:rPr>
        <w:softHyphen/>
        <w:t>за</w:t>
      </w:r>
      <w:r w:rsidRPr="00BA0551">
        <w:rPr>
          <w:rFonts w:ascii="Times New Roman" w:hAnsi="Times New Roman" w:cs="Times New Roman"/>
          <w:color w:val="000000"/>
          <w:sz w:val="24"/>
          <w:szCs w:val="24"/>
        </w:rPr>
        <w:softHyphen/>
        <w:t>ции долж</w:t>
      </w:r>
      <w:r w:rsidRPr="00BA0551">
        <w:rPr>
          <w:rFonts w:ascii="Times New Roman" w:hAnsi="Times New Roman" w:cs="Times New Roman"/>
          <w:color w:val="000000"/>
          <w:sz w:val="24"/>
          <w:szCs w:val="24"/>
        </w:rPr>
        <w:softHyphen/>
        <w:t>на быть ап</w:t>
      </w:r>
      <w:r w:rsidRPr="00BA0551">
        <w:rPr>
          <w:rFonts w:ascii="Times New Roman" w:hAnsi="Times New Roman" w:cs="Times New Roman"/>
          <w:color w:val="000000"/>
          <w:sz w:val="24"/>
          <w:szCs w:val="24"/>
        </w:rPr>
        <w:softHyphen/>
        <w:t>теч</w:t>
      </w:r>
      <w:r w:rsidRPr="00BA0551">
        <w:rPr>
          <w:rFonts w:ascii="Times New Roman" w:hAnsi="Times New Roman" w:cs="Times New Roman"/>
          <w:color w:val="000000"/>
          <w:sz w:val="24"/>
          <w:szCs w:val="24"/>
        </w:rPr>
        <w:softHyphen/>
        <w:t>ка с необ</w:t>
      </w:r>
      <w:r w:rsidRPr="00BA0551">
        <w:rPr>
          <w:rFonts w:ascii="Times New Roman" w:hAnsi="Times New Roman" w:cs="Times New Roman"/>
          <w:color w:val="000000"/>
          <w:sz w:val="24"/>
          <w:szCs w:val="24"/>
        </w:rPr>
        <w:softHyphen/>
        <w:t>хо</w:t>
      </w:r>
      <w:r w:rsidRPr="00BA0551">
        <w:rPr>
          <w:rFonts w:ascii="Times New Roman" w:hAnsi="Times New Roman" w:cs="Times New Roman"/>
          <w:color w:val="000000"/>
          <w:sz w:val="24"/>
          <w:szCs w:val="24"/>
        </w:rPr>
        <w:softHyphen/>
        <w:t>ди</w:t>
      </w:r>
      <w:r w:rsidRPr="00BA0551">
        <w:rPr>
          <w:rFonts w:ascii="Times New Roman" w:hAnsi="Times New Roman" w:cs="Times New Roman"/>
          <w:color w:val="000000"/>
          <w:sz w:val="24"/>
          <w:szCs w:val="24"/>
        </w:rPr>
        <w:softHyphen/>
        <w:t>мы</w:t>
      </w:r>
      <w:r w:rsidRPr="00BA0551">
        <w:rPr>
          <w:rFonts w:ascii="Times New Roman" w:hAnsi="Times New Roman" w:cs="Times New Roman"/>
          <w:color w:val="000000"/>
          <w:sz w:val="24"/>
          <w:szCs w:val="24"/>
        </w:rPr>
        <w:softHyphen/>
        <w:t>ми ме</w:t>
      </w:r>
      <w:r w:rsidRPr="00BA0551">
        <w:rPr>
          <w:rFonts w:ascii="Times New Roman" w:hAnsi="Times New Roman" w:cs="Times New Roman"/>
          <w:color w:val="000000"/>
          <w:sz w:val="24"/>
          <w:szCs w:val="24"/>
        </w:rPr>
        <w:softHyphen/>
        <w:t>ди</w:t>
      </w:r>
      <w:r w:rsidRPr="00BA0551">
        <w:rPr>
          <w:rFonts w:ascii="Times New Roman" w:hAnsi="Times New Roman" w:cs="Times New Roman"/>
          <w:color w:val="000000"/>
          <w:sz w:val="24"/>
          <w:szCs w:val="24"/>
        </w:rPr>
        <w:softHyphen/>
        <w:t>цин</w:t>
      </w:r>
      <w:r w:rsidRPr="00BA0551">
        <w:rPr>
          <w:rFonts w:ascii="Times New Roman" w:hAnsi="Times New Roman" w:cs="Times New Roman"/>
          <w:color w:val="000000"/>
          <w:sz w:val="24"/>
          <w:szCs w:val="24"/>
        </w:rPr>
        <w:softHyphen/>
        <w:t>ски</w:t>
      </w:r>
      <w:r w:rsidRPr="00BA0551">
        <w:rPr>
          <w:rFonts w:ascii="Times New Roman" w:hAnsi="Times New Roman" w:cs="Times New Roman"/>
          <w:color w:val="000000"/>
          <w:sz w:val="24"/>
          <w:szCs w:val="24"/>
        </w:rPr>
        <w:softHyphen/>
        <w:t>ми из</w:t>
      </w:r>
      <w:r w:rsidRPr="00BA0551">
        <w:rPr>
          <w:rFonts w:ascii="Times New Roman" w:hAnsi="Times New Roman" w:cs="Times New Roman"/>
          <w:color w:val="000000"/>
          <w:sz w:val="24"/>
          <w:szCs w:val="24"/>
        </w:rPr>
        <w:softHyphen/>
        <w:t>де</w:t>
      </w:r>
      <w:r w:rsidRPr="00BA0551">
        <w:rPr>
          <w:rFonts w:ascii="Times New Roman" w:hAnsi="Times New Roman" w:cs="Times New Roman"/>
          <w:color w:val="000000"/>
          <w:sz w:val="24"/>
          <w:szCs w:val="24"/>
        </w:rPr>
        <w:softHyphen/>
        <w:t>ли</w:t>
      </w:r>
      <w:r w:rsidRPr="00BA0551">
        <w:rPr>
          <w:rFonts w:ascii="Times New Roman" w:hAnsi="Times New Roman" w:cs="Times New Roman"/>
          <w:color w:val="000000"/>
          <w:sz w:val="24"/>
          <w:szCs w:val="24"/>
        </w:rPr>
        <w:softHyphen/>
        <w:t>я</w:t>
      </w:r>
      <w:r w:rsidRPr="00BA0551">
        <w:rPr>
          <w:rFonts w:ascii="Times New Roman" w:hAnsi="Times New Roman" w:cs="Times New Roman"/>
          <w:color w:val="000000"/>
          <w:sz w:val="24"/>
          <w:szCs w:val="24"/>
        </w:rPr>
        <w:softHyphen/>
        <w:t>ми (</w:t>
      </w:r>
      <w:hyperlink r:id="rId17" w:tgtFrame="_blank" w:history="1">
        <w:r w:rsidRPr="00BA0551">
          <w:rPr>
            <w:rStyle w:val="ab"/>
            <w:rFonts w:ascii="Times New Roman" w:hAnsi="Times New Roman" w:cs="Times New Roman"/>
            <w:color w:val="0087C1"/>
            <w:sz w:val="24"/>
            <w:szCs w:val="24"/>
            <w:bdr w:val="none" w:sz="0" w:space="0" w:color="auto" w:frame="1"/>
          </w:rPr>
          <w:t>ст. 216.3 ТК РФ</w:t>
        </w:r>
      </w:hyperlink>
      <w:r w:rsidRPr="00BA0551">
        <w:rPr>
          <w:rFonts w:ascii="Times New Roman" w:hAnsi="Times New Roman" w:cs="Times New Roman"/>
          <w:color w:val="000000"/>
          <w:sz w:val="24"/>
          <w:szCs w:val="24"/>
        </w:rPr>
        <w:t>). Ак</w:t>
      </w:r>
      <w:r w:rsidRPr="00BA0551">
        <w:rPr>
          <w:rFonts w:ascii="Times New Roman" w:hAnsi="Times New Roman" w:cs="Times New Roman"/>
          <w:color w:val="000000"/>
          <w:sz w:val="24"/>
          <w:szCs w:val="24"/>
        </w:rPr>
        <w:softHyphen/>
        <w:t>ту</w:t>
      </w:r>
      <w:r w:rsidRPr="00BA0551">
        <w:rPr>
          <w:rFonts w:ascii="Times New Roman" w:hAnsi="Times New Roman" w:cs="Times New Roman"/>
          <w:color w:val="000000"/>
          <w:sz w:val="24"/>
          <w:szCs w:val="24"/>
        </w:rPr>
        <w:softHyphen/>
        <w:t>аль</w:t>
      </w:r>
      <w:r w:rsidRPr="00BA0551">
        <w:rPr>
          <w:rFonts w:ascii="Times New Roman" w:hAnsi="Times New Roman" w:cs="Times New Roman"/>
          <w:color w:val="000000"/>
          <w:sz w:val="24"/>
          <w:szCs w:val="24"/>
        </w:rPr>
        <w:softHyphen/>
        <w:t>ные тре</w:t>
      </w:r>
      <w:r w:rsidRPr="00BA0551">
        <w:rPr>
          <w:rFonts w:ascii="Times New Roman" w:hAnsi="Times New Roman" w:cs="Times New Roman"/>
          <w:color w:val="000000"/>
          <w:sz w:val="24"/>
          <w:szCs w:val="24"/>
        </w:rPr>
        <w:softHyphen/>
        <w:t>бо</w:t>
      </w:r>
      <w:r w:rsidRPr="00BA0551">
        <w:rPr>
          <w:rFonts w:ascii="Times New Roman" w:hAnsi="Times New Roman" w:cs="Times New Roman"/>
          <w:color w:val="000000"/>
          <w:sz w:val="24"/>
          <w:szCs w:val="24"/>
        </w:rPr>
        <w:softHyphen/>
        <w:t>ва</w:t>
      </w:r>
      <w:r w:rsidRPr="00BA0551">
        <w:rPr>
          <w:rFonts w:ascii="Times New Roman" w:hAnsi="Times New Roman" w:cs="Times New Roman"/>
          <w:color w:val="000000"/>
          <w:sz w:val="24"/>
          <w:szCs w:val="24"/>
        </w:rPr>
        <w:softHyphen/>
        <w:t>ния к ее ком</w:t>
      </w:r>
      <w:r w:rsidRPr="00BA0551">
        <w:rPr>
          <w:rFonts w:ascii="Times New Roman" w:hAnsi="Times New Roman" w:cs="Times New Roman"/>
          <w:color w:val="000000"/>
          <w:sz w:val="24"/>
          <w:szCs w:val="24"/>
        </w:rPr>
        <w:softHyphen/>
        <w:t>плек</w:t>
      </w:r>
      <w:r w:rsidRPr="00BA0551">
        <w:rPr>
          <w:rFonts w:ascii="Times New Roman" w:hAnsi="Times New Roman" w:cs="Times New Roman"/>
          <w:color w:val="000000"/>
          <w:sz w:val="24"/>
          <w:szCs w:val="24"/>
        </w:rPr>
        <w:softHyphen/>
        <w:t>та</w:t>
      </w:r>
      <w:r w:rsidRPr="00BA0551">
        <w:rPr>
          <w:rFonts w:ascii="Times New Roman" w:hAnsi="Times New Roman" w:cs="Times New Roman"/>
          <w:color w:val="000000"/>
          <w:sz w:val="24"/>
          <w:szCs w:val="24"/>
        </w:rPr>
        <w:softHyphen/>
        <w:t>ции всту</w:t>
      </w:r>
      <w:r w:rsidRPr="00BA0551">
        <w:rPr>
          <w:rFonts w:ascii="Times New Roman" w:hAnsi="Times New Roman" w:cs="Times New Roman"/>
          <w:color w:val="000000"/>
          <w:sz w:val="24"/>
          <w:szCs w:val="24"/>
        </w:rPr>
        <w:softHyphen/>
        <w:t>пи</w:t>
      </w:r>
      <w:r w:rsidRPr="00BA0551">
        <w:rPr>
          <w:rFonts w:ascii="Times New Roman" w:hAnsi="Times New Roman" w:cs="Times New Roman"/>
          <w:color w:val="000000"/>
          <w:sz w:val="24"/>
          <w:szCs w:val="24"/>
        </w:rPr>
        <w:softHyphen/>
        <w:t>ли в силу 1 сен</w:t>
      </w:r>
      <w:r w:rsidRPr="00BA0551">
        <w:rPr>
          <w:rFonts w:ascii="Times New Roman" w:hAnsi="Times New Roman" w:cs="Times New Roman"/>
          <w:color w:val="000000"/>
          <w:sz w:val="24"/>
          <w:szCs w:val="24"/>
        </w:rPr>
        <w:softHyphen/>
        <w:t>тяб</w:t>
      </w:r>
      <w:r w:rsidRPr="00BA0551">
        <w:rPr>
          <w:rFonts w:ascii="Times New Roman" w:hAnsi="Times New Roman" w:cs="Times New Roman"/>
          <w:color w:val="000000"/>
          <w:sz w:val="24"/>
          <w:szCs w:val="24"/>
        </w:rPr>
        <w:softHyphen/>
        <w:t>ря 2021 года (</w:t>
      </w:r>
      <w:hyperlink r:id="rId18" w:tgtFrame="_blank" w:history="1">
        <w:r w:rsidRPr="00BA0551">
          <w:rPr>
            <w:rStyle w:val="ab"/>
            <w:rFonts w:ascii="Times New Roman" w:hAnsi="Times New Roman" w:cs="Times New Roman"/>
            <w:color w:val="0087C1"/>
            <w:sz w:val="24"/>
            <w:szCs w:val="24"/>
            <w:bdr w:val="none" w:sz="0" w:space="0" w:color="auto" w:frame="1"/>
          </w:rPr>
          <w:t>При</w:t>
        </w:r>
        <w:r w:rsidRPr="00BA0551">
          <w:rPr>
            <w:rStyle w:val="ab"/>
            <w:rFonts w:ascii="Times New Roman" w:hAnsi="Times New Roman" w:cs="Times New Roman"/>
            <w:color w:val="0087C1"/>
            <w:sz w:val="24"/>
            <w:szCs w:val="24"/>
            <w:bdr w:val="none" w:sz="0" w:space="0" w:color="auto" w:frame="1"/>
          </w:rPr>
          <w:softHyphen/>
          <w:t>каз Мин</w:t>
        </w:r>
        <w:r w:rsidRPr="00BA0551">
          <w:rPr>
            <w:rStyle w:val="ab"/>
            <w:rFonts w:ascii="Times New Roman" w:hAnsi="Times New Roman" w:cs="Times New Roman"/>
            <w:color w:val="0087C1"/>
            <w:sz w:val="24"/>
            <w:szCs w:val="24"/>
            <w:bdr w:val="none" w:sz="0" w:space="0" w:color="auto" w:frame="1"/>
          </w:rPr>
          <w:softHyphen/>
          <w:t>здра</w:t>
        </w:r>
        <w:r w:rsidRPr="00BA0551">
          <w:rPr>
            <w:rStyle w:val="ab"/>
            <w:rFonts w:ascii="Times New Roman" w:hAnsi="Times New Roman" w:cs="Times New Roman"/>
            <w:color w:val="0087C1"/>
            <w:sz w:val="24"/>
            <w:szCs w:val="24"/>
            <w:bdr w:val="none" w:sz="0" w:space="0" w:color="auto" w:frame="1"/>
          </w:rPr>
          <w:softHyphen/>
          <w:t>ва от 15.12.2020 N 1331н</w:t>
        </w:r>
      </w:hyperlink>
      <w:r w:rsidRPr="00BA0551">
        <w:rPr>
          <w:rFonts w:ascii="Times New Roman" w:hAnsi="Times New Roman" w:cs="Times New Roman"/>
          <w:color w:val="000000"/>
          <w:sz w:val="24"/>
          <w:szCs w:val="24"/>
        </w:rPr>
        <w:t>).</w:t>
      </w:r>
    </w:p>
    <w:p w:rsidR="00BA0551" w:rsidRPr="00BA0551" w:rsidRDefault="00BA0551" w:rsidP="00BA0551">
      <w:pPr>
        <w:pStyle w:val="a4"/>
        <w:numPr>
          <w:ilvl w:val="0"/>
          <w:numId w:val="31"/>
        </w:numPr>
        <w:tabs>
          <w:tab w:val="clear" w:pos="720"/>
        </w:tabs>
        <w:spacing w:after="0" w:line="227" w:lineRule="atLeast"/>
        <w:ind w:left="0" w:right="-426" w:firstLine="360"/>
        <w:jc w:val="both"/>
        <w:textAlignment w:val="baseline"/>
        <w:rPr>
          <w:rFonts w:ascii="Times New Roman" w:hAnsi="Times New Roman" w:cs="Times New Roman"/>
          <w:color w:val="000000"/>
          <w:sz w:val="24"/>
          <w:szCs w:val="24"/>
        </w:rPr>
      </w:pPr>
      <w:r w:rsidRPr="00BA0551">
        <w:rPr>
          <w:rFonts w:ascii="Times New Roman" w:hAnsi="Times New Roman" w:cs="Times New Roman"/>
          <w:color w:val="000000"/>
          <w:sz w:val="24"/>
          <w:szCs w:val="24"/>
        </w:rPr>
        <w:t>При</w:t>
      </w:r>
      <w:r w:rsidRPr="00BA0551">
        <w:rPr>
          <w:rFonts w:ascii="Times New Roman" w:hAnsi="Times New Roman" w:cs="Times New Roman"/>
          <w:color w:val="000000"/>
          <w:sz w:val="24"/>
          <w:szCs w:val="24"/>
        </w:rPr>
        <w:softHyphen/>
        <w:t>нять меры для обес</w:t>
      </w:r>
      <w:r w:rsidRPr="00BA0551">
        <w:rPr>
          <w:rFonts w:ascii="Times New Roman" w:hAnsi="Times New Roman" w:cs="Times New Roman"/>
          <w:color w:val="000000"/>
          <w:sz w:val="24"/>
          <w:szCs w:val="24"/>
        </w:rPr>
        <w:softHyphen/>
        <w:t>пе</w:t>
      </w:r>
      <w:r w:rsidRPr="00BA0551">
        <w:rPr>
          <w:rFonts w:ascii="Times New Roman" w:hAnsi="Times New Roman" w:cs="Times New Roman"/>
          <w:color w:val="000000"/>
          <w:sz w:val="24"/>
          <w:szCs w:val="24"/>
        </w:rPr>
        <w:softHyphen/>
        <w:t>че</w:t>
      </w:r>
      <w:r w:rsidRPr="00BA0551">
        <w:rPr>
          <w:rFonts w:ascii="Times New Roman" w:hAnsi="Times New Roman" w:cs="Times New Roman"/>
          <w:color w:val="000000"/>
          <w:sz w:val="24"/>
          <w:szCs w:val="24"/>
        </w:rPr>
        <w:softHyphen/>
        <w:t>ния без</w:t>
      </w:r>
      <w:r w:rsidRPr="00BA0551">
        <w:rPr>
          <w:rFonts w:ascii="Times New Roman" w:hAnsi="Times New Roman" w:cs="Times New Roman"/>
          <w:color w:val="000000"/>
          <w:sz w:val="24"/>
          <w:szCs w:val="24"/>
        </w:rPr>
        <w:softHyphen/>
        <w:t>опас</w:t>
      </w:r>
      <w:r w:rsidRPr="00BA0551">
        <w:rPr>
          <w:rFonts w:ascii="Times New Roman" w:hAnsi="Times New Roman" w:cs="Times New Roman"/>
          <w:color w:val="000000"/>
          <w:sz w:val="24"/>
          <w:szCs w:val="24"/>
        </w:rPr>
        <w:softHyphen/>
        <w:t>но</w:t>
      </w:r>
      <w:r w:rsidRPr="00BA0551">
        <w:rPr>
          <w:rFonts w:ascii="Times New Roman" w:hAnsi="Times New Roman" w:cs="Times New Roman"/>
          <w:color w:val="000000"/>
          <w:sz w:val="24"/>
          <w:szCs w:val="24"/>
        </w:rPr>
        <w:softHyphen/>
        <w:t>сти дру</w:t>
      </w:r>
      <w:r w:rsidRPr="00BA0551">
        <w:rPr>
          <w:rFonts w:ascii="Times New Roman" w:hAnsi="Times New Roman" w:cs="Times New Roman"/>
          <w:color w:val="000000"/>
          <w:sz w:val="24"/>
          <w:szCs w:val="24"/>
        </w:rPr>
        <w:softHyphen/>
        <w:t>гих ра</w:t>
      </w:r>
      <w:r w:rsidRPr="00BA0551">
        <w:rPr>
          <w:rFonts w:ascii="Times New Roman" w:hAnsi="Times New Roman" w:cs="Times New Roman"/>
          <w:color w:val="000000"/>
          <w:sz w:val="24"/>
          <w:szCs w:val="24"/>
        </w:rPr>
        <w:softHyphen/>
        <w:t>бот</w:t>
      </w:r>
      <w:r w:rsidRPr="00BA0551">
        <w:rPr>
          <w:rFonts w:ascii="Times New Roman" w:hAnsi="Times New Roman" w:cs="Times New Roman"/>
          <w:color w:val="000000"/>
          <w:sz w:val="24"/>
          <w:szCs w:val="24"/>
        </w:rPr>
        <w:softHyphen/>
        <w:t>ни</w:t>
      </w:r>
      <w:r w:rsidRPr="00BA0551">
        <w:rPr>
          <w:rFonts w:ascii="Times New Roman" w:hAnsi="Times New Roman" w:cs="Times New Roman"/>
          <w:color w:val="000000"/>
          <w:sz w:val="24"/>
          <w:szCs w:val="24"/>
        </w:rPr>
        <w:softHyphen/>
        <w:t>ков и иных лиц в ор</w:t>
      </w:r>
      <w:r w:rsidRPr="00BA0551">
        <w:rPr>
          <w:rFonts w:ascii="Times New Roman" w:hAnsi="Times New Roman" w:cs="Times New Roman"/>
          <w:color w:val="000000"/>
          <w:sz w:val="24"/>
          <w:szCs w:val="24"/>
        </w:rPr>
        <w:softHyphen/>
        <w:t>га</w:t>
      </w:r>
      <w:r w:rsidRPr="00BA0551">
        <w:rPr>
          <w:rFonts w:ascii="Times New Roman" w:hAnsi="Times New Roman" w:cs="Times New Roman"/>
          <w:color w:val="000000"/>
          <w:sz w:val="24"/>
          <w:szCs w:val="24"/>
        </w:rPr>
        <w:softHyphen/>
        <w:t>ни</w:t>
      </w:r>
      <w:r w:rsidRPr="00BA0551">
        <w:rPr>
          <w:rFonts w:ascii="Times New Roman" w:hAnsi="Times New Roman" w:cs="Times New Roman"/>
          <w:color w:val="000000"/>
          <w:sz w:val="24"/>
          <w:szCs w:val="24"/>
        </w:rPr>
        <w:softHyphen/>
        <w:t>за</w:t>
      </w:r>
      <w:r w:rsidRPr="00BA0551">
        <w:rPr>
          <w:rFonts w:ascii="Times New Roman" w:hAnsi="Times New Roman" w:cs="Times New Roman"/>
          <w:color w:val="000000"/>
          <w:sz w:val="24"/>
          <w:szCs w:val="24"/>
        </w:rPr>
        <w:softHyphen/>
        <w:t>ции (</w:t>
      </w:r>
      <w:hyperlink r:id="rId19" w:tgtFrame="_blank" w:history="1">
        <w:r w:rsidRPr="00BA0551">
          <w:rPr>
            <w:rStyle w:val="ab"/>
            <w:rFonts w:ascii="Times New Roman" w:hAnsi="Times New Roman" w:cs="Times New Roman"/>
            <w:color w:val="0087C1"/>
            <w:sz w:val="24"/>
            <w:szCs w:val="24"/>
            <w:bdr w:val="none" w:sz="0" w:space="0" w:color="auto" w:frame="1"/>
          </w:rPr>
          <w:t>ст. 214 ТК РФ</w:t>
        </w:r>
      </w:hyperlink>
      <w:r w:rsidRPr="00BA0551">
        <w:rPr>
          <w:rFonts w:ascii="Times New Roman" w:hAnsi="Times New Roman" w:cs="Times New Roman"/>
          <w:color w:val="000000"/>
          <w:sz w:val="24"/>
          <w:szCs w:val="24"/>
        </w:rPr>
        <w:t>). Если про</w:t>
      </w:r>
      <w:r w:rsidRPr="00BA0551">
        <w:rPr>
          <w:rFonts w:ascii="Times New Roman" w:hAnsi="Times New Roman" w:cs="Times New Roman"/>
          <w:color w:val="000000"/>
          <w:sz w:val="24"/>
          <w:szCs w:val="24"/>
        </w:rPr>
        <w:softHyphen/>
        <w:t>изо</w:t>
      </w:r>
      <w:r w:rsidRPr="00BA0551">
        <w:rPr>
          <w:rFonts w:ascii="Times New Roman" w:hAnsi="Times New Roman" w:cs="Times New Roman"/>
          <w:color w:val="000000"/>
          <w:sz w:val="24"/>
          <w:szCs w:val="24"/>
        </w:rPr>
        <w:softHyphen/>
        <w:t>шла ава</w:t>
      </w:r>
      <w:r w:rsidRPr="00BA0551">
        <w:rPr>
          <w:rFonts w:ascii="Times New Roman" w:hAnsi="Times New Roman" w:cs="Times New Roman"/>
          <w:color w:val="000000"/>
          <w:sz w:val="24"/>
          <w:szCs w:val="24"/>
        </w:rPr>
        <w:softHyphen/>
        <w:t>рия, взрыв, иное чрез</w:t>
      </w:r>
      <w:r w:rsidRPr="00BA0551">
        <w:rPr>
          <w:rFonts w:ascii="Times New Roman" w:hAnsi="Times New Roman" w:cs="Times New Roman"/>
          <w:color w:val="000000"/>
          <w:sz w:val="24"/>
          <w:szCs w:val="24"/>
        </w:rPr>
        <w:softHyphen/>
        <w:t>вы</w:t>
      </w:r>
      <w:r w:rsidRPr="00BA0551">
        <w:rPr>
          <w:rFonts w:ascii="Times New Roman" w:hAnsi="Times New Roman" w:cs="Times New Roman"/>
          <w:color w:val="000000"/>
          <w:sz w:val="24"/>
          <w:szCs w:val="24"/>
        </w:rPr>
        <w:softHyphen/>
        <w:t>чай</w:t>
      </w:r>
      <w:r w:rsidRPr="00BA0551">
        <w:rPr>
          <w:rFonts w:ascii="Times New Roman" w:hAnsi="Times New Roman" w:cs="Times New Roman"/>
          <w:color w:val="000000"/>
          <w:sz w:val="24"/>
          <w:szCs w:val="24"/>
        </w:rPr>
        <w:softHyphen/>
        <w:t>ное про</w:t>
      </w:r>
      <w:r w:rsidRPr="00BA0551">
        <w:rPr>
          <w:rFonts w:ascii="Times New Roman" w:hAnsi="Times New Roman" w:cs="Times New Roman"/>
          <w:color w:val="000000"/>
          <w:sz w:val="24"/>
          <w:szCs w:val="24"/>
        </w:rPr>
        <w:softHyphen/>
        <w:t>ис</w:t>
      </w:r>
      <w:r w:rsidRPr="00BA0551">
        <w:rPr>
          <w:rFonts w:ascii="Times New Roman" w:hAnsi="Times New Roman" w:cs="Times New Roman"/>
          <w:color w:val="000000"/>
          <w:sz w:val="24"/>
          <w:szCs w:val="24"/>
        </w:rPr>
        <w:softHyphen/>
        <w:t>ше</w:t>
      </w:r>
      <w:r w:rsidRPr="00BA0551">
        <w:rPr>
          <w:rFonts w:ascii="Times New Roman" w:hAnsi="Times New Roman" w:cs="Times New Roman"/>
          <w:color w:val="000000"/>
          <w:sz w:val="24"/>
          <w:szCs w:val="24"/>
        </w:rPr>
        <w:softHyphen/>
        <w:t>ствие, ра</w:t>
      </w:r>
      <w:r w:rsidRPr="00BA0551">
        <w:rPr>
          <w:rFonts w:ascii="Times New Roman" w:hAnsi="Times New Roman" w:cs="Times New Roman"/>
          <w:color w:val="000000"/>
          <w:sz w:val="24"/>
          <w:szCs w:val="24"/>
        </w:rPr>
        <w:softHyphen/>
        <w:t>бо</w:t>
      </w:r>
      <w:r w:rsidRPr="00BA0551">
        <w:rPr>
          <w:rFonts w:ascii="Times New Roman" w:hAnsi="Times New Roman" w:cs="Times New Roman"/>
          <w:color w:val="000000"/>
          <w:sz w:val="24"/>
          <w:szCs w:val="24"/>
        </w:rPr>
        <w:softHyphen/>
        <w:t>то</w:t>
      </w:r>
      <w:r w:rsidRPr="00BA0551">
        <w:rPr>
          <w:rFonts w:ascii="Times New Roman" w:hAnsi="Times New Roman" w:cs="Times New Roman"/>
          <w:color w:val="000000"/>
          <w:sz w:val="24"/>
          <w:szCs w:val="24"/>
        </w:rPr>
        <w:softHyphen/>
        <w:t>да</w:t>
      </w:r>
      <w:r w:rsidRPr="00BA0551">
        <w:rPr>
          <w:rFonts w:ascii="Times New Roman" w:hAnsi="Times New Roman" w:cs="Times New Roman"/>
          <w:color w:val="000000"/>
          <w:sz w:val="24"/>
          <w:szCs w:val="24"/>
        </w:rPr>
        <w:softHyphen/>
        <w:t>тель дол</w:t>
      </w:r>
      <w:r w:rsidRPr="00BA0551">
        <w:rPr>
          <w:rFonts w:ascii="Times New Roman" w:hAnsi="Times New Roman" w:cs="Times New Roman"/>
          <w:color w:val="000000"/>
          <w:sz w:val="24"/>
          <w:szCs w:val="24"/>
        </w:rPr>
        <w:softHyphen/>
        <w:t>жен не до</w:t>
      </w:r>
      <w:r w:rsidRPr="00BA0551">
        <w:rPr>
          <w:rFonts w:ascii="Times New Roman" w:hAnsi="Times New Roman" w:cs="Times New Roman"/>
          <w:color w:val="000000"/>
          <w:sz w:val="24"/>
          <w:szCs w:val="24"/>
        </w:rPr>
        <w:softHyphen/>
        <w:t>пу</w:t>
      </w:r>
      <w:r w:rsidRPr="00BA0551">
        <w:rPr>
          <w:rFonts w:ascii="Times New Roman" w:hAnsi="Times New Roman" w:cs="Times New Roman"/>
          <w:color w:val="000000"/>
          <w:sz w:val="24"/>
          <w:szCs w:val="24"/>
        </w:rPr>
        <w:softHyphen/>
        <w:t>стить при</w:t>
      </w:r>
      <w:r w:rsidRPr="00BA0551">
        <w:rPr>
          <w:rFonts w:ascii="Times New Roman" w:hAnsi="Times New Roman" w:cs="Times New Roman"/>
          <w:color w:val="000000"/>
          <w:sz w:val="24"/>
          <w:szCs w:val="24"/>
        </w:rPr>
        <w:softHyphen/>
        <w:t>чи</w:t>
      </w:r>
      <w:r w:rsidRPr="00BA0551">
        <w:rPr>
          <w:rFonts w:ascii="Times New Roman" w:hAnsi="Times New Roman" w:cs="Times New Roman"/>
          <w:color w:val="000000"/>
          <w:sz w:val="24"/>
          <w:szCs w:val="24"/>
        </w:rPr>
        <w:softHyphen/>
        <w:t>не</w:t>
      </w:r>
      <w:r w:rsidRPr="00BA0551">
        <w:rPr>
          <w:rFonts w:ascii="Times New Roman" w:hAnsi="Times New Roman" w:cs="Times New Roman"/>
          <w:color w:val="000000"/>
          <w:sz w:val="24"/>
          <w:szCs w:val="24"/>
        </w:rPr>
        <w:softHyphen/>
        <w:t>ния вреда здо</w:t>
      </w:r>
      <w:r w:rsidRPr="00BA0551">
        <w:rPr>
          <w:rFonts w:ascii="Times New Roman" w:hAnsi="Times New Roman" w:cs="Times New Roman"/>
          <w:color w:val="000000"/>
          <w:sz w:val="24"/>
          <w:szCs w:val="24"/>
        </w:rPr>
        <w:softHyphen/>
        <w:t>ро</w:t>
      </w:r>
      <w:r w:rsidRPr="00BA0551">
        <w:rPr>
          <w:rFonts w:ascii="Times New Roman" w:hAnsi="Times New Roman" w:cs="Times New Roman"/>
          <w:color w:val="000000"/>
          <w:sz w:val="24"/>
          <w:szCs w:val="24"/>
        </w:rPr>
        <w:softHyphen/>
        <w:t>вью дру</w:t>
      </w:r>
      <w:r w:rsidRPr="00BA0551">
        <w:rPr>
          <w:rFonts w:ascii="Times New Roman" w:hAnsi="Times New Roman" w:cs="Times New Roman"/>
          <w:color w:val="000000"/>
          <w:sz w:val="24"/>
          <w:szCs w:val="24"/>
        </w:rPr>
        <w:softHyphen/>
        <w:t>гих лиц на пред</w:t>
      </w:r>
      <w:r w:rsidRPr="00BA0551">
        <w:rPr>
          <w:rFonts w:ascii="Times New Roman" w:hAnsi="Times New Roman" w:cs="Times New Roman"/>
          <w:color w:val="000000"/>
          <w:sz w:val="24"/>
          <w:szCs w:val="24"/>
        </w:rPr>
        <w:softHyphen/>
        <w:t>при</w:t>
      </w:r>
      <w:r w:rsidRPr="00BA0551">
        <w:rPr>
          <w:rFonts w:ascii="Times New Roman" w:hAnsi="Times New Roman" w:cs="Times New Roman"/>
          <w:color w:val="000000"/>
          <w:sz w:val="24"/>
          <w:szCs w:val="24"/>
        </w:rPr>
        <w:softHyphen/>
        <w:t>я</w:t>
      </w:r>
      <w:r w:rsidRPr="00BA0551">
        <w:rPr>
          <w:rFonts w:ascii="Times New Roman" w:hAnsi="Times New Roman" w:cs="Times New Roman"/>
          <w:color w:val="000000"/>
          <w:sz w:val="24"/>
          <w:szCs w:val="24"/>
        </w:rPr>
        <w:softHyphen/>
        <w:t>тии.</w:t>
      </w:r>
    </w:p>
    <w:p w:rsidR="00BA0551" w:rsidRPr="00BA0551" w:rsidRDefault="00BA0551" w:rsidP="00BA0551">
      <w:pPr>
        <w:pStyle w:val="a4"/>
        <w:numPr>
          <w:ilvl w:val="0"/>
          <w:numId w:val="31"/>
        </w:numPr>
        <w:tabs>
          <w:tab w:val="clear" w:pos="720"/>
        </w:tabs>
        <w:spacing w:after="0" w:line="227" w:lineRule="atLeast"/>
        <w:ind w:left="0" w:right="-426" w:firstLine="360"/>
        <w:jc w:val="both"/>
        <w:textAlignment w:val="baseline"/>
        <w:rPr>
          <w:rFonts w:ascii="Times New Roman" w:hAnsi="Times New Roman" w:cs="Times New Roman"/>
          <w:color w:val="000000"/>
          <w:sz w:val="24"/>
          <w:szCs w:val="24"/>
        </w:rPr>
      </w:pPr>
      <w:r w:rsidRPr="00BA0551">
        <w:rPr>
          <w:rFonts w:ascii="Times New Roman" w:hAnsi="Times New Roman" w:cs="Times New Roman"/>
          <w:color w:val="000000"/>
          <w:sz w:val="24"/>
          <w:szCs w:val="24"/>
        </w:rPr>
        <w:t>За</w:t>
      </w:r>
      <w:r w:rsidRPr="00BA0551">
        <w:rPr>
          <w:rFonts w:ascii="Times New Roman" w:hAnsi="Times New Roman" w:cs="Times New Roman"/>
          <w:color w:val="000000"/>
          <w:sz w:val="24"/>
          <w:szCs w:val="24"/>
        </w:rPr>
        <w:softHyphen/>
        <w:t>фик</w:t>
      </w:r>
      <w:r w:rsidRPr="00BA0551">
        <w:rPr>
          <w:rFonts w:ascii="Times New Roman" w:hAnsi="Times New Roman" w:cs="Times New Roman"/>
          <w:color w:val="000000"/>
          <w:sz w:val="24"/>
          <w:szCs w:val="24"/>
        </w:rPr>
        <w:softHyphen/>
        <w:t>си</w:t>
      </w:r>
      <w:r w:rsidRPr="00BA0551">
        <w:rPr>
          <w:rFonts w:ascii="Times New Roman" w:hAnsi="Times New Roman" w:cs="Times New Roman"/>
          <w:color w:val="000000"/>
          <w:sz w:val="24"/>
          <w:szCs w:val="24"/>
        </w:rPr>
        <w:softHyphen/>
        <w:t>ро</w:t>
      </w:r>
      <w:r w:rsidRPr="00BA0551">
        <w:rPr>
          <w:rFonts w:ascii="Times New Roman" w:hAnsi="Times New Roman" w:cs="Times New Roman"/>
          <w:color w:val="000000"/>
          <w:sz w:val="24"/>
          <w:szCs w:val="24"/>
        </w:rPr>
        <w:softHyphen/>
        <w:t>вать об</w:t>
      </w:r>
      <w:r w:rsidRPr="00BA0551">
        <w:rPr>
          <w:rFonts w:ascii="Times New Roman" w:hAnsi="Times New Roman" w:cs="Times New Roman"/>
          <w:color w:val="000000"/>
          <w:sz w:val="24"/>
          <w:szCs w:val="24"/>
        </w:rPr>
        <w:softHyphen/>
        <w:t>сто</w:t>
      </w:r>
      <w:r w:rsidRPr="00BA0551">
        <w:rPr>
          <w:rFonts w:ascii="Times New Roman" w:hAnsi="Times New Roman" w:cs="Times New Roman"/>
          <w:color w:val="000000"/>
          <w:sz w:val="24"/>
          <w:szCs w:val="24"/>
        </w:rPr>
        <w:softHyphen/>
        <w:t>я</w:t>
      </w:r>
      <w:r w:rsidRPr="00BA0551">
        <w:rPr>
          <w:rFonts w:ascii="Times New Roman" w:hAnsi="Times New Roman" w:cs="Times New Roman"/>
          <w:color w:val="000000"/>
          <w:sz w:val="24"/>
          <w:szCs w:val="24"/>
        </w:rPr>
        <w:softHyphen/>
        <w:t>тель</w:t>
      </w:r>
      <w:r w:rsidRPr="00BA0551">
        <w:rPr>
          <w:rFonts w:ascii="Times New Roman" w:hAnsi="Times New Roman" w:cs="Times New Roman"/>
          <w:color w:val="000000"/>
          <w:sz w:val="24"/>
          <w:szCs w:val="24"/>
        </w:rPr>
        <w:softHyphen/>
        <w:t>ства, при ко</w:t>
      </w:r>
      <w:r w:rsidRPr="00BA0551">
        <w:rPr>
          <w:rFonts w:ascii="Times New Roman" w:hAnsi="Times New Roman" w:cs="Times New Roman"/>
          <w:color w:val="000000"/>
          <w:sz w:val="24"/>
          <w:szCs w:val="24"/>
        </w:rPr>
        <w:softHyphen/>
        <w:t>то</w:t>
      </w:r>
      <w:r w:rsidRPr="00BA0551">
        <w:rPr>
          <w:rFonts w:ascii="Times New Roman" w:hAnsi="Times New Roman" w:cs="Times New Roman"/>
          <w:color w:val="000000"/>
          <w:sz w:val="24"/>
          <w:szCs w:val="24"/>
        </w:rPr>
        <w:softHyphen/>
        <w:t>рых про</w:t>
      </w:r>
      <w:r w:rsidRPr="00BA0551">
        <w:rPr>
          <w:rFonts w:ascii="Times New Roman" w:hAnsi="Times New Roman" w:cs="Times New Roman"/>
          <w:color w:val="000000"/>
          <w:sz w:val="24"/>
          <w:szCs w:val="24"/>
        </w:rPr>
        <w:softHyphen/>
        <w:t>изо</w:t>
      </w:r>
      <w:r w:rsidRPr="00BA0551">
        <w:rPr>
          <w:rFonts w:ascii="Times New Roman" w:hAnsi="Times New Roman" w:cs="Times New Roman"/>
          <w:color w:val="000000"/>
          <w:sz w:val="24"/>
          <w:szCs w:val="24"/>
        </w:rPr>
        <w:softHyphen/>
        <w:t>шел несчаст</w:t>
      </w:r>
      <w:r w:rsidRPr="00BA0551">
        <w:rPr>
          <w:rFonts w:ascii="Times New Roman" w:hAnsi="Times New Roman" w:cs="Times New Roman"/>
          <w:color w:val="000000"/>
          <w:sz w:val="24"/>
          <w:szCs w:val="24"/>
        </w:rPr>
        <w:softHyphen/>
        <w:t>ный слу</w:t>
      </w:r>
      <w:r w:rsidRPr="00BA0551">
        <w:rPr>
          <w:rFonts w:ascii="Times New Roman" w:hAnsi="Times New Roman" w:cs="Times New Roman"/>
          <w:color w:val="000000"/>
          <w:sz w:val="24"/>
          <w:szCs w:val="24"/>
        </w:rPr>
        <w:softHyphen/>
        <w:t>чай, до на</w:t>
      </w:r>
      <w:r w:rsidRPr="00BA0551">
        <w:rPr>
          <w:rFonts w:ascii="Times New Roman" w:hAnsi="Times New Roman" w:cs="Times New Roman"/>
          <w:color w:val="000000"/>
          <w:sz w:val="24"/>
          <w:szCs w:val="24"/>
        </w:rPr>
        <w:softHyphen/>
        <w:t>ча</w:t>
      </w:r>
      <w:r w:rsidRPr="00BA0551">
        <w:rPr>
          <w:rFonts w:ascii="Times New Roman" w:hAnsi="Times New Roman" w:cs="Times New Roman"/>
          <w:color w:val="000000"/>
          <w:sz w:val="24"/>
          <w:szCs w:val="24"/>
        </w:rPr>
        <w:softHyphen/>
        <w:t>ла рас</w:t>
      </w:r>
      <w:r w:rsidRPr="00BA0551">
        <w:rPr>
          <w:rFonts w:ascii="Times New Roman" w:hAnsi="Times New Roman" w:cs="Times New Roman"/>
          <w:color w:val="000000"/>
          <w:sz w:val="24"/>
          <w:szCs w:val="24"/>
        </w:rPr>
        <w:softHyphen/>
        <w:t>сле</w:t>
      </w:r>
      <w:r w:rsidRPr="00BA0551">
        <w:rPr>
          <w:rFonts w:ascii="Times New Roman" w:hAnsi="Times New Roman" w:cs="Times New Roman"/>
          <w:color w:val="000000"/>
          <w:sz w:val="24"/>
          <w:szCs w:val="24"/>
        </w:rPr>
        <w:softHyphen/>
        <w:t>до</w:t>
      </w:r>
      <w:r w:rsidRPr="00BA0551">
        <w:rPr>
          <w:rFonts w:ascii="Times New Roman" w:hAnsi="Times New Roman" w:cs="Times New Roman"/>
          <w:color w:val="000000"/>
          <w:sz w:val="24"/>
          <w:szCs w:val="24"/>
        </w:rPr>
        <w:softHyphen/>
        <w:t>ва</w:t>
      </w:r>
      <w:r w:rsidRPr="00BA0551">
        <w:rPr>
          <w:rFonts w:ascii="Times New Roman" w:hAnsi="Times New Roman" w:cs="Times New Roman"/>
          <w:color w:val="000000"/>
          <w:sz w:val="24"/>
          <w:szCs w:val="24"/>
        </w:rPr>
        <w:softHyphen/>
        <w:t>ния: по</w:t>
      </w:r>
      <w:r w:rsidRPr="00BA0551">
        <w:rPr>
          <w:rFonts w:ascii="Times New Roman" w:hAnsi="Times New Roman" w:cs="Times New Roman"/>
          <w:color w:val="000000"/>
          <w:sz w:val="24"/>
          <w:szCs w:val="24"/>
        </w:rPr>
        <w:softHyphen/>
        <w:t>ста</w:t>
      </w:r>
      <w:r w:rsidRPr="00BA0551">
        <w:rPr>
          <w:rFonts w:ascii="Times New Roman" w:hAnsi="Times New Roman" w:cs="Times New Roman"/>
          <w:color w:val="000000"/>
          <w:sz w:val="24"/>
          <w:szCs w:val="24"/>
        </w:rPr>
        <w:softHyphen/>
        <w:t>рать</w:t>
      </w:r>
      <w:r w:rsidRPr="00BA0551">
        <w:rPr>
          <w:rFonts w:ascii="Times New Roman" w:hAnsi="Times New Roman" w:cs="Times New Roman"/>
          <w:color w:val="000000"/>
          <w:sz w:val="24"/>
          <w:szCs w:val="24"/>
        </w:rPr>
        <w:softHyphen/>
        <w:t>ся со</w:t>
      </w:r>
      <w:r w:rsidRPr="00BA0551">
        <w:rPr>
          <w:rFonts w:ascii="Times New Roman" w:hAnsi="Times New Roman" w:cs="Times New Roman"/>
          <w:color w:val="000000"/>
          <w:sz w:val="24"/>
          <w:szCs w:val="24"/>
        </w:rPr>
        <w:softHyphen/>
        <w:t>хра</w:t>
      </w:r>
      <w:r w:rsidRPr="00BA0551">
        <w:rPr>
          <w:rFonts w:ascii="Times New Roman" w:hAnsi="Times New Roman" w:cs="Times New Roman"/>
          <w:color w:val="000000"/>
          <w:sz w:val="24"/>
          <w:szCs w:val="24"/>
        </w:rPr>
        <w:softHyphen/>
        <w:t>нить об</w:t>
      </w:r>
      <w:r w:rsidRPr="00BA0551">
        <w:rPr>
          <w:rFonts w:ascii="Times New Roman" w:hAnsi="Times New Roman" w:cs="Times New Roman"/>
          <w:color w:val="000000"/>
          <w:sz w:val="24"/>
          <w:szCs w:val="24"/>
        </w:rPr>
        <w:softHyphen/>
        <w:t>ста</w:t>
      </w:r>
      <w:r w:rsidRPr="00BA0551">
        <w:rPr>
          <w:rFonts w:ascii="Times New Roman" w:hAnsi="Times New Roman" w:cs="Times New Roman"/>
          <w:color w:val="000000"/>
          <w:sz w:val="24"/>
          <w:szCs w:val="24"/>
        </w:rPr>
        <w:softHyphen/>
        <w:t>нов</w:t>
      </w:r>
      <w:r w:rsidRPr="00BA0551">
        <w:rPr>
          <w:rFonts w:ascii="Times New Roman" w:hAnsi="Times New Roman" w:cs="Times New Roman"/>
          <w:color w:val="000000"/>
          <w:sz w:val="24"/>
          <w:szCs w:val="24"/>
        </w:rPr>
        <w:softHyphen/>
        <w:t>ку на месте про</w:t>
      </w:r>
      <w:r w:rsidRPr="00BA0551">
        <w:rPr>
          <w:rFonts w:ascii="Times New Roman" w:hAnsi="Times New Roman" w:cs="Times New Roman"/>
          <w:color w:val="000000"/>
          <w:sz w:val="24"/>
          <w:szCs w:val="24"/>
        </w:rPr>
        <w:softHyphen/>
        <w:t>ис</w:t>
      </w:r>
      <w:r w:rsidRPr="00BA0551">
        <w:rPr>
          <w:rFonts w:ascii="Times New Roman" w:hAnsi="Times New Roman" w:cs="Times New Roman"/>
          <w:color w:val="000000"/>
          <w:sz w:val="24"/>
          <w:szCs w:val="24"/>
        </w:rPr>
        <w:softHyphen/>
        <w:t>ше</w:t>
      </w:r>
      <w:r w:rsidRPr="00BA0551">
        <w:rPr>
          <w:rFonts w:ascii="Times New Roman" w:hAnsi="Times New Roman" w:cs="Times New Roman"/>
          <w:color w:val="000000"/>
          <w:sz w:val="24"/>
          <w:szCs w:val="24"/>
        </w:rPr>
        <w:softHyphen/>
        <w:t>ствия, при необ</w:t>
      </w:r>
      <w:r w:rsidRPr="00BA0551">
        <w:rPr>
          <w:rFonts w:ascii="Times New Roman" w:hAnsi="Times New Roman" w:cs="Times New Roman"/>
          <w:color w:val="000000"/>
          <w:sz w:val="24"/>
          <w:szCs w:val="24"/>
        </w:rPr>
        <w:softHyphen/>
        <w:t>хо</w:t>
      </w:r>
      <w:r w:rsidRPr="00BA0551">
        <w:rPr>
          <w:rFonts w:ascii="Times New Roman" w:hAnsi="Times New Roman" w:cs="Times New Roman"/>
          <w:color w:val="000000"/>
          <w:sz w:val="24"/>
          <w:szCs w:val="24"/>
        </w:rPr>
        <w:softHyphen/>
        <w:t>ди</w:t>
      </w:r>
      <w:r w:rsidRPr="00BA0551">
        <w:rPr>
          <w:rFonts w:ascii="Times New Roman" w:hAnsi="Times New Roman" w:cs="Times New Roman"/>
          <w:color w:val="000000"/>
          <w:sz w:val="24"/>
          <w:szCs w:val="24"/>
        </w:rPr>
        <w:softHyphen/>
        <w:t>мо</w:t>
      </w:r>
      <w:r w:rsidRPr="00BA0551">
        <w:rPr>
          <w:rFonts w:ascii="Times New Roman" w:hAnsi="Times New Roman" w:cs="Times New Roman"/>
          <w:color w:val="000000"/>
          <w:sz w:val="24"/>
          <w:szCs w:val="24"/>
        </w:rPr>
        <w:softHyphen/>
        <w:t>сти сде</w:t>
      </w:r>
      <w:r w:rsidRPr="00BA0551">
        <w:rPr>
          <w:rFonts w:ascii="Times New Roman" w:hAnsi="Times New Roman" w:cs="Times New Roman"/>
          <w:color w:val="000000"/>
          <w:sz w:val="24"/>
          <w:szCs w:val="24"/>
        </w:rPr>
        <w:softHyphen/>
        <w:t>лать фото-, ви</w:t>
      </w:r>
      <w:r w:rsidRPr="00BA0551">
        <w:rPr>
          <w:rFonts w:ascii="Times New Roman" w:hAnsi="Times New Roman" w:cs="Times New Roman"/>
          <w:color w:val="000000"/>
          <w:sz w:val="24"/>
          <w:szCs w:val="24"/>
        </w:rPr>
        <w:softHyphen/>
        <w:t>део</w:t>
      </w:r>
      <w:r w:rsidRPr="00BA0551">
        <w:rPr>
          <w:rFonts w:ascii="Times New Roman" w:hAnsi="Times New Roman" w:cs="Times New Roman"/>
          <w:color w:val="000000"/>
          <w:sz w:val="24"/>
          <w:szCs w:val="24"/>
        </w:rPr>
        <w:softHyphen/>
        <w:t>съем</w:t>
      </w:r>
      <w:r w:rsidRPr="00BA0551">
        <w:rPr>
          <w:rFonts w:ascii="Times New Roman" w:hAnsi="Times New Roman" w:cs="Times New Roman"/>
          <w:color w:val="000000"/>
          <w:sz w:val="24"/>
          <w:szCs w:val="24"/>
        </w:rPr>
        <w:softHyphen/>
        <w:t>ку и т.д. (</w:t>
      </w:r>
      <w:hyperlink r:id="rId20" w:tgtFrame="_blank" w:history="1">
        <w:r w:rsidRPr="00BA0551">
          <w:rPr>
            <w:rStyle w:val="ab"/>
            <w:rFonts w:ascii="Times New Roman" w:hAnsi="Times New Roman" w:cs="Times New Roman"/>
            <w:color w:val="0087C1"/>
            <w:sz w:val="24"/>
            <w:szCs w:val="24"/>
            <w:bdr w:val="none" w:sz="0" w:space="0" w:color="auto" w:frame="1"/>
          </w:rPr>
          <w:t>ст. 228 ТК РФ</w:t>
        </w:r>
      </w:hyperlink>
      <w:r w:rsidRPr="00BA0551">
        <w:rPr>
          <w:rFonts w:ascii="Times New Roman" w:hAnsi="Times New Roman" w:cs="Times New Roman"/>
          <w:color w:val="000000"/>
          <w:sz w:val="24"/>
          <w:szCs w:val="24"/>
        </w:rPr>
        <w:t>).</w:t>
      </w:r>
    </w:p>
    <w:p w:rsidR="00BA0551" w:rsidRPr="00BA0551" w:rsidRDefault="00BA0551" w:rsidP="00BA0551">
      <w:pPr>
        <w:shd w:val="clear" w:color="auto" w:fill="FFFFFF"/>
        <w:spacing w:after="0" w:line="304" w:lineRule="atLeast"/>
        <w:ind w:right="-426"/>
        <w:jc w:val="both"/>
        <w:outlineLvl w:val="1"/>
        <w:rPr>
          <w:rFonts w:ascii="Times New Roman" w:eastAsia="Times New Roman" w:hAnsi="Times New Roman" w:cs="Times New Roman"/>
          <w:b/>
          <w:bCs/>
          <w:color w:val="000000"/>
          <w:kern w:val="36"/>
          <w:sz w:val="24"/>
          <w:szCs w:val="24"/>
        </w:rPr>
      </w:pPr>
    </w:p>
    <w:p w:rsidR="00BA0551" w:rsidRPr="00BA0551" w:rsidRDefault="00BA0551" w:rsidP="00BA0551">
      <w:pPr>
        <w:spacing w:after="0" w:line="240" w:lineRule="exact"/>
        <w:jc w:val="both"/>
        <w:rPr>
          <w:rFonts w:ascii="Times New Roman" w:hAnsi="Times New Roman" w:cs="Times New Roman"/>
          <w:sz w:val="24"/>
          <w:szCs w:val="24"/>
        </w:rPr>
      </w:pPr>
      <w:r w:rsidRPr="00BA0551">
        <w:rPr>
          <w:rFonts w:ascii="Times New Roman" w:hAnsi="Times New Roman" w:cs="Times New Roman"/>
          <w:sz w:val="24"/>
          <w:szCs w:val="24"/>
        </w:rPr>
        <w:t xml:space="preserve">Помощник прокурора района  </w:t>
      </w:r>
    </w:p>
    <w:p w:rsidR="00BA0551" w:rsidRPr="00BA0551" w:rsidRDefault="00BA0551" w:rsidP="00BA0551">
      <w:pPr>
        <w:spacing w:after="0" w:line="240" w:lineRule="exact"/>
        <w:jc w:val="both"/>
        <w:rPr>
          <w:rFonts w:ascii="Times New Roman" w:hAnsi="Times New Roman" w:cs="Times New Roman"/>
          <w:sz w:val="24"/>
          <w:szCs w:val="24"/>
        </w:rPr>
      </w:pPr>
      <w:r w:rsidRPr="00BA0551">
        <w:rPr>
          <w:rFonts w:ascii="Times New Roman" w:hAnsi="Times New Roman" w:cs="Times New Roman"/>
          <w:sz w:val="24"/>
          <w:szCs w:val="24"/>
        </w:rPr>
        <w:t xml:space="preserve">                                                  </w:t>
      </w:r>
    </w:p>
    <w:p w:rsidR="00BA0551" w:rsidRPr="00BA0551" w:rsidRDefault="00BA0551" w:rsidP="00BA0551">
      <w:pPr>
        <w:spacing w:after="0" w:line="240" w:lineRule="exact"/>
        <w:jc w:val="both"/>
        <w:rPr>
          <w:rFonts w:ascii="Times New Roman" w:hAnsi="Times New Roman" w:cs="Times New Roman"/>
          <w:sz w:val="24"/>
          <w:szCs w:val="24"/>
        </w:rPr>
      </w:pPr>
      <w:r w:rsidRPr="00BA0551">
        <w:rPr>
          <w:rFonts w:ascii="Times New Roman" w:hAnsi="Times New Roman" w:cs="Times New Roman"/>
          <w:sz w:val="24"/>
          <w:szCs w:val="24"/>
        </w:rPr>
        <w:t>советник юстиции                                                                                  М.П.Потапова</w:t>
      </w:r>
    </w:p>
    <w:p w:rsidR="00B53C0A" w:rsidRPr="00BA0551" w:rsidRDefault="00B53C0A" w:rsidP="00B53C0A">
      <w:pPr>
        <w:rPr>
          <w:rFonts w:ascii="Times New Roman" w:hAnsi="Times New Roman" w:cs="Times New Roman"/>
          <w:sz w:val="24"/>
          <w:szCs w:val="24"/>
        </w:rPr>
      </w:pPr>
    </w:p>
    <w:p w:rsidR="00BA0551" w:rsidRPr="00BA0551" w:rsidRDefault="00BA0551" w:rsidP="00BA0551">
      <w:pPr>
        <w:spacing w:after="0" w:line="240" w:lineRule="auto"/>
        <w:jc w:val="center"/>
        <w:rPr>
          <w:rFonts w:ascii="Times New Roman" w:eastAsia="Calibri" w:hAnsi="Times New Roman" w:cs="Times New Roman"/>
          <w:b/>
          <w:bCs/>
          <w:sz w:val="24"/>
          <w:szCs w:val="24"/>
        </w:rPr>
      </w:pPr>
      <w:r w:rsidRPr="00BA0551">
        <w:rPr>
          <w:rFonts w:ascii="Times New Roman" w:eastAsia="Calibri" w:hAnsi="Times New Roman" w:cs="Times New Roman"/>
          <w:b/>
          <w:bCs/>
          <w:sz w:val="24"/>
          <w:szCs w:val="24"/>
        </w:rPr>
        <w:t xml:space="preserve">Прокуратура разъясняет </w:t>
      </w:r>
    </w:p>
    <w:p w:rsidR="00BA0551" w:rsidRPr="00BA0551" w:rsidRDefault="00BA0551" w:rsidP="00BA0551">
      <w:pPr>
        <w:ind w:firstLine="709"/>
        <w:jc w:val="both"/>
        <w:rPr>
          <w:rFonts w:ascii="Times New Roman" w:hAnsi="Times New Roman" w:cs="Times New Roman"/>
          <w:sz w:val="24"/>
          <w:szCs w:val="24"/>
          <w:shd w:val="clear" w:color="auto" w:fill="FFFFFF"/>
        </w:rPr>
      </w:pPr>
      <w:r w:rsidRPr="00BA0551">
        <w:rPr>
          <w:rFonts w:ascii="Times New Roman" w:hAnsi="Times New Roman" w:cs="Times New Roman"/>
          <w:b/>
          <w:sz w:val="24"/>
          <w:szCs w:val="24"/>
          <w:shd w:val="clear" w:color="auto" w:fill="FFFFFF"/>
        </w:rPr>
        <w:t>О запрете принудительной высадки из общественного транспорта несовершеннолетних без билета в возрасте до 16 лет, следующих без сопровождения взрослых</w:t>
      </w:r>
    </w:p>
    <w:p w:rsidR="00BA0551" w:rsidRPr="00BA0551" w:rsidRDefault="00BA0551" w:rsidP="00BA0551">
      <w:pPr>
        <w:spacing w:after="0" w:line="240" w:lineRule="auto"/>
        <w:ind w:firstLine="709"/>
        <w:jc w:val="both"/>
        <w:rPr>
          <w:rFonts w:ascii="Times New Roman" w:hAnsi="Times New Roman" w:cs="Times New Roman"/>
          <w:sz w:val="24"/>
          <w:szCs w:val="24"/>
          <w:shd w:val="clear" w:color="auto" w:fill="FFFFFF"/>
        </w:rPr>
      </w:pPr>
      <w:r w:rsidRPr="00BA0551">
        <w:rPr>
          <w:rFonts w:ascii="Times New Roman" w:hAnsi="Times New Roman" w:cs="Times New Roman"/>
          <w:sz w:val="24"/>
          <w:szCs w:val="24"/>
          <w:shd w:val="clear" w:color="auto" w:fill="FFFFFF"/>
        </w:rPr>
        <w:t>Автомобильный транспорт в современном мире играет ведущую роль в сфере пассажирских перевозок. При этом перевозчиками при осуществлении своей деятельности допускаются нарушения прав граждан, в том числе детей.</w:t>
      </w:r>
    </w:p>
    <w:p w:rsidR="00BA0551" w:rsidRPr="00BA0551" w:rsidRDefault="00BA0551" w:rsidP="00BA0551">
      <w:pPr>
        <w:spacing w:after="0" w:line="240" w:lineRule="auto"/>
        <w:ind w:firstLine="709"/>
        <w:jc w:val="both"/>
        <w:rPr>
          <w:rFonts w:ascii="Times New Roman" w:hAnsi="Times New Roman" w:cs="Times New Roman"/>
          <w:sz w:val="24"/>
          <w:szCs w:val="24"/>
          <w:shd w:val="clear" w:color="auto" w:fill="FFFFFF"/>
        </w:rPr>
      </w:pPr>
      <w:r w:rsidRPr="00BA0551">
        <w:rPr>
          <w:rFonts w:ascii="Times New Roman" w:hAnsi="Times New Roman" w:cs="Times New Roman"/>
          <w:sz w:val="24"/>
          <w:szCs w:val="24"/>
          <w:shd w:val="clear" w:color="auto" w:fill="FFFFFF"/>
        </w:rPr>
        <w:lastRenderedPageBreak/>
        <w:t>По общему правилу пассажир, отказавшийся от оплаты проезда обязан покинуть транспортное средство в ближайшем остановочном пункте с детьми, следующими вместе с ним.</w:t>
      </w:r>
    </w:p>
    <w:p w:rsidR="00BA0551" w:rsidRPr="00BA0551" w:rsidRDefault="00BA0551" w:rsidP="00BA0551">
      <w:pPr>
        <w:spacing w:after="0" w:line="240" w:lineRule="auto"/>
        <w:ind w:firstLine="709"/>
        <w:jc w:val="both"/>
        <w:rPr>
          <w:rFonts w:ascii="Times New Roman" w:hAnsi="Times New Roman" w:cs="Times New Roman"/>
          <w:sz w:val="24"/>
          <w:szCs w:val="24"/>
          <w:shd w:val="clear" w:color="auto" w:fill="FFFFFF"/>
        </w:rPr>
      </w:pPr>
      <w:r w:rsidRPr="00BA0551">
        <w:rPr>
          <w:rFonts w:ascii="Times New Roman" w:hAnsi="Times New Roman" w:cs="Times New Roman"/>
          <w:sz w:val="24"/>
          <w:szCs w:val="24"/>
          <w:shd w:val="clear" w:color="auto" w:fill="FFFFFF"/>
        </w:rPr>
        <w:t>Однако если пассажиром является несовершеннолетний младше шестнадцати лет, который следует без сопровождения взрослого, принудительно высадить из общественного транспорта его нельзя, даже если он не смог подтвердить факт оплаты проезда.</w:t>
      </w:r>
    </w:p>
    <w:p w:rsidR="00BA0551" w:rsidRPr="00BA0551" w:rsidRDefault="00BA0551" w:rsidP="00BA0551">
      <w:pPr>
        <w:spacing w:after="0" w:line="240" w:lineRule="auto"/>
        <w:ind w:firstLine="709"/>
        <w:jc w:val="both"/>
        <w:rPr>
          <w:rFonts w:ascii="Times New Roman" w:hAnsi="Times New Roman" w:cs="Times New Roman"/>
          <w:sz w:val="24"/>
          <w:szCs w:val="24"/>
          <w:shd w:val="clear" w:color="auto" w:fill="FFFFFF"/>
        </w:rPr>
      </w:pPr>
      <w:r w:rsidRPr="00BA0551">
        <w:rPr>
          <w:rFonts w:ascii="Times New Roman" w:hAnsi="Times New Roman" w:cs="Times New Roman"/>
          <w:sz w:val="24"/>
          <w:szCs w:val="24"/>
          <w:shd w:val="clear" w:color="auto" w:fill="FFFFFF"/>
        </w:rPr>
        <w:t>Соответствующие требования предусмотрены пунктом 22 статьи 20 Федерального закона от 08.11.2007 № 259-ФЗ «Устав автомобильного транспорта и городского наземного электрического транспорта».</w:t>
      </w:r>
    </w:p>
    <w:p w:rsidR="00BA0551" w:rsidRPr="00BA0551" w:rsidRDefault="00BA0551" w:rsidP="00BA0551">
      <w:pPr>
        <w:spacing w:after="0" w:line="240" w:lineRule="auto"/>
        <w:ind w:firstLine="709"/>
        <w:jc w:val="both"/>
        <w:rPr>
          <w:rFonts w:ascii="Times New Roman" w:hAnsi="Times New Roman" w:cs="Times New Roman"/>
          <w:sz w:val="24"/>
          <w:szCs w:val="24"/>
          <w:shd w:val="clear" w:color="auto" w:fill="FFFFFF"/>
        </w:rPr>
      </w:pPr>
      <w:r w:rsidRPr="00BA0551">
        <w:rPr>
          <w:rFonts w:ascii="Times New Roman" w:hAnsi="Times New Roman" w:cs="Times New Roman"/>
          <w:sz w:val="24"/>
          <w:szCs w:val="24"/>
          <w:shd w:val="clear" w:color="auto" w:fill="FFFFFF"/>
        </w:rPr>
        <w:t>За нарушение данного запрета частью 2.1 статьи 11.33 Кодекса Российской Федерации об административных правонарушениях предусмотрена ответственность в виде административного штрафа (для водителя в размере 5 тысяч рублей, для должностных лиц - от 20 до 30 тысяч рублей).</w:t>
      </w:r>
    </w:p>
    <w:p w:rsidR="00BA0551" w:rsidRPr="00BA0551" w:rsidRDefault="00BA0551" w:rsidP="00BA0551">
      <w:pPr>
        <w:spacing w:after="0" w:line="240" w:lineRule="auto"/>
        <w:ind w:firstLine="709"/>
        <w:jc w:val="both"/>
        <w:rPr>
          <w:rFonts w:ascii="Times New Roman" w:hAnsi="Times New Roman" w:cs="Times New Roman"/>
          <w:sz w:val="24"/>
          <w:szCs w:val="24"/>
          <w:shd w:val="clear" w:color="auto" w:fill="FFFFFF"/>
        </w:rPr>
      </w:pPr>
      <w:r w:rsidRPr="00BA0551">
        <w:rPr>
          <w:rFonts w:ascii="Times New Roman" w:hAnsi="Times New Roman" w:cs="Times New Roman"/>
          <w:sz w:val="24"/>
          <w:szCs w:val="24"/>
          <w:shd w:val="clear" w:color="auto" w:fill="FFFFFF"/>
        </w:rPr>
        <w:t>Федеральным органом исполнительной власти, осуществляющим функции по контролю (надзору) в сфере автомобильного и городского наземного электрического транспорта является Федеральная служба по надзору в сфере транспорта (Ространснадзор).</w:t>
      </w:r>
    </w:p>
    <w:p w:rsidR="00BA0551" w:rsidRPr="00BA0551" w:rsidRDefault="00BA0551" w:rsidP="00BA0551">
      <w:pPr>
        <w:spacing w:after="0" w:line="240" w:lineRule="auto"/>
        <w:ind w:firstLine="709"/>
        <w:jc w:val="both"/>
        <w:rPr>
          <w:rFonts w:ascii="Times New Roman" w:hAnsi="Times New Roman" w:cs="Times New Roman"/>
          <w:sz w:val="24"/>
          <w:szCs w:val="24"/>
          <w:shd w:val="clear" w:color="auto" w:fill="FFFFFF"/>
        </w:rPr>
      </w:pPr>
      <w:r w:rsidRPr="00BA0551">
        <w:rPr>
          <w:rFonts w:ascii="Times New Roman" w:hAnsi="Times New Roman" w:cs="Times New Roman"/>
          <w:sz w:val="24"/>
          <w:szCs w:val="24"/>
          <w:shd w:val="clear" w:color="auto" w:fill="FFFFFF"/>
        </w:rPr>
        <w:t>С жалобами на неправомерные действия водителей и перевозчиков также можно обратиться в органы прокуратуры по месту жительства граждан.</w:t>
      </w:r>
    </w:p>
    <w:p w:rsidR="00BA0551" w:rsidRPr="00BA0551" w:rsidRDefault="00BA0551" w:rsidP="00BA0551">
      <w:pPr>
        <w:spacing w:after="0" w:line="240" w:lineRule="exact"/>
        <w:ind w:firstLine="709"/>
        <w:jc w:val="both"/>
        <w:rPr>
          <w:rFonts w:ascii="Times New Roman" w:hAnsi="Times New Roman" w:cs="Times New Roman"/>
          <w:sz w:val="24"/>
          <w:szCs w:val="24"/>
          <w:shd w:val="clear" w:color="auto" w:fill="FFFFFF"/>
        </w:rPr>
      </w:pPr>
    </w:p>
    <w:p w:rsidR="00BA0551" w:rsidRPr="00BA0551" w:rsidRDefault="00BA0551" w:rsidP="00BA0551">
      <w:pPr>
        <w:spacing w:after="0" w:line="240" w:lineRule="exact"/>
        <w:rPr>
          <w:rFonts w:ascii="Times New Roman" w:eastAsia="Times New Roman" w:hAnsi="Times New Roman" w:cs="Times New Roman"/>
          <w:sz w:val="24"/>
          <w:szCs w:val="24"/>
        </w:rPr>
      </w:pPr>
    </w:p>
    <w:p w:rsidR="00BA0551" w:rsidRPr="00BA0551" w:rsidRDefault="00BA0551" w:rsidP="00BA0551">
      <w:pPr>
        <w:spacing w:after="0" w:line="240" w:lineRule="exact"/>
        <w:rPr>
          <w:rFonts w:ascii="Times New Roman" w:eastAsia="Times New Roman" w:hAnsi="Times New Roman" w:cs="Times New Roman"/>
          <w:sz w:val="24"/>
          <w:szCs w:val="24"/>
        </w:rPr>
      </w:pPr>
      <w:r w:rsidRPr="00BA0551">
        <w:rPr>
          <w:rFonts w:ascii="Times New Roman" w:eastAsia="Times New Roman" w:hAnsi="Times New Roman" w:cs="Times New Roman"/>
          <w:sz w:val="24"/>
          <w:szCs w:val="24"/>
        </w:rPr>
        <w:t>Помощник прокурора</w:t>
      </w:r>
    </w:p>
    <w:p w:rsidR="00BA0551" w:rsidRPr="00BA0551" w:rsidRDefault="00BA0551" w:rsidP="00BA0551">
      <w:pPr>
        <w:spacing w:after="0" w:line="240" w:lineRule="exact"/>
        <w:rPr>
          <w:rFonts w:ascii="Times New Roman" w:eastAsia="Times New Roman" w:hAnsi="Times New Roman" w:cs="Times New Roman"/>
          <w:sz w:val="24"/>
          <w:szCs w:val="24"/>
        </w:rPr>
      </w:pPr>
    </w:p>
    <w:p w:rsidR="00BA0551" w:rsidRPr="00BA0551" w:rsidRDefault="00BA0551" w:rsidP="00BA0551">
      <w:pPr>
        <w:spacing w:after="0" w:line="240" w:lineRule="exact"/>
        <w:rPr>
          <w:rFonts w:ascii="Times New Roman" w:eastAsia="Times New Roman" w:hAnsi="Times New Roman" w:cs="Times New Roman"/>
          <w:sz w:val="24"/>
          <w:szCs w:val="24"/>
        </w:rPr>
      </w:pPr>
      <w:r w:rsidRPr="00BA0551">
        <w:rPr>
          <w:rFonts w:ascii="Times New Roman" w:eastAsia="Times New Roman" w:hAnsi="Times New Roman" w:cs="Times New Roman"/>
          <w:sz w:val="24"/>
          <w:szCs w:val="24"/>
        </w:rPr>
        <w:t>Краснозерского района                                                                  К.В. Первухина</w:t>
      </w:r>
    </w:p>
    <w:p w:rsidR="00BA0551" w:rsidRPr="00BA0551" w:rsidRDefault="00BA0551" w:rsidP="00BA0551">
      <w:pPr>
        <w:spacing w:after="0"/>
        <w:ind w:firstLine="709"/>
        <w:jc w:val="both"/>
        <w:rPr>
          <w:rFonts w:ascii="Times New Roman" w:hAnsi="Times New Roman" w:cs="Times New Roman"/>
          <w:sz w:val="24"/>
          <w:szCs w:val="24"/>
        </w:rPr>
      </w:pPr>
    </w:p>
    <w:p w:rsidR="00BA0551" w:rsidRPr="00BA0551" w:rsidRDefault="00BA0551" w:rsidP="00BA0551">
      <w:pPr>
        <w:spacing w:after="0" w:line="240" w:lineRule="auto"/>
        <w:jc w:val="center"/>
        <w:rPr>
          <w:rFonts w:ascii="Times New Roman" w:hAnsi="Times New Roman" w:cs="Times New Roman"/>
          <w:b/>
          <w:bCs/>
          <w:sz w:val="24"/>
          <w:szCs w:val="24"/>
        </w:rPr>
      </w:pPr>
      <w:r w:rsidRPr="00BA0551">
        <w:rPr>
          <w:rFonts w:ascii="Times New Roman" w:hAnsi="Times New Roman" w:cs="Times New Roman"/>
          <w:b/>
          <w:bCs/>
          <w:sz w:val="24"/>
          <w:szCs w:val="24"/>
        </w:rPr>
        <w:t xml:space="preserve">Прокуратура разъясняет </w:t>
      </w:r>
    </w:p>
    <w:p w:rsidR="00BA0551" w:rsidRPr="00BA0551" w:rsidRDefault="00BA0551" w:rsidP="00BA0551">
      <w:pPr>
        <w:spacing w:after="0" w:line="240" w:lineRule="auto"/>
        <w:jc w:val="center"/>
        <w:rPr>
          <w:rFonts w:ascii="Times New Roman" w:hAnsi="Times New Roman" w:cs="Times New Roman"/>
          <w:b/>
          <w:bCs/>
          <w:sz w:val="24"/>
          <w:szCs w:val="24"/>
        </w:rPr>
      </w:pPr>
      <w:r w:rsidRPr="00BA0551">
        <w:rPr>
          <w:rFonts w:ascii="Times New Roman" w:hAnsi="Times New Roman" w:cs="Times New Roman"/>
          <w:b/>
          <w:bCs/>
          <w:sz w:val="24"/>
          <w:szCs w:val="24"/>
        </w:rPr>
        <w:t>Об установлении нового вида государственного пособия в связи с рождением и воспитанием ребенка</w:t>
      </w:r>
    </w:p>
    <w:p w:rsidR="00BA0551" w:rsidRPr="00BA0551" w:rsidRDefault="00BA0551" w:rsidP="00BA0551">
      <w:pPr>
        <w:rPr>
          <w:rFonts w:ascii="Times New Roman" w:hAnsi="Times New Roman" w:cs="Times New Roman"/>
          <w:sz w:val="24"/>
          <w:szCs w:val="24"/>
        </w:rPr>
      </w:pPr>
    </w:p>
    <w:p w:rsidR="00BA0551" w:rsidRPr="00BA0551" w:rsidRDefault="00BA0551" w:rsidP="00BA0551">
      <w:pPr>
        <w:spacing w:after="0" w:line="240" w:lineRule="auto"/>
        <w:ind w:firstLine="708"/>
        <w:jc w:val="both"/>
        <w:rPr>
          <w:rFonts w:ascii="Times New Roman" w:hAnsi="Times New Roman" w:cs="Times New Roman"/>
          <w:sz w:val="24"/>
          <w:szCs w:val="24"/>
        </w:rPr>
      </w:pPr>
      <w:r w:rsidRPr="00BA0551">
        <w:rPr>
          <w:rFonts w:ascii="Times New Roman" w:hAnsi="Times New Roman" w:cs="Times New Roman"/>
          <w:sz w:val="24"/>
          <w:szCs w:val="24"/>
        </w:rPr>
        <w:t>Согласно Федеральному закону от 21.11.2022 № 455-ФЗ "О внесении изменений в Федеральный закон "О государственных пособиях гражданам, имеющим детей" с 1 января 2023 года введено ежемесячное пособие в связи с рождением и воспитанием ребенка, которое объединит несколько мер поддержки: ежемесячное пособие женщине, вставшей на учет в медицинской организации в ранние сроки беременности, пособие по уходу за ребенком гражданам, не подлежащим обязательному социальному страхованию на случай временной нетрудоспособности и в связи с материнством, ежемесячную выплату в связи с рождением (усыновлением) первого ребенка до достижения им возраста 3 лет, ежемесячную выплату в связи с рождением (усыновлением) третьего или последующего ребенка до достижения им возраста 3 лет, ежемесячную денежную выплату на ребенка в возрасте от 3 до 7 лет включительно, ежемесячную денежную выплату на ребенка в возрасте от 8 до 17 лет.</w:t>
      </w:r>
    </w:p>
    <w:p w:rsidR="00BA0551" w:rsidRPr="00BA0551" w:rsidRDefault="00BA0551" w:rsidP="00BA0551">
      <w:pPr>
        <w:spacing w:after="0" w:line="240" w:lineRule="auto"/>
        <w:ind w:firstLine="708"/>
        <w:jc w:val="both"/>
        <w:rPr>
          <w:rFonts w:ascii="Times New Roman" w:hAnsi="Times New Roman" w:cs="Times New Roman"/>
          <w:sz w:val="24"/>
          <w:szCs w:val="24"/>
        </w:rPr>
      </w:pPr>
      <w:r w:rsidRPr="00BA0551">
        <w:rPr>
          <w:rFonts w:ascii="Times New Roman" w:hAnsi="Times New Roman" w:cs="Times New Roman"/>
          <w:sz w:val="24"/>
          <w:szCs w:val="24"/>
        </w:rPr>
        <w:t>Пособие будет назначаться семьям с доходом менее одного регионального прожиточного минимума на человека.</w:t>
      </w:r>
    </w:p>
    <w:p w:rsidR="00BA0551" w:rsidRPr="00BA0551" w:rsidRDefault="00BA0551" w:rsidP="00BA0551">
      <w:pPr>
        <w:spacing w:after="0" w:line="240" w:lineRule="auto"/>
        <w:ind w:firstLine="708"/>
        <w:jc w:val="both"/>
        <w:rPr>
          <w:rFonts w:ascii="Times New Roman" w:hAnsi="Times New Roman" w:cs="Times New Roman"/>
          <w:sz w:val="24"/>
          <w:szCs w:val="24"/>
        </w:rPr>
      </w:pPr>
      <w:r w:rsidRPr="00BA0551">
        <w:rPr>
          <w:rFonts w:ascii="Times New Roman" w:hAnsi="Times New Roman" w:cs="Times New Roman"/>
          <w:sz w:val="24"/>
          <w:szCs w:val="24"/>
        </w:rPr>
        <w:t>Прожиточный минимум в Новосибирской области составляет 14728 руб.</w:t>
      </w:r>
      <w:r w:rsidRPr="00BA0551">
        <w:rPr>
          <w:rFonts w:ascii="Times New Roman" w:hAnsi="Times New Roman" w:cs="Times New Roman"/>
          <w:color w:val="333333"/>
          <w:sz w:val="24"/>
          <w:szCs w:val="24"/>
          <w:shd w:val="clear" w:color="auto" w:fill="FFFFFF"/>
        </w:rPr>
        <w:t xml:space="preserve"> </w:t>
      </w:r>
      <w:r w:rsidRPr="00BA0551">
        <w:rPr>
          <w:rFonts w:ascii="Times New Roman" w:hAnsi="Times New Roman" w:cs="Times New Roman"/>
          <w:sz w:val="24"/>
          <w:szCs w:val="24"/>
          <w:shd w:val="clear" w:color="auto" w:fill="FFFFFF"/>
        </w:rPr>
        <w:t>согласно</w:t>
      </w:r>
      <w:r w:rsidRPr="00BA0551">
        <w:rPr>
          <w:rFonts w:ascii="Times New Roman" w:hAnsi="Times New Roman" w:cs="Times New Roman"/>
          <w:color w:val="333333"/>
          <w:sz w:val="24"/>
          <w:szCs w:val="24"/>
          <w:shd w:val="clear" w:color="auto" w:fill="FFFFFF"/>
        </w:rPr>
        <w:t xml:space="preserve"> </w:t>
      </w:r>
      <w:r w:rsidRPr="00BA0551">
        <w:rPr>
          <w:rFonts w:ascii="Times New Roman" w:hAnsi="Times New Roman" w:cs="Times New Roman"/>
          <w:sz w:val="24"/>
          <w:szCs w:val="24"/>
          <w:shd w:val="clear" w:color="auto" w:fill="FFFFFF"/>
        </w:rPr>
        <w:t>П</w:t>
      </w:r>
      <w:r w:rsidRPr="00BA0551">
        <w:rPr>
          <w:rFonts w:ascii="Times New Roman" w:hAnsi="Times New Roman" w:cs="Times New Roman"/>
          <w:sz w:val="24"/>
          <w:szCs w:val="24"/>
        </w:rPr>
        <w:t>остановлению Правительства Новосибирской области от 13.12.2022 № 589-п "О прожиточном минимуме в Новосибирской области на 2023 год".</w:t>
      </w:r>
    </w:p>
    <w:p w:rsidR="00BA0551" w:rsidRPr="00BA0551" w:rsidRDefault="00BA0551" w:rsidP="00BA0551">
      <w:pPr>
        <w:spacing w:after="0" w:line="240" w:lineRule="auto"/>
        <w:ind w:firstLine="708"/>
        <w:jc w:val="both"/>
        <w:rPr>
          <w:rFonts w:ascii="Times New Roman" w:hAnsi="Times New Roman" w:cs="Times New Roman"/>
          <w:sz w:val="24"/>
          <w:szCs w:val="24"/>
        </w:rPr>
      </w:pPr>
      <w:r w:rsidRPr="00BA0551">
        <w:rPr>
          <w:rFonts w:ascii="Times New Roman" w:hAnsi="Times New Roman" w:cs="Times New Roman"/>
          <w:sz w:val="24"/>
          <w:szCs w:val="24"/>
        </w:rPr>
        <w:t>Выплаты будут осуществляться беременным женщинам, вставшим на учет в ранние сроки, и родителям детей от рождения и до 7 лет.</w:t>
      </w:r>
    </w:p>
    <w:p w:rsidR="00BA0551" w:rsidRPr="00BA0551" w:rsidRDefault="00BA0551" w:rsidP="00BA0551">
      <w:pPr>
        <w:spacing w:after="0" w:line="240" w:lineRule="auto"/>
        <w:ind w:firstLine="708"/>
        <w:jc w:val="both"/>
        <w:rPr>
          <w:rFonts w:ascii="Times New Roman" w:hAnsi="Times New Roman" w:cs="Times New Roman"/>
          <w:sz w:val="24"/>
          <w:szCs w:val="24"/>
        </w:rPr>
      </w:pPr>
      <w:r w:rsidRPr="00BA0551">
        <w:rPr>
          <w:rFonts w:ascii="Times New Roman" w:hAnsi="Times New Roman" w:cs="Times New Roman"/>
          <w:sz w:val="24"/>
          <w:szCs w:val="24"/>
        </w:rPr>
        <w:t>Пособие будет назначаться в размере 50, 75 или 100 процентов регионального прожиточного минимума. В случае, если в семье несколько детей в возрасте до 17 лет, пособие будет назначаться на каждого ребенка, указанного в заявлении родителей.</w:t>
      </w:r>
    </w:p>
    <w:p w:rsidR="00BA0551" w:rsidRPr="00BA0551" w:rsidRDefault="00BA0551" w:rsidP="00BA0551">
      <w:pPr>
        <w:spacing w:line="240" w:lineRule="exact"/>
        <w:rPr>
          <w:rFonts w:ascii="Times New Roman" w:hAnsi="Times New Roman" w:cs="Times New Roman"/>
          <w:sz w:val="24"/>
          <w:szCs w:val="24"/>
        </w:rPr>
      </w:pPr>
    </w:p>
    <w:p w:rsidR="00BA0551" w:rsidRPr="00BA0551" w:rsidRDefault="00BA0551" w:rsidP="00BA0551">
      <w:pPr>
        <w:spacing w:after="0" w:line="240" w:lineRule="exact"/>
        <w:rPr>
          <w:rFonts w:ascii="Times New Roman" w:eastAsia="Times New Roman" w:hAnsi="Times New Roman" w:cs="Times New Roman"/>
          <w:sz w:val="24"/>
          <w:szCs w:val="24"/>
        </w:rPr>
      </w:pPr>
      <w:r w:rsidRPr="00BA0551">
        <w:rPr>
          <w:rFonts w:ascii="Times New Roman" w:eastAsia="Times New Roman" w:hAnsi="Times New Roman" w:cs="Times New Roman"/>
          <w:sz w:val="24"/>
          <w:szCs w:val="24"/>
        </w:rPr>
        <w:t>Помощник прокурора</w:t>
      </w:r>
    </w:p>
    <w:p w:rsidR="00BA0551" w:rsidRPr="00BA0551" w:rsidRDefault="00BA0551" w:rsidP="00BA0551">
      <w:pPr>
        <w:spacing w:after="0" w:line="240" w:lineRule="exact"/>
        <w:rPr>
          <w:rFonts w:ascii="Times New Roman" w:eastAsia="Times New Roman" w:hAnsi="Times New Roman" w:cs="Times New Roman"/>
          <w:sz w:val="24"/>
          <w:szCs w:val="24"/>
        </w:rPr>
      </w:pPr>
    </w:p>
    <w:p w:rsidR="00BA0551" w:rsidRPr="00BA0551" w:rsidRDefault="00BA0551" w:rsidP="00BA0551">
      <w:pPr>
        <w:spacing w:after="0" w:line="240" w:lineRule="exact"/>
        <w:rPr>
          <w:rFonts w:ascii="Times New Roman" w:eastAsia="Times New Roman" w:hAnsi="Times New Roman" w:cs="Times New Roman"/>
          <w:sz w:val="24"/>
          <w:szCs w:val="24"/>
        </w:rPr>
      </w:pPr>
      <w:r w:rsidRPr="00BA0551">
        <w:rPr>
          <w:rFonts w:ascii="Times New Roman" w:eastAsia="Times New Roman" w:hAnsi="Times New Roman" w:cs="Times New Roman"/>
          <w:sz w:val="24"/>
          <w:szCs w:val="24"/>
        </w:rPr>
        <w:t>Краснозерского района                                                                  К.В. Первухина</w:t>
      </w:r>
    </w:p>
    <w:p w:rsidR="00BA0551" w:rsidRPr="00BA0551" w:rsidRDefault="00BA0551" w:rsidP="00BA0551">
      <w:pPr>
        <w:spacing w:line="240" w:lineRule="exact"/>
        <w:rPr>
          <w:rFonts w:ascii="Times New Roman" w:hAnsi="Times New Roman" w:cs="Times New Roman"/>
          <w:sz w:val="24"/>
          <w:szCs w:val="24"/>
        </w:rPr>
      </w:pPr>
    </w:p>
    <w:p w:rsidR="00BA0551" w:rsidRPr="00BA0551" w:rsidRDefault="00BA0551" w:rsidP="00BA0551">
      <w:pPr>
        <w:pStyle w:val="a4"/>
        <w:spacing w:after="0" w:line="240" w:lineRule="auto"/>
        <w:ind w:left="0"/>
        <w:jc w:val="center"/>
        <w:rPr>
          <w:rFonts w:ascii="Times New Roman" w:hAnsi="Times New Roman" w:cs="Times New Roman"/>
          <w:b/>
          <w:sz w:val="24"/>
          <w:szCs w:val="24"/>
        </w:rPr>
      </w:pPr>
      <w:r w:rsidRPr="00BA0551">
        <w:rPr>
          <w:rFonts w:ascii="Times New Roman" w:hAnsi="Times New Roman" w:cs="Times New Roman"/>
          <w:b/>
          <w:sz w:val="24"/>
          <w:szCs w:val="24"/>
        </w:rPr>
        <w:t>Уголовная ответственность за дачу взятки</w:t>
      </w:r>
    </w:p>
    <w:p w:rsidR="00BA0551" w:rsidRPr="00BA0551" w:rsidRDefault="00BA0551" w:rsidP="00BA0551">
      <w:pPr>
        <w:pStyle w:val="a4"/>
        <w:spacing w:after="0" w:line="240" w:lineRule="auto"/>
        <w:ind w:left="0" w:firstLine="567"/>
        <w:jc w:val="both"/>
        <w:rPr>
          <w:rFonts w:ascii="Times New Roman" w:hAnsi="Times New Roman" w:cs="Times New Roman"/>
          <w:sz w:val="24"/>
          <w:szCs w:val="24"/>
        </w:rPr>
      </w:pPr>
    </w:p>
    <w:p w:rsidR="00BA0551" w:rsidRPr="00BA0551" w:rsidRDefault="00BA0551" w:rsidP="00BA0551">
      <w:pPr>
        <w:pBdr>
          <w:top w:val="single" w:sz="2" w:space="0" w:color="E2E8F0"/>
          <w:left w:val="single" w:sz="2" w:space="0" w:color="E2E8F0"/>
          <w:bottom w:val="single" w:sz="2" w:space="0" w:color="E2E8F0"/>
          <w:right w:val="single" w:sz="2" w:space="0" w:color="E2E8F0"/>
        </w:pBdr>
        <w:spacing w:after="0" w:line="240" w:lineRule="auto"/>
        <w:ind w:firstLine="708"/>
        <w:jc w:val="both"/>
        <w:rPr>
          <w:rFonts w:ascii="Times New Roman" w:hAnsi="Times New Roman" w:cs="Times New Roman"/>
          <w:color w:val="0E0E0F"/>
          <w:sz w:val="24"/>
          <w:szCs w:val="24"/>
        </w:rPr>
      </w:pPr>
      <w:r w:rsidRPr="00BA0551">
        <w:rPr>
          <w:rFonts w:ascii="Times New Roman" w:hAnsi="Times New Roman" w:cs="Times New Roman"/>
          <w:iCs/>
          <w:color w:val="0E0E0F"/>
          <w:sz w:val="24"/>
          <w:szCs w:val="24"/>
        </w:rPr>
        <w:t>Уважаемые граждане, помните, что дача взятки должностному лицу, иностранному должностному лицу либо должностному лицу публичной международной организации лично или через посредника (в том числе, когда взятка по указанию должностного лица передается иному физическому или юридическому лицу) предусматривает уголовную ответственность.</w:t>
      </w:r>
    </w:p>
    <w:p w:rsidR="00BA0551" w:rsidRPr="00BA0551" w:rsidRDefault="00BA0551" w:rsidP="00BA0551">
      <w:pPr>
        <w:pBdr>
          <w:top w:val="single" w:sz="2" w:space="0" w:color="E2E8F0"/>
          <w:left w:val="single" w:sz="2" w:space="0" w:color="E2E8F0"/>
          <w:bottom w:val="single" w:sz="2" w:space="0" w:color="E2E8F0"/>
          <w:right w:val="single" w:sz="2" w:space="0" w:color="E2E8F0"/>
        </w:pBdr>
        <w:spacing w:after="0" w:line="240" w:lineRule="auto"/>
        <w:ind w:firstLine="708"/>
        <w:jc w:val="both"/>
        <w:rPr>
          <w:rFonts w:ascii="Times New Roman" w:hAnsi="Times New Roman" w:cs="Times New Roman"/>
          <w:color w:val="0E0E0F"/>
          <w:sz w:val="24"/>
          <w:szCs w:val="24"/>
        </w:rPr>
      </w:pPr>
      <w:r w:rsidRPr="00BA0551">
        <w:rPr>
          <w:rFonts w:ascii="Times New Roman" w:hAnsi="Times New Roman" w:cs="Times New Roman"/>
          <w:color w:val="0E0E0F"/>
          <w:sz w:val="24"/>
          <w:szCs w:val="24"/>
        </w:rPr>
        <w:t>По нормам Уголовного кодекса, под взяткой понимается получение должностным лицом любых государственных или муниципальных органов (взяткополучатель) вознаграждения в виде денежных средств, ценностей, материальных благ или же оказания услуг, за совершение оговорённых действий или же отказ от их совершения (бездействие) в пользу лица, предоставляющего это вознаграждение (взяткодатель).</w:t>
      </w:r>
    </w:p>
    <w:p w:rsidR="00BA0551" w:rsidRPr="00BA0551" w:rsidRDefault="00BA0551" w:rsidP="00BA0551">
      <w:pPr>
        <w:pBdr>
          <w:top w:val="single" w:sz="2" w:space="0" w:color="E2E8F0"/>
          <w:left w:val="single" w:sz="2" w:space="0" w:color="E2E8F0"/>
          <w:bottom w:val="single" w:sz="2" w:space="0" w:color="E2E8F0"/>
          <w:right w:val="single" w:sz="2" w:space="0" w:color="E2E8F0"/>
        </w:pBdr>
        <w:spacing w:after="0" w:line="240" w:lineRule="auto"/>
        <w:ind w:firstLine="708"/>
        <w:jc w:val="both"/>
        <w:rPr>
          <w:rFonts w:ascii="Times New Roman" w:hAnsi="Times New Roman" w:cs="Times New Roman"/>
          <w:color w:val="0E0E0F"/>
          <w:sz w:val="24"/>
          <w:szCs w:val="24"/>
        </w:rPr>
      </w:pPr>
      <w:r w:rsidRPr="00BA0551">
        <w:rPr>
          <w:rFonts w:ascii="Times New Roman" w:hAnsi="Times New Roman" w:cs="Times New Roman"/>
          <w:color w:val="0E0E0F"/>
          <w:sz w:val="24"/>
          <w:szCs w:val="24"/>
        </w:rPr>
        <w:t>Совершаемое за это вознаграждение действие или бездействие обязательно должно входить в служебную компетенцию должностного лица, а также может заключаться в покровительства или попустительства по службе, а также в оказании помощи при решении иных вопросов, не входящих в компетенцию взяткополучателя, но на принятие решений по которым он может повлиять.</w:t>
      </w:r>
    </w:p>
    <w:p w:rsidR="00BA0551" w:rsidRPr="00BA0551" w:rsidRDefault="00BA0551" w:rsidP="00BA0551">
      <w:pPr>
        <w:pBdr>
          <w:top w:val="single" w:sz="2" w:space="0" w:color="E2E8F0"/>
          <w:left w:val="single" w:sz="2" w:space="0" w:color="E2E8F0"/>
          <w:bottom w:val="single" w:sz="2" w:space="0" w:color="E2E8F0"/>
          <w:right w:val="single" w:sz="2" w:space="0" w:color="E2E8F0"/>
        </w:pBdr>
        <w:spacing w:after="0" w:line="240" w:lineRule="auto"/>
        <w:jc w:val="both"/>
        <w:rPr>
          <w:rFonts w:ascii="Times New Roman" w:hAnsi="Times New Roman" w:cs="Times New Roman"/>
          <w:color w:val="0E0E0F"/>
          <w:sz w:val="24"/>
          <w:szCs w:val="24"/>
        </w:rPr>
      </w:pPr>
      <w:r w:rsidRPr="00BA0551">
        <w:rPr>
          <w:rFonts w:ascii="Times New Roman" w:hAnsi="Times New Roman" w:cs="Times New Roman"/>
          <w:color w:val="0E0E0F"/>
          <w:sz w:val="24"/>
          <w:szCs w:val="24"/>
        </w:rPr>
        <w:t>Различают взятки и по их сумме, что имеет особое значение для квалификации преступления. Размер взятки определяется в рублях не только в случае, когда она дана или получена в виде наличных денег или платежей на счет, но и при передаче взяткополучателю ценных бумаг, материальных ценностей или оказании услуг. В УК РФ (примечание к ст. 290, действующее и для прочих «коррупционных» статей) различают:</w:t>
      </w:r>
    </w:p>
    <w:p w:rsidR="00BA0551" w:rsidRPr="00BA0551" w:rsidRDefault="00BA0551" w:rsidP="00BA0551">
      <w:pPr>
        <w:pBdr>
          <w:top w:val="single" w:sz="2" w:space="0" w:color="E2E8F0"/>
          <w:left w:val="single" w:sz="2" w:space="0" w:color="E2E8F0"/>
          <w:bottom w:val="single" w:sz="2" w:space="0" w:color="E2E8F0"/>
          <w:right w:val="single" w:sz="2" w:space="0" w:color="E2E8F0"/>
        </w:pBdr>
        <w:spacing w:after="0" w:line="240" w:lineRule="auto"/>
        <w:ind w:firstLine="708"/>
        <w:jc w:val="both"/>
        <w:rPr>
          <w:rFonts w:ascii="Times New Roman" w:hAnsi="Times New Roman" w:cs="Times New Roman"/>
          <w:color w:val="0E0E0F"/>
          <w:sz w:val="24"/>
          <w:szCs w:val="24"/>
        </w:rPr>
      </w:pPr>
      <w:r w:rsidRPr="00BA0551">
        <w:rPr>
          <w:rFonts w:ascii="Times New Roman" w:hAnsi="Times New Roman" w:cs="Times New Roman"/>
          <w:color w:val="0E0E0F"/>
          <w:sz w:val="24"/>
          <w:szCs w:val="24"/>
        </w:rPr>
        <w:t>Взятки в значительном размере, т.е. превышающие 25 тыс. рублей.</w:t>
      </w:r>
    </w:p>
    <w:p w:rsidR="00BA0551" w:rsidRPr="00BA0551" w:rsidRDefault="00BA0551" w:rsidP="00BA0551">
      <w:pPr>
        <w:pBdr>
          <w:top w:val="single" w:sz="2" w:space="0" w:color="E2E8F0"/>
          <w:left w:val="single" w:sz="2" w:space="0" w:color="E2E8F0"/>
          <w:bottom w:val="single" w:sz="2" w:space="0" w:color="E2E8F0"/>
          <w:right w:val="single" w:sz="2" w:space="0" w:color="E2E8F0"/>
        </w:pBdr>
        <w:spacing w:after="0" w:line="240" w:lineRule="auto"/>
        <w:ind w:firstLine="708"/>
        <w:jc w:val="both"/>
        <w:rPr>
          <w:rFonts w:ascii="Times New Roman" w:hAnsi="Times New Roman" w:cs="Times New Roman"/>
          <w:color w:val="0E0E0F"/>
          <w:sz w:val="24"/>
          <w:szCs w:val="24"/>
        </w:rPr>
      </w:pPr>
      <w:r w:rsidRPr="00BA0551">
        <w:rPr>
          <w:rFonts w:ascii="Times New Roman" w:hAnsi="Times New Roman" w:cs="Times New Roman"/>
          <w:color w:val="0E0E0F"/>
          <w:sz w:val="24"/>
          <w:szCs w:val="24"/>
        </w:rPr>
        <w:t>Взятки в крупном размере, т.е. более 150 тыс. рублей.</w:t>
      </w:r>
    </w:p>
    <w:p w:rsidR="00BA0551" w:rsidRPr="00BA0551" w:rsidRDefault="00BA0551" w:rsidP="00BA0551">
      <w:pPr>
        <w:pBdr>
          <w:top w:val="single" w:sz="2" w:space="0" w:color="E2E8F0"/>
          <w:left w:val="single" w:sz="2" w:space="0" w:color="E2E8F0"/>
          <w:bottom w:val="single" w:sz="2" w:space="0" w:color="E2E8F0"/>
          <w:right w:val="single" w:sz="2" w:space="0" w:color="E2E8F0"/>
        </w:pBdr>
        <w:spacing w:after="0" w:line="240" w:lineRule="auto"/>
        <w:ind w:firstLine="708"/>
        <w:jc w:val="both"/>
        <w:rPr>
          <w:rFonts w:ascii="Times New Roman" w:hAnsi="Times New Roman" w:cs="Times New Roman"/>
          <w:color w:val="0E0E0F"/>
          <w:sz w:val="24"/>
          <w:szCs w:val="24"/>
        </w:rPr>
      </w:pPr>
      <w:r w:rsidRPr="00BA0551">
        <w:rPr>
          <w:rFonts w:ascii="Times New Roman" w:hAnsi="Times New Roman" w:cs="Times New Roman"/>
          <w:color w:val="0E0E0F"/>
          <w:sz w:val="24"/>
          <w:szCs w:val="24"/>
        </w:rPr>
        <w:t>Взятки в особо крупном размере, т.е. превышающие 1 млн. рублей.</w:t>
      </w:r>
    </w:p>
    <w:p w:rsidR="00BA0551" w:rsidRPr="00BA0551" w:rsidRDefault="00BA0551" w:rsidP="00BA0551">
      <w:pPr>
        <w:pBdr>
          <w:top w:val="single" w:sz="2" w:space="0" w:color="E2E8F0"/>
          <w:left w:val="single" w:sz="2" w:space="0" w:color="E2E8F0"/>
          <w:bottom w:val="single" w:sz="2" w:space="0" w:color="E2E8F0"/>
          <w:right w:val="single" w:sz="2" w:space="0" w:color="E2E8F0"/>
        </w:pBdr>
        <w:spacing w:after="0" w:line="240" w:lineRule="auto"/>
        <w:ind w:firstLine="708"/>
        <w:jc w:val="both"/>
        <w:rPr>
          <w:rFonts w:ascii="Times New Roman" w:hAnsi="Times New Roman" w:cs="Times New Roman"/>
          <w:color w:val="0E0E0F"/>
          <w:sz w:val="24"/>
          <w:szCs w:val="24"/>
        </w:rPr>
      </w:pPr>
      <w:r w:rsidRPr="00BA0551">
        <w:rPr>
          <w:rFonts w:ascii="Times New Roman" w:hAnsi="Times New Roman" w:cs="Times New Roman"/>
          <w:color w:val="0E0E0F"/>
          <w:sz w:val="24"/>
          <w:szCs w:val="24"/>
        </w:rPr>
        <w:t>Вопреки распространенному заблуждению в спорах о том, </w:t>
      </w:r>
      <w:r w:rsidRPr="00BA0551">
        <w:rPr>
          <w:rFonts w:ascii="Times New Roman" w:hAnsi="Times New Roman" w:cs="Times New Roman"/>
          <w:b/>
          <w:bCs/>
          <w:color w:val="0E0E0F"/>
          <w:sz w:val="24"/>
          <w:szCs w:val="24"/>
        </w:rPr>
        <w:t>какая сумма является взяткой</w:t>
      </w:r>
      <w:r w:rsidRPr="00BA0551">
        <w:rPr>
          <w:rFonts w:ascii="Times New Roman" w:hAnsi="Times New Roman" w:cs="Times New Roman"/>
          <w:color w:val="0E0E0F"/>
          <w:sz w:val="24"/>
          <w:szCs w:val="24"/>
        </w:rPr>
        <w:t>, в законодательстве отсутствует минимальный размер взятки – по сути, взяткой может быть признана любая сумма, если взятка дана в виде денежных средств.</w:t>
      </w:r>
    </w:p>
    <w:p w:rsidR="00BA0551" w:rsidRPr="00BA0551" w:rsidRDefault="00BA0551" w:rsidP="00BA0551">
      <w:pPr>
        <w:pBdr>
          <w:top w:val="single" w:sz="2" w:space="0" w:color="E2E8F0"/>
          <w:left w:val="single" w:sz="2" w:space="0" w:color="E2E8F0"/>
          <w:bottom w:val="single" w:sz="2" w:space="0" w:color="E2E8F0"/>
          <w:right w:val="single" w:sz="2" w:space="0" w:color="E2E8F0"/>
        </w:pBdr>
        <w:spacing w:after="0" w:line="240" w:lineRule="auto"/>
        <w:ind w:firstLine="708"/>
        <w:jc w:val="both"/>
        <w:rPr>
          <w:rFonts w:ascii="Times New Roman" w:hAnsi="Times New Roman" w:cs="Times New Roman"/>
          <w:color w:val="0E0E0F"/>
          <w:sz w:val="24"/>
          <w:szCs w:val="24"/>
        </w:rPr>
      </w:pPr>
      <w:r w:rsidRPr="00BA0551">
        <w:rPr>
          <w:rFonts w:ascii="Times New Roman" w:hAnsi="Times New Roman" w:cs="Times New Roman"/>
          <w:color w:val="0E0E0F"/>
          <w:sz w:val="24"/>
          <w:szCs w:val="24"/>
        </w:rPr>
        <w:t>Согласно статьи 291 УК РФ, существует ответственность за дачу взятки сотруднику полиции. Ответственность определяется суммой взятки:</w:t>
      </w:r>
    </w:p>
    <w:tbl>
      <w:tblPr>
        <w:tblW w:w="0" w:type="dxa"/>
        <w:tblBorders>
          <w:top w:val="single" w:sz="2" w:space="0" w:color="E2E8F0"/>
          <w:left w:val="single" w:sz="2" w:space="0" w:color="E2E8F0"/>
          <w:bottom w:val="single" w:sz="2" w:space="0" w:color="E2E8F0"/>
          <w:right w:val="single" w:sz="2" w:space="0" w:color="E2E8F0"/>
        </w:tblBorders>
        <w:tblCellMar>
          <w:left w:w="0" w:type="dxa"/>
          <w:right w:w="0" w:type="dxa"/>
        </w:tblCellMar>
        <w:tblLook w:val="04A0"/>
      </w:tblPr>
      <w:tblGrid>
        <w:gridCol w:w="2956"/>
        <w:gridCol w:w="2651"/>
        <w:gridCol w:w="1473"/>
        <w:gridCol w:w="3400"/>
      </w:tblGrid>
      <w:tr w:rsidR="00BA0551" w:rsidRPr="00BA0551" w:rsidTr="00B33D4E">
        <w:tc>
          <w:tcPr>
            <w:tcW w:w="0" w:type="auto"/>
            <w:tcBorders>
              <w:top w:val="single" w:sz="6" w:space="0" w:color="DFE1E6"/>
              <w:left w:val="single" w:sz="6" w:space="0" w:color="DFE1E6"/>
              <w:bottom w:val="single" w:sz="6" w:space="0" w:color="DFE1E6"/>
              <w:right w:val="single" w:sz="6" w:space="0" w:color="DFE1E6"/>
            </w:tcBorders>
            <w:tcMar>
              <w:top w:w="208" w:type="dxa"/>
              <w:left w:w="208" w:type="dxa"/>
              <w:bottom w:w="208" w:type="dxa"/>
              <w:right w:w="208" w:type="dxa"/>
            </w:tcMar>
            <w:hideMark/>
          </w:tcPr>
          <w:p w:rsidR="00BA0551" w:rsidRPr="00BA0551" w:rsidRDefault="00BA0551" w:rsidP="00B33D4E">
            <w:pPr>
              <w:pBdr>
                <w:top w:val="single" w:sz="2" w:space="0" w:color="E2E8F0"/>
                <w:left w:val="single" w:sz="2" w:space="0" w:color="E2E8F0"/>
                <w:bottom w:val="single" w:sz="2" w:space="0" w:color="E2E8F0"/>
                <w:right w:val="single" w:sz="2" w:space="0" w:color="E2E8F0"/>
              </w:pBdr>
              <w:spacing w:after="0" w:line="240" w:lineRule="auto"/>
              <w:rPr>
                <w:rFonts w:ascii="Times New Roman" w:hAnsi="Times New Roman" w:cs="Times New Roman"/>
                <w:sz w:val="24"/>
                <w:szCs w:val="24"/>
              </w:rPr>
            </w:pPr>
            <w:r w:rsidRPr="00BA0551">
              <w:rPr>
                <w:rFonts w:ascii="Times New Roman" w:hAnsi="Times New Roman" w:cs="Times New Roman"/>
                <w:sz w:val="24"/>
                <w:szCs w:val="24"/>
              </w:rPr>
              <w:t>Статья</w:t>
            </w:r>
          </w:p>
        </w:tc>
        <w:tc>
          <w:tcPr>
            <w:tcW w:w="0" w:type="auto"/>
            <w:tcBorders>
              <w:top w:val="single" w:sz="6" w:space="0" w:color="DFE1E6"/>
              <w:left w:val="single" w:sz="6" w:space="0" w:color="DFE1E6"/>
              <w:bottom w:val="single" w:sz="6" w:space="0" w:color="DFE1E6"/>
              <w:right w:val="single" w:sz="6" w:space="0" w:color="DFE1E6"/>
            </w:tcBorders>
            <w:tcMar>
              <w:top w:w="208" w:type="dxa"/>
              <w:left w:w="208" w:type="dxa"/>
              <w:bottom w:w="208" w:type="dxa"/>
              <w:right w:w="208" w:type="dxa"/>
            </w:tcMar>
            <w:hideMark/>
          </w:tcPr>
          <w:p w:rsidR="00BA0551" w:rsidRPr="00BA0551" w:rsidRDefault="00BA0551" w:rsidP="00B33D4E">
            <w:pPr>
              <w:pBdr>
                <w:top w:val="single" w:sz="2" w:space="0" w:color="E2E8F0"/>
                <w:left w:val="single" w:sz="2" w:space="0" w:color="E2E8F0"/>
                <w:bottom w:val="single" w:sz="2" w:space="0" w:color="E2E8F0"/>
                <w:right w:val="single" w:sz="2" w:space="0" w:color="E2E8F0"/>
              </w:pBdr>
              <w:spacing w:after="0" w:line="240" w:lineRule="auto"/>
              <w:rPr>
                <w:rFonts w:ascii="Times New Roman" w:hAnsi="Times New Roman" w:cs="Times New Roman"/>
                <w:sz w:val="24"/>
                <w:szCs w:val="24"/>
              </w:rPr>
            </w:pPr>
            <w:r w:rsidRPr="00BA0551">
              <w:rPr>
                <w:rFonts w:ascii="Times New Roman" w:hAnsi="Times New Roman" w:cs="Times New Roman"/>
                <w:sz w:val="24"/>
                <w:szCs w:val="24"/>
              </w:rPr>
              <w:t>Штраф, как основное наказание (кратно к размеру взятки)</w:t>
            </w:r>
          </w:p>
        </w:tc>
        <w:tc>
          <w:tcPr>
            <w:tcW w:w="0" w:type="auto"/>
            <w:tcBorders>
              <w:top w:val="single" w:sz="6" w:space="0" w:color="DFE1E6"/>
              <w:left w:val="single" w:sz="6" w:space="0" w:color="DFE1E6"/>
              <w:bottom w:val="single" w:sz="6" w:space="0" w:color="DFE1E6"/>
              <w:right w:val="single" w:sz="6" w:space="0" w:color="DFE1E6"/>
            </w:tcBorders>
            <w:tcMar>
              <w:top w:w="208" w:type="dxa"/>
              <w:left w:w="208" w:type="dxa"/>
              <w:bottom w:w="208" w:type="dxa"/>
              <w:right w:w="208" w:type="dxa"/>
            </w:tcMar>
            <w:hideMark/>
          </w:tcPr>
          <w:p w:rsidR="00BA0551" w:rsidRPr="00BA0551" w:rsidRDefault="00BA0551" w:rsidP="00B33D4E">
            <w:pPr>
              <w:pBdr>
                <w:top w:val="single" w:sz="2" w:space="0" w:color="E2E8F0"/>
                <w:left w:val="single" w:sz="2" w:space="0" w:color="E2E8F0"/>
                <w:bottom w:val="single" w:sz="2" w:space="0" w:color="E2E8F0"/>
                <w:right w:val="single" w:sz="2" w:space="0" w:color="E2E8F0"/>
              </w:pBdr>
              <w:spacing w:after="0" w:line="240" w:lineRule="auto"/>
              <w:rPr>
                <w:rFonts w:ascii="Times New Roman" w:hAnsi="Times New Roman" w:cs="Times New Roman"/>
                <w:sz w:val="24"/>
                <w:szCs w:val="24"/>
              </w:rPr>
            </w:pPr>
            <w:r w:rsidRPr="00BA0551">
              <w:rPr>
                <w:rFonts w:ascii="Times New Roman" w:hAnsi="Times New Roman" w:cs="Times New Roman"/>
                <w:sz w:val="24"/>
                <w:szCs w:val="24"/>
              </w:rPr>
              <w:t>Лишение</w:t>
            </w:r>
          </w:p>
          <w:p w:rsidR="00BA0551" w:rsidRPr="00BA0551" w:rsidRDefault="00BA0551" w:rsidP="00B33D4E">
            <w:pPr>
              <w:pBdr>
                <w:top w:val="single" w:sz="2" w:space="0" w:color="E2E8F0"/>
                <w:left w:val="single" w:sz="2" w:space="0" w:color="E2E8F0"/>
                <w:bottom w:val="single" w:sz="2" w:space="0" w:color="E2E8F0"/>
                <w:right w:val="single" w:sz="2" w:space="0" w:color="E2E8F0"/>
              </w:pBdr>
              <w:spacing w:after="0" w:line="240" w:lineRule="auto"/>
              <w:rPr>
                <w:rFonts w:ascii="Times New Roman" w:hAnsi="Times New Roman" w:cs="Times New Roman"/>
                <w:sz w:val="24"/>
                <w:szCs w:val="24"/>
              </w:rPr>
            </w:pPr>
            <w:r w:rsidRPr="00BA0551">
              <w:rPr>
                <w:rFonts w:ascii="Times New Roman" w:hAnsi="Times New Roman" w:cs="Times New Roman"/>
                <w:sz w:val="24"/>
                <w:szCs w:val="24"/>
              </w:rPr>
              <w:t>свободы</w:t>
            </w:r>
          </w:p>
        </w:tc>
        <w:tc>
          <w:tcPr>
            <w:tcW w:w="0" w:type="auto"/>
            <w:tcBorders>
              <w:top w:val="single" w:sz="6" w:space="0" w:color="DFE1E6"/>
              <w:left w:val="single" w:sz="6" w:space="0" w:color="DFE1E6"/>
              <w:bottom w:val="single" w:sz="6" w:space="0" w:color="DFE1E6"/>
              <w:right w:val="single" w:sz="6" w:space="0" w:color="DFE1E6"/>
            </w:tcBorders>
            <w:tcMar>
              <w:top w:w="208" w:type="dxa"/>
              <w:left w:w="208" w:type="dxa"/>
              <w:bottom w:w="208" w:type="dxa"/>
              <w:right w:w="208" w:type="dxa"/>
            </w:tcMar>
            <w:hideMark/>
          </w:tcPr>
          <w:p w:rsidR="00BA0551" w:rsidRPr="00BA0551" w:rsidRDefault="00BA0551" w:rsidP="00B33D4E">
            <w:pPr>
              <w:pBdr>
                <w:top w:val="single" w:sz="2" w:space="0" w:color="E2E8F0"/>
                <w:left w:val="single" w:sz="2" w:space="0" w:color="E2E8F0"/>
                <w:bottom w:val="single" w:sz="2" w:space="0" w:color="E2E8F0"/>
                <w:right w:val="single" w:sz="2" w:space="0" w:color="E2E8F0"/>
              </w:pBdr>
              <w:spacing w:after="0" w:line="240" w:lineRule="auto"/>
              <w:rPr>
                <w:rFonts w:ascii="Times New Roman" w:hAnsi="Times New Roman" w:cs="Times New Roman"/>
                <w:sz w:val="24"/>
                <w:szCs w:val="24"/>
              </w:rPr>
            </w:pPr>
            <w:r w:rsidRPr="00BA0551">
              <w:rPr>
                <w:rFonts w:ascii="Times New Roman" w:hAnsi="Times New Roman" w:cs="Times New Roman"/>
                <w:sz w:val="24"/>
                <w:szCs w:val="24"/>
              </w:rPr>
              <w:t>Дополнительное наказание в виде штрафа, кратно к размеру взятки</w:t>
            </w:r>
          </w:p>
        </w:tc>
      </w:tr>
      <w:tr w:rsidR="00BA0551" w:rsidRPr="00BA0551" w:rsidTr="00B33D4E">
        <w:tc>
          <w:tcPr>
            <w:tcW w:w="0" w:type="auto"/>
            <w:tcBorders>
              <w:top w:val="single" w:sz="6" w:space="0" w:color="DFE1E6"/>
              <w:left w:val="single" w:sz="6" w:space="0" w:color="DFE1E6"/>
              <w:bottom w:val="single" w:sz="6" w:space="0" w:color="DFE1E6"/>
              <w:right w:val="single" w:sz="6" w:space="0" w:color="DFE1E6"/>
            </w:tcBorders>
            <w:tcMar>
              <w:top w:w="208" w:type="dxa"/>
              <w:left w:w="208" w:type="dxa"/>
              <w:bottom w:w="208" w:type="dxa"/>
              <w:right w:w="208" w:type="dxa"/>
            </w:tcMar>
            <w:hideMark/>
          </w:tcPr>
          <w:p w:rsidR="00BA0551" w:rsidRPr="00BA0551" w:rsidRDefault="00BA0551" w:rsidP="00B33D4E">
            <w:pPr>
              <w:pBdr>
                <w:top w:val="single" w:sz="2" w:space="0" w:color="E2E8F0"/>
                <w:left w:val="single" w:sz="2" w:space="0" w:color="E2E8F0"/>
                <w:bottom w:val="single" w:sz="2" w:space="0" w:color="E2E8F0"/>
                <w:right w:val="single" w:sz="2" w:space="0" w:color="E2E8F0"/>
              </w:pBdr>
              <w:spacing w:after="0" w:line="240" w:lineRule="auto"/>
              <w:rPr>
                <w:rFonts w:ascii="Times New Roman" w:hAnsi="Times New Roman" w:cs="Times New Roman"/>
                <w:sz w:val="24"/>
                <w:szCs w:val="24"/>
              </w:rPr>
            </w:pPr>
            <w:r w:rsidRPr="00BA0551">
              <w:rPr>
                <w:rFonts w:ascii="Times New Roman" w:hAnsi="Times New Roman" w:cs="Times New Roman"/>
                <w:sz w:val="24"/>
                <w:szCs w:val="24"/>
              </w:rPr>
              <w:t>ч. 1 ст. 291</w:t>
            </w:r>
          </w:p>
          <w:p w:rsidR="00BA0551" w:rsidRPr="00BA0551" w:rsidRDefault="00BA0551" w:rsidP="00B33D4E">
            <w:pPr>
              <w:pBdr>
                <w:top w:val="single" w:sz="2" w:space="0" w:color="E2E8F0"/>
                <w:left w:val="single" w:sz="2" w:space="0" w:color="E2E8F0"/>
                <w:bottom w:val="single" w:sz="2" w:space="0" w:color="E2E8F0"/>
                <w:right w:val="single" w:sz="2" w:space="0" w:color="E2E8F0"/>
              </w:pBdr>
              <w:spacing w:after="0" w:line="240" w:lineRule="auto"/>
              <w:rPr>
                <w:rFonts w:ascii="Times New Roman" w:hAnsi="Times New Roman" w:cs="Times New Roman"/>
                <w:sz w:val="24"/>
                <w:szCs w:val="24"/>
              </w:rPr>
            </w:pPr>
            <w:r w:rsidRPr="00BA0551">
              <w:rPr>
                <w:rFonts w:ascii="Times New Roman" w:hAnsi="Times New Roman" w:cs="Times New Roman"/>
                <w:sz w:val="24"/>
                <w:szCs w:val="24"/>
              </w:rPr>
              <w:t>(Дана простая взятка)</w:t>
            </w:r>
          </w:p>
        </w:tc>
        <w:tc>
          <w:tcPr>
            <w:tcW w:w="0" w:type="auto"/>
            <w:tcBorders>
              <w:top w:val="single" w:sz="6" w:space="0" w:color="DFE1E6"/>
              <w:left w:val="single" w:sz="6" w:space="0" w:color="DFE1E6"/>
              <w:bottom w:val="single" w:sz="6" w:space="0" w:color="DFE1E6"/>
              <w:right w:val="single" w:sz="6" w:space="0" w:color="DFE1E6"/>
            </w:tcBorders>
            <w:tcMar>
              <w:top w:w="208" w:type="dxa"/>
              <w:left w:w="208" w:type="dxa"/>
              <w:bottom w:w="208" w:type="dxa"/>
              <w:right w:w="208" w:type="dxa"/>
            </w:tcMar>
            <w:hideMark/>
          </w:tcPr>
          <w:p w:rsidR="00BA0551" w:rsidRPr="00BA0551" w:rsidRDefault="00BA0551" w:rsidP="00B33D4E">
            <w:pPr>
              <w:pBdr>
                <w:top w:val="single" w:sz="2" w:space="0" w:color="E2E8F0"/>
                <w:left w:val="single" w:sz="2" w:space="0" w:color="E2E8F0"/>
                <w:bottom w:val="single" w:sz="2" w:space="0" w:color="E2E8F0"/>
                <w:right w:val="single" w:sz="2" w:space="0" w:color="E2E8F0"/>
              </w:pBdr>
              <w:spacing w:after="0" w:line="240" w:lineRule="auto"/>
              <w:rPr>
                <w:rFonts w:ascii="Times New Roman" w:hAnsi="Times New Roman" w:cs="Times New Roman"/>
                <w:sz w:val="24"/>
                <w:szCs w:val="24"/>
              </w:rPr>
            </w:pPr>
            <w:r w:rsidRPr="00BA0551">
              <w:rPr>
                <w:rFonts w:ascii="Times New Roman" w:hAnsi="Times New Roman" w:cs="Times New Roman"/>
                <w:sz w:val="24"/>
                <w:szCs w:val="24"/>
              </w:rPr>
              <w:t>до 500 т.р.</w:t>
            </w:r>
          </w:p>
          <w:p w:rsidR="00BA0551" w:rsidRPr="00BA0551" w:rsidRDefault="00BA0551" w:rsidP="00B33D4E">
            <w:pPr>
              <w:pBdr>
                <w:top w:val="single" w:sz="2" w:space="0" w:color="E2E8F0"/>
                <w:left w:val="single" w:sz="2" w:space="0" w:color="E2E8F0"/>
                <w:bottom w:val="single" w:sz="2" w:space="0" w:color="E2E8F0"/>
                <w:right w:val="single" w:sz="2" w:space="0" w:color="E2E8F0"/>
              </w:pBdr>
              <w:spacing w:after="0" w:line="240" w:lineRule="auto"/>
              <w:rPr>
                <w:rFonts w:ascii="Times New Roman" w:hAnsi="Times New Roman" w:cs="Times New Roman"/>
                <w:sz w:val="24"/>
                <w:szCs w:val="24"/>
              </w:rPr>
            </w:pPr>
            <w:r w:rsidRPr="00BA0551">
              <w:rPr>
                <w:rFonts w:ascii="Times New Roman" w:hAnsi="Times New Roman" w:cs="Times New Roman"/>
                <w:sz w:val="24"/>
                <w:szCs w:val="24"/>
              </w:rPr>
              <w:t>от 5 до З0х</w:t>
            </w:r>
          </w:p>
        </w:tc>
        <w:tc>
          <w:tcPr>
            <w:tcW w:w="0" w:type="auto"/>
            <w:tcBorders>
              <w:top w:val="single" w:sz="6" w:space="0" w:color="DFE1E6"/>
              <w:left w:val="single" w:sz="6" w:space="0" w:color="DFE1E6"/>
              <w:bottom w:val="single" w:sz="6" w:space="0" w:color="DFE1E6"/>
              <w:right w:val="single" w:sz="6" w:space="0" w:color="DFE1E6"/>
            </w:tcBorders>
            <w:tcMar>
              <w:top w:w="208" w:type="dxa"/>
              <w:left w:w="208" w:type="dxa"/>
              <w:bottom w:w="208" w:type="dxa"/>
              <w:right w:w="208" w:type="dxa"/>
            </w:tcMar>
            <w:hideMark/>
          </w:tcPr>
          <w:p w:rsidR="00BA0551" w:rsidRPr="00BA0551" w:rsidRDefault="00BA0551" w:rsidP="00B33D4E">
            <w:pPr>
              <w:pBdr>
                <w:top w:val="single" w:sz="2" w:space="0" w:color="E2E8F0"/>
                <w:left w:val="single" w:sz="2" w:space="0" w:color="E2E8F0"/>
                <w:bottom w:val="single" w:sz="2" w:space="0" w:color="E2E8F0"/>
                <w:right w:val="single" w:sz="2" w:space="0" w:color="E2E8F0"/>
              </w:pBdr>
              <w:spacing w:after="0" w:line="240" w:lineRule="auto"/>
              <w:rPr>
                <w:rFonts w:ascii="Times New Roman" w:hAnsi="Times New Roman" w:cs="Times New Roman"/>
                <w:sz w:val="24"/>
                <w:szCs w:val="24"/>
              </w:rPr>
            </w:pPr>
            <w:r w:rsidRPr="00BA0551">
              <w:rPr>
                <w:rFonts w:ascii="Times New Roman" w:hAnsi="Times New Roman" w:cs="Times New Roman"/>
                <w:sz w:val="24"/>
                <w:szCs w:val="24"/>
              </w:rPr>
              <w:t>до 2 лет</w:t>
            </w:r>
          </w:p>
        </w:tc>
        <w:tc>
          <w:tcPr>
            <w:tcW w:w="0" w:type="auto"/>
            <w:tcBorders>
              <w:top w:val="single" w:sz="6" w:space="0" w:color="DFE1E6"/>
              <w:left w:val="single" w:sz="6" w:space="0" w:color="DFE1E6"/>
              <w:bottom w:val="single" w:sz="6" w:space="0" w:color="DFE1E6"/>
              <w:right w:val="single" w:sz="6" w:space="0" w:color="DFE1E6"/>
            </w:tcBorders>
            <w:tcMar>
              <w:top w:w="208" w:type="dxa"/>
              <w:left w:w="208" w:type="dxa"/>
              <w:bottom w:w="208" w:type="dxa"/>
              <w:right w:w="208" w:type="dxa"/>
            </w:tcMar>
            <w:hideMark/>
          </w:tcPr>
          <w:p w:rsidR="00BA0551" w:rsidRPr="00BA0551" w:rsidRDefault="00BA0551" w:rsidP="00B33D4E">
            <w:pPr>
              <w:pBdr>
                <w:top w:val="single" w:sz="2" w:space="0" w:color="E2E8F0"/>
                <w:left w:val="single" w:sz="2" w:space="0" w:color="E2E8F0"/>
                <w:bottom w:val="single" w:sz="2" w:space="0" w:color="E2E8F0"/>
                <w:right w:val="single" w:sz="2" w:space="0" w:color="E2E8F0"/>
              </w:pBdr>
              <w:spacing w:after="0" w:line="240" w:lineRule="auto"/>
              <w:rPr>
                <w:rFonts w:ascii="Times New Roman" w:hAnsi="Times New Roman" w:cs="Times New Roman"/>
                <w:sz w:val="24"/>
                <w:szCs w:val="24"/>
              </w:rPr>
            </w:pPr>
            <w:r w:rsidRPr="00BA0551">
              <w:rPr>
                <w:rFonts w:ascii="Times New Roman" w:hAnsi="Times New Roman" w:cs="Times New Roman"/>
                <w:sz w:val="24"/>
                <w:szCs w:val="24"/>
              </w:rPr>
              <w:t>до 10х</w:t>
            </w:r>
          </w:p>
        </w:tc>
      </w:tr>
      <w:tr w:rsidR="00BA0551" w:rsidRPr="00BA0551" w:rsidTr="00B33D4E">
        <w:tc>
          <w:tcPr>
            <w:tcW w:w="0" w:type="auto"/>
            <w:tcBorders>
              <w:top w:val="single" w:sz="6" w:space="0" w:color="DFE1E6"/>
              <w:left w:val="single" w:sz="6" w:space="0" w:color="DFE1E6"/>
              <w:bottom w:val="single" w:sz="6" w:space="0" w:color="DFE1E6"/>
              <w:right w:val="single" w:sz="6" w:space="0" w:color="DFE1E6"/>
            </w:tcBorders>
            <w:tcMar>
              <w:top w:w="208" w:type="dxa"/>
              <w:left w:w="208" w:type="dxa"/>
              <w:bottom w:w="208" w:type="dxa"/>
              <w:right w:w="208" w:type="dxa"/>
            </w:tcMar>
            <w:hideMark/>
          </w:tcPr>
          <w:p w:rsidR="00BA0551" w:rsidRPr="00BA0551" w:rsidRDefault="00BA0551" w:rsidP="00B33D4E">
            <w:pPr>
              <w:pBdr>
                <w:top w:val="single" w:sz="2" w:space="0" w:color="E2E8F0"/>
                <w:left w:val="single" w:sz="2" w:space="0" w:color="E2E8F0"/>
                <w:bottom w:val="single" w:sz="2" w:space="0" w:color="E2E8F0"/>
                <w:right w:val="single" w:sz="2" w:space="0" w:color="E2E8F0"/>
              </w:pBdr>
              <w:spacing w:after="0" w:line="240" w:lineRule="auto"/>
              <w:rPr>
                <w:rFonts w:ascii="Times New Roman" w:hAnsi="Times New Roman" w:cs="Times New Roman"/>
                <w:sz w:val="24"/>
                <w:szCs w:val="24"/>
              </w:rPr>
            </w:pPr>
            <w:r w:rsidRPr="00BA0551">
              <w:rPr>
                <w:rFonts w:ascii="Times New Roman" w:hAnsi="Times New Roman" w:cs="Times New Roman"/>
                <w:sz w:val="24"/>
                <w:szCs w:val="24"/>
              </w:rPr>
              <w:t>ч.2 ст. 291</w:t>
            </w:r>
          </w:p>
          <w:p w:rsidR="00BA0551" w:rsidRPr="00BA0551" w:rsidRDefault="00BA0551" w:rsidP="00B33D4E">
            <w:pPr>
              <w:pBdr>
                <w:top w:val="single" w:sz="2" w:space="0" w:color="E2E8F0"/>
                <w:left w:val="single" w:sz="2" w:space="0" w:color="E2E8F0"/>
                <w:bottom w:val="single" w:sz="2" w:space="0" w:color="E2E8F0"/>
                <w:right w:val="single" w:sz="2" w:space="0" w:color="E2E8F0"/>
              </w:pBdr>
              <w:spacing w:after="0" w:line="240" w:lineRule="auto"/>
              <w:rPr>
                <w:rFonts w:ascii="Times New Roman" w:hAnsi="Times New Roman" w:cs="Times New Roman"/>
                <w:sz w:val="24"/>
                <w:szCs w:val="24"/>
              </w:rPr>
            </w:pPr>
            <w:r w:rsidRPr="00BA0551">
              <w:rPr>
                <w:rFonts w:ascii="Times New Roman" w:hAnsi="Times New Roman" w:cs="Times New Roman"/>
                <w:sz w:val="24"/>
                <w:szCs w:val="24"/>
              </w:rPr>
              <w:t>(Взятка дана в значительном размере)</w:t>
            </w:r>
          </w:p>
        </w:tc>
        <w:tc>
          <w:tcPr>
            <w:tcW w:w="0" w:type="auto"/>
            <w:tcBorders>
              <w:top w:val="single" w:sz="6" w:space="0" w:color="DFE1E6"/>
              <w:left w:val="single" w:sz="6" w:space="0" w:color="DFE1E6"/>
              <w:bottom w:val="single" w:sz="6" w:space="0" w:color="DFE1E6"/>
              <w:right w:val="single" w:sz="6" w:space="0" w:color="DFE1E6"/>
            </w:tcBorders>
            <w:tcMar>
              <w:top w:w="208" w:type="dxa"/>
              <w:left w:w="208" w:type="dxa"/>
              <w:bottom w:w="208" w:type="dxa"/>
              <w:right w:w="208" w:type="dxa"/>
            </w:tcMar>
            <w:hideMark/>
          </w:tcPr>
          <w:p w:rsidR="00BA0551" w:rsidRPr="00BA0551" w:rsidRDefault="00BA0551" w:rsidP="00B33D4E">
            <w:pPr>
              <w:pBdr>
                <w:top w:val="single" w:sz="2" w:space="0" w:color="E2E8F0"/>
                <w:left w:val="single" w:sz="2" w:space="0" w:color="E2E8F0"/>
                <w:bottom w:val="single" w:sz="2" w:space="0" w:color="E2E8F0"/>
                <w:right w:val="single" w:sz="2" w:space="0" w:color="E2E8F0"/>
              </w:pBdr>
              <w:spacing w:after="0" w:line="240" w:lineRule="auto"/>
              <w:rPr>
                <w:rFonts w:ascii="Times New Roman" w:hAnsi="Times New Roman" w:cs="Times New Roman"/>
                <w:sz w:val="24"/>
                <w:szCs w:val="24"/>
              </w:rPr>
            </w:pPr>
            <w:r w:rsidRPr="00BA0551">
              <w:rPr>
                <w:rFonts w:ascii="Times New Roman" w:hAnsi="Times New Roman" w:cs="Times New Roman"/>
                <w:sz w:val="24"/>
                <w:szCs w:val="24"/>
              </w:rPr>
              <w:t>До 1 млн. р.</w:t>
            </w:r>
          </w:p>
          <w:p w:rsidR="00BA0551" w:rsidRPr="00BA0551" w:rsidRDefault="00BA0551" w:rsidP="00B33D4E">
            <w:pPr>
              <w:pBdr>
                <w:top w:val="single" w:sz="2" w:space="0" w:color="E2E8F0"/>
                <w:left w:val="single" w:sz="2" w:space="0" w:color="E2E8F0"/>
                <w:bottom w:val="single" w:sz="2" w:space="0" w:color="E2E8F0"/>
                <w:right w:val="single" w:sz="2" w:space="0" w:color="E2E8F0"/>
              </w:pBdr>
              <w:spacing w:after="0" w:line="240" w:lineRule="auto"/>
              <w:rPr>
                <w:rFonts w:ascii="Times New Roman" w:hAnsi="Times New Roman" w:cs="Times New Roman"/>
                <w:sz w:val="24"/>
                <w:szCs w:val="24"/>
              </w:rPr>
            </w:pPr>
            <w:r w:rsidRPr="00BA0551">
              <w:rPr>
                <w:rFonts w:ascii="Times New Roman" w:hAnsi="Times New Roman" w:cs="Times New Roman"/>
                <w:sz w:val="24"/>
                <w:szCs w:val="24"/>
              </w:rPr>
              <w:t>от 10х до 40х</w:t>
            </w:r>
          </w:p>
        </w:tc>
        <w:tc>
          <w:tcPr>
            <w:tcW w:w="0" w:type="auto"/>
            <w:tcBorders>
              <w:top w:val="single" w:sz="6" w:space="0" w:color="DFE1E6"/>
              <w:left w:val="single" w:sz="6" w:space="0" w:color="DFE1E6"/>
              <w:bottom w:val="single" w:sz="6" w:space="0" w:color="DFE1E6"/>
              <w:right w:val="single" w:sz="6" w:space="0" w:color="DFE1E6"/>
            </w:tcBorders>
            <w:tcMar>
              <w:top w:w="208" w:type="dxa"/>
              <w:left w:w="208" w:type="dxa"/>
              <w:bottom w:w="208" w:type="dxa"/>
              <w:right w:w="208" w:type="dxa"/>
            </w:tcMar>
            <w:hideMark/>
          </w:tcPr>
          <w:p w:rsidR="00BA0551" w:rsidRPr="00BA0551" w:rsidRDefault="00BA0551" w:rsidP="00B33D4E">
            <w:pPr>
              <w:pBdr>
                <w:top w:val="single" w:sz="2" w:space="0" w:color="E2E8F0"/>
                <w:left w:val="single" w:sz="2" w:space="0" w:color="E2E8F0"/>
                <w:bottom w:val="single" w:sz="2" w:space="0" w:color="E2E8F0"/>
                <w:right w:val="single" w:sz="2" w:space="0" w:color="E2E8F0"/>
              </w:pBdr>
              <w:spacing w:after="0" w:line="240" w:lineRule="auto"/>
              <w:rPr>
                <w:rFonts w:ascii="Times New Roman" w:hAnsi="Times New Roman" w:cs="Times New Roman"/>
                <w:sz w:val="24"/>
                <w:szCs w:val="24"/>
              </w:rPr>
            </w:pPr>
            <w:r w:rsidRPr="00BA0551">
              <w:rPr>
                <w:rFonts w:ascii="Times New Roman" w:hAnsi="Times New Roman" w:cs="Times New Roman"/>
                <w:sz w:val="24"/>
                <w:szCs w:val="24"/>
              </w:rPr>
              <w:t>до 5 лет</w:t>
            </w:r>
          </w:p>
        </w:tc>
        <w:tc>
          <w:tcPr>
            <w:tcW w:w="0" w:type="auto"/>
            <w:tcBorders>
              <w:top w:val="single" w:sz="6" w:space="0" w:color="DFE1E6"/>
              <w:left w:val="single" w:sz="6" w:space="0" w:color="DFE1E6"/>
              <w:bottom w:val="single" w:sz="6" w:space="0" w:color="DFE1E6"/>
              <w:right w:val="single" w:sz="6" w:space="0" w:color="DFE1E6"/>
            </w:tcBorders>
            <w:tcMar>
              <w:top w:w="208" w:type="dxa"/>
              <w:left w:w="208" w:type="dxa"/>
              <w:bottom w:w="208" w:type="dxa"/>
              <w:right w:w="208" w:type="dxa"/>
            </w:tcMar>
            <w:hideMark/>
          </w:tcPr>
          <w:p w:rsidR="00BA0551" w:rsidRPr="00BA0551" w:rsidRDefault="00BA0551" w:rsidP="00B33D4E">
            <w:pPr>
              <w:pBdr>
                <w:top w:val="single" w:sz="2" w:space="0" w:color="E2E8F0"/>
                <w:left w:val="single" w:sz="2" w:space="0" w:color="E2E8F0"/>
                <w:bottom w:val="single" w:sz="2" w:space="0" w:color="E2E8F0"/>
                <w:right w:val="single" w:sz="2" w:space="0" w:color="E2E8F0"/>
              </w:pBdr>
              <w:spacing w:after="0" w:line="240" w:lineRule="auto"/>
              <w:rPr>
                <w:rFonts w:ascii="Times New Roman" w:hAnsi="Times New Roman" w:cs="Times New Roman"/>
                <w:sz w:val="24"/>
                <w:szCs w:val="24"/>
              </w:rPr>
            </w:pPr>
            <w:r w:rsidRPr="00BA0551">
              <w:rPr>
                <w:rFonts w:ascii="Times New Roman" w:hAnsi="Times New Roman" w:cs="Times New Roman"/>
                <w:sz w:val="24"/>
                <w:szCs w:val="24"/>
              </w:rPr>
              <w:t>до 15х</w:t>
            </w:r>
          </w:p>
        </w:tc>
      </w:tr>
      <w:tr w:rsidR="00BA0551" w:rsidRPr="00BA0551" w:rsidTr="00B33D4E">
        <w:tc>
          <w:tcPr>
            <w:tcW w:w="0" w:type="auto"/>
            <w:tcBorders>
              <w:top w:val="single" w:sz="6" w:space="0" w:color="DFE1E6"/>
              <w:left w:val="single" w:sz="6" w:space="0" w:color="DFE1E6"/>
              <w:bottom w:val="single" w:sz="6" w:space="0" w:color="DFE1E6"/>
              <w:right w:val="single" w:sz="6" w:space="0" w:color="DFE1E6"/>
            </w:tcBorders>
            <w:tcMar>
              <w:top w:w="208" w:type="dxa"/>
              <w:left w:w="208" w:type="dxa"/>
              <w:bottom w:w="208" w:type="dxa"/>
              <w:right w:w="208" w:type="dxa"/>
            </w:tcMar>
            <w:hideMark/>
          </w:tcPr>
          <w:p w:rsidR="00BA0551" w:rsidRPr="00BA0551" w:rsidRDefault="00BA0551" w:rsidP="00B33D4E">
            <w:pPr>
              <w:pBdr>
                <w:top w:val="single" w:sz="2" w:space="0" w:color="E2E8F0"/>
                <w:left w:val="single" w:sz="2" w:space="0" w:color="E2E8F0"/>
                <w:bottom w:val="single" w:sz="2" w:space="0" w:color="E2E8F0"/>
                <w:right w:val="single" w:sz="2" w:space="0" w:color="E2E8F0"/>
              </w:pBdr>
              <w:spacing w:after="0" w:line="240" w:lineRule="auto"/>
              <w:rPr>
                <w:rFonts w:ascii="Times New Roman" w:hAnsi="Times New Roman" w:cs="Times New Roman"/>
                <w:sz w:val="24"/>
                <w:szCs w:val="24"/>
              </w:rPr>
            </w:pPr>
            <w:r w:rsidRPr="00BA0551">
              <w:rPr>
                <w:rFonts w:ascii="Times New Roman" w:hAnsi="Times New Roman" w:cs="Times New Roman"/>
                <w:sz w:val="24"/>
                <w:szCs w:val="24"/>
              </w:rPr>
              <w:t>ч. 3 ст. 291 (Взятка дана за заведомо незаконное действие)</w:t>
            </w:r>
          </w:p>
        </w:tc>
        <w:tc>
          <w:tcPr>
            <w:tcW w:w="0" w:type="auto"/>
            <w:tcBorders>
              <w:top w:val="single" w:sz="6" w:space="0" w:color="DFE1E6"/>
              <w:left w:val="single" w:sz="6" w:space="0" w:color="DFE1E6"/>
              <w:bottom w:val="single" w:sz="6" w:space="0" w:color="DFE1E6"/>
              <w:right w:val="single" w:sz="6" w:space="0" w:color="DFE1E6"/>
            </w:tcBorders>
            <w:tcMar>
              <w:top w:w="208" w:type="dxa"/>
              <w:left w:w="208" w:type="dxa"/>
              <w:bottom w:w="208" w:type="dxa"/>
              <w:right w:w="208" w:type="dxa"/>
            </w:tcMar>
            <w:hideMark/>
          </w:tcPr>
          <w:p w:rsidR="00BA0551" w:rsidRPr="00BA0551" w:rsidRDefault="00BA0551" w:rsidP="00B33D4E">
            <w:pPr>
              <w:pBdr>
                <w:top w:val="single" w:sz="2" w:space="0" w:color="E2E8F0"/>
                <w:left w:val="single" w:sz="2" w:space="0" w:color="E2E8F0"/>
                <w:bottom w:val="single" w:sz="2" w:space="0" w:color="E2E8F0"/>
                <w:right w:val="single" w:sz="2" w:space="0" w:color="E2E8F0"/>
              </w:pBdr>
              <w:spacing w:after="0" w:line="240" w:lineRule="auto"/>
              <w:rPr>
                <w:rFonts w:ascii="Times New Roman" w:hAnsi="Times New Roman" w:cs="Times New Roman"/>
                <w:sz w:val="24"/>
                <w:szCs w:val="24"/>
              </w:rPr>
            </w:pPr>
            <w:r w:rsidRPr="00BA0551">
              <w:rPr>
                <w:rFonts w:ascii="Times New Roman" w:hAnsi="Times New Roman" w:cs="Times New Roman"/>
                <w:sz w:val="24"/>
                <w:szCs w:val="24"/>
              </w:rPr>
              <w:t>До 1,5 млн. р.</w:t>
            </w:r>
          </w:p>
          <w:p w:rsidR="00BA0551" w:rsidRPr="00BA0551" w:rsidRDefault="00BA0551" w:rsidP="00B33D4E">
            <w:pPr>
              <w:pBdr>
                <w:top w:val="single" w:sz="2" w:space="0" w:color="E2E8F0"/>
                <w:left w:val="single" w:sz="2" w:space="0" w:color="E2E8F0"/>
                <w:bottom w:val="single" w:sz="2" w:space="0" w:color="E2E8F0"/>
                <w:right w:val="single" w:sz="2" w:space="0" w:color="E2E8F0"/>
              </w:pBdr>
              <w:spacing w:after="0" w:line="240" w:lineRule="auto"/>
              <w:rPr>
                <w:rFonts w:ascii="Times New Roman" w:hAnsi="Times New Roman" w:cs="Times New Roman"/>
                <w:sz w:val="24"/>
                <w:szCs w:val="24"/>
              </w:rPr>
            </w:pPr>
            <w:r w:rsidRPr="00BA0551">
              <w:rPr>
                <w:rFonts w:ascii="Times New Roman" w:hAnsi="Times New Roman" w:cs="Times New Roman"/>
                <w:sz w:val="24"/>
                <w:szCs w:val="24"/>
              </w:rPr>
              <w:t>от З0х до 60х</w:t>
            </w:r>
          </w:p>
        </w:tc>
        <w:tc>
          <w:tcPr>
            <w:tcW w:w="0" w:type="auto"/>
            <w:tcBorders>
              <w:top w:val="single" w:sz="6" w:space="0" w:color="DFE1E6"/>
              <w:left w:val="single" w:sz="6" w:space="0" w:color="DFE1E6"/>
              <w:bottom w:val="single" w:sz="6" w:space="0" w:color="DFE1E6"/>
              <w:right w:val="single" w:sz="6" w:space="0" w:color="DFE1E6"/>
            </w:tcBorders>
            <w:tcMar>
              <w:top w:w="208" w:type="dxa"/>
              <w:left w:w="208" w:type="dxa"/>
              <w:bottom w:w="208" w:type="dxa"/>
              <w:right w:w="208" w:type="dxa"/>
            </w:tcMar>
            <w:hideMark/>
          </w:tcPr>
          <w:p w:rsidR="00BA0551" w:rsidRPr="00BA0551" w:rsidRDefault="00BA0551" w:rsidP="00B33D4E">
            <w:pPr>
              <w:pBdr>
                <w:top w:val="single" w:sz="2" w:space="0" w:color="E2E8F0"/>
                <w:left w:val="single" w:sz="2" w:space="0" w:color="E2E8F0"/>
                <w:bottom w:val="single" w:sz="2" w:space="0" w:color="E2E8F0"/>
                <w:right w:val="single" w:sz="2" w:space="0" w:color="E2E8F0"/>
              </w:pBdr>
              <w:spacing w:after="0" w:line="240" w:lineRule="auto"/>
              <w:rPr>
                <w:rFonts w:ascii="Times New Roman" w:hAnsi="Times New Roman" w:cs="Times New Roman"/>
                <w:sz w:val="24"/>
                <w:szCs w:val="24"/>
              </w:rPr>
            </w:pPr>
            <w:r w:rsidRPr="00BA0551">
              <w:rPr>
                <w:rFonts w:ascii="Times New Roman" w:hAnsi="Times New Roman" w:cs="Times New Roman"/>
                <w:sz w:val="24"/>
                <w:szCs w:val="24"/>
              </w:rPr>
              <w:t>до 8 лет</w:t>
            </w:r>
          </w:p>
        </w:tc>
        <w:tc>
          <w:tcPr>
            <w:tcW w:w="0" w:type="auto"/>
            <w:tcBorders>
              <w:top w:val="single" w:sz="6" w:space="0" w:color="DFE1E6"/>
              <w:left w:val="single" w:sz="6" w:space="0" w:color="DFE1E6"/>
              <w:bottom w:val="single" w:sz="6" w:space="0" w:color="DFE1E6"/>
              <w:right w:val="single" w:sz="6" w:space="0" w:color="DFE1E6"/>
            </w:tcBorders>
            <w:tcMar>
              <w:top w:w="208" w:type="dxa"/>
              <w:left w:w="208" w:type="dxa"/>
              <w:bottom w:w="208" w:type="dxa"/>
              <w:right w:w="208" w:type="dxa"/>
            </w:tcMar>
            <w:hideMark/>
          </w:tcPr>
          <w:p w:rsidR="00BA0551" w:rsidRPr="00BA0551" w:rsidRDefault="00BA0551" w:rsidP="00B33D4E">
            <w:pPr>
              <w:pBdr>
                <w:top w:val="single" w:sz="2" w:space="0" w:color="E2E8F0"/>
                <w:left w:val="single" w:sz="2" w:space="0" w:color="E2E8F0"/>
                <w:bottom w:val="single" w:sz="2" w:space="0" w:color="E2E8F0"/>
                <w:right w:val="single" w:sz="2" w:space="0" w:color="E2E8F0"/>
              </w:pBdr>
              <w:spacing w:after="0" w:line="240" w:lineRule="auto"/>
              <w:rPr>
                <w:rFonts w:ascii="Times New Roman" w:hAnsi="Times New Roman" w:cs="Times New Roman"/>
                <w:sz w:val="24"/>
                <w:szCs w:val="24"/>
              </w:rPr>
            </w:pPr>
            <w:r w:rsidRPr="00BA0551">
              <w:rPr>
                <w:rFonts w:ascii="Times New Roman" w:hAnsi="Times New Roman" w:cs="Times New Roman"/>
                <w:sz w:val="24"/>
                <w:szCs w:val="24"/>
              </w:rPr>
              <w:t>до З0х</w:t>
            </w:r>
          </w:p>
        </w:tc>
      </w:tr>
      <w:tr w:rsidR="00BA0551" w:rsidRPr="00BA0551" w:rsidTr="00B33D4E">
        <w:tc>
          <w:tcPr>
            <w:tcW w:w="0" w:type="auto"/>
            <w:tcBorders>
              <w:top w:val="single" w:sz="6" w:space="0" w:color="DFE1E6"/>
              <w:left w:val="single" w:sz="6" w:space="0" w:color="DFE1E6"/>
              <w:bottom w:val="single" w:sz="6" w:space="0" w:color="DFE1E6"/>
              <w:right w:val="single" w:sz="6" w:space="0" w:color="DFE1E6"/>
            </w:tcBorders>
            <w:tcMar>
              <w:top w:w="208" w:type="dxa"/>
              <w:left w:w="208" w:type="dxa"/>
              <w:bottom w:w="208" w:type="dxa"/>
              <w:right w:w="208" w:type="dxa"/>
            </w:tcMar>
            <w:hideMark/>
          </w:tcPr>
          <w:p w:rsidR="00BA0551" w:rsidRPr="00BA0551" w:rsidRDefault="00BA0551" w:rsidP="00B33D4E">
            <w:pPr>
              <w:pBdr>
                <w:top w:val="single" w:sz="2" w:space="0" w:color="E2E8F0"/>
                <w:left w:val="single" w:sz="2" w:space="0" w:color="E2E8F0"/>
                <w:bottom w:val="single" w:sz="2" w:space="0" w:color="E2E8F0"/>
                <w:right w:val="single" w:sz="2" w:space="0" w:color="E2E8F0"/>
              </w:pBdr>
              <w:spacing w:after="0" w:line="240" w:lineRule="auto"/>
              <w:rPr>
                <w:rFonts w:ascii="Times New Roman" w:hAnsi="Times New Roman" w:cs="Times New Roman"/>
                <w:sz w:val="24"/>
                <w:szCs w:val="24"/>
              </w:rPr>
            </w:pPr>
            <w:r w:rsidRPr="00BA0551">
              <w:rPr>
                <w:rFonts w:ascii="Times New Roman" w:hAnsi="Times New Roman" w:cs="Times New Roman"/>
                <w:sz w:val="24"/>
                <w:szCs w:val="24"/>
              </w:rPr>
              <w:t>ч.4 ст. 291 (Взятка дана группой лиц)</w:t>
            </w:r>
          </w:p>
        </w:tc>
        <w:tc>
          <w:tcPr>
            <w:tcW w:w="0" w:type="auto"/>
            <w:tcBorders>
              <w:top w:val="single" w:sz="6" w:space="0" w:color="DFE1E6"/>
              <w:left w:val="single" w:sz="6" w:space="0" w:color="DFE1E6"/>
              <w:bottom w:val="single" w:sz="6" w:space="0" w:color="DFE1E6"/>
              <w:right w:val="single" w:sz="6" w:space="0" w:color="DFE1E6"/>
            </w:tcBorders>
            <w:tcMar>
              <w:top w:w="208" w:type="dxa"/>
              <w:left w:w="208" w:type="dxa"/>
              <w:bottom w:w="208" w:type="dxa"/>
              <w:right w:w="208" w:type="dxa"/>
            </w:tcMar>
            <w:hideMark/>
          </w:tcPr>
          <w:p w:rsidR="00BA0551" w:rsidRPr="00BA0551" w:rsidRDefault="00BA0551" w:rsidP="00B33D4E">
            <w:pPr>
              <w:pBdr>
                <w:top w:val="single" w:sz="2" w:space="0" w:color="E2E8F0"/>
                <w:left w:val="single" w:sz="2" w:space="0" w:color="E2E8F0"/>
                <w:bottom w:val="single" w:sz="2" w:space="0" w:color="E2E8F0"/>
                <w:right w:val="single" w:sz="2" w:space="0" w:color="E2E8F0"/>
              </w:pBdr>
              <w:spacing w:after="0" w:line="240" w:lineRule="auto"/>
              <w:rPr>
                <w:rFonts w:ascii="Times New Roman" w:hAnsi="Times New Roman" w:cs="Times New Roman"/>
                <w:sz w:val="24"/>
                <w:szCs w:val="24"/>
              </w:rPr>
            </w:pPr>
            <w:r w:rsidRPr="00BA0551">
              <w:rPr>
                <w:rFonts w:ascii="Times New Roman" w:hAnsi="Times New Roman" w:cs="Times New Roman"/>
                <w:sz w:val="24"/>
                <w:szCs w:val="24"/>
              </w:rPr>
              <w:t>от 1 до 3 млн. р.</w:t>
            </w:r>
          </w:p>
          <w:p w:rsidR="00BA0551" w:rsidRPr="00BA0551" w:rsidRDefault="00BA0551" w:rsidP="00B33D4E">
            <w:pPr>
              <w:pBdr>
                <w:top w:val="single" w:sz="2" w:space="0" w:color="E2E8F0"/>
                <w:left w:val="single" w:sz="2" w:space="0" w:color="E2E8F0"/>
                <w:bottom w:val="single" w:sz="2" w:space="0" w:color="E2E8F0"/>
                <w:right w:val="single" w:sz="2" w:space="0" w:color="E2E8F0"/>
              </w:pBdr>
              <w:spacing w:after="0" w:line="240" w:lineRule="auto"/>
              <w:rPr>
                <w:rFonts w:ascii="Times New Roman" w:hAnsi="Times New Roman" w:cs="Times New Roman"/>
                <w:sz w:val="24"/>
                <w:szCs w:val="24"/>
              </w:rPr>
            </w:pPr>
            <w:r w:rsidRPr="00BA0551">
              <w:rPr>
                <w:rFonts w:ascii="Times New Roman" w:hAnsi="Times New Roman" w:cs="Times New Roman"/>
                <w:sz w:val="24"/>
                <w:szCs w:val="24"/>
              </w:rPr>
              <w:t>от 60хдо 80х</w:t>
            </w:r>
          </w:p>
        </w:tc>
        <w:tc>
          <w:tcPr>
            <w:tcW w:w="0" w:type="auto"/>
            <w:tcBorders>
              <w:top w:val="single" w:sz="6" w:space="0" w:color="DFE1E6"/>
              <w:left w:val="single" w:sz="6" w:space="0" w:color="DFE1E6"/>
              <w:bottom w:val="single" w:sz="6" w:space="0" w:color="DFE1E6"/>
              <w:right w:val="single" w:sz="6" w:space="0" w:color="DFE1E6"/>
            </w:tcBorders>
            <w:tcMar>
              <w:top w:w="208" w:type="dxa"/>
              <w:left w:w="208" w:type="dxa"/>
              <w:bottom w:w="208" w:type="dxa"/>
              <w:right w:w="208" w:type="dxa"/>
            </w:tcMar>
            <w:hideMark/>
          </w:tcPr>
          <w:p w:rsidR="00BA0551" w:rsidRPr="00BA0551" w:rsidRDefault="00BA0551" w:rsidP="00B33D4E">
            <w:pPr>
              <w:pBdr>
                <w:top w:val="single" w:sz="2" w:space="0" w:color="E2E8F0"/>
                <w:left w:val="single" w:sz="2" w:space="0" w:color="E2E8F0"/>
                <w:bottom w:val="single" w:sz="2" w:space="0" w:color="E2E8F0"/>
                <w:right w:val="single" w:sz="2" w:space="0" w:color="E2E8F0"/>
              </w:pBdr>
              <w:spacing w:after="0" w:line="240" w:lineRule="auto"/>
              <w:rPr>
                <w:rFonts w:ascii="Times New Roman" w:hAnsi="Times New Roman" w:cs="Times New Roman"/>
                <w:sz w:val="24"/>
                <w:szCs w:val="24"/>
              </w:rPr>
            </w:pPr>
            <w:r w:rsidRPr="00BA0551">
              <w:rPr>
                <w:rFonts w:ascii="Times New Roman" w:hAnsi="Times New Roman" w:cs="Times New Roman"/>
                <w:sz w:val="24"/>
                <w:szCs w:val="24"/>
              </w:rPr>
              <w:t>от 7 до 12 лет</w:t>
            </w:r>
          </w:p>
        </w:tc>
        <w:tc>
          <w:tcPr>
            <w:tcW w:w="0" w:type="auto"/>
            <w:tcBorders>
              <w:top w:val="single" w:sz="6" w:space="0" w:color="DFE1E6"/>
              <w:left w:val="single" w:sz="6" w:space="0" w:color="DFE1E6"/>
              <w:bottom w:val="single" w:sz="6" w:space="0" w:color="DFE1E6"/>
              <w:right w:val="single" w:sz="6" w:space="0" w:color="DFE1E6"/>
            </w:tcBorders>
            <w:tcMar>
              <w:top w:w="208" w:type="dxa"/>
              <w:left w:w="208" w:type="dxa"/>
              <w:bottom w:w="208" w:type="dxa"/>
              <w:right w:w="208" w:type="dxa"/>
            </w:tcMar>
            <w:hideMark/>
          </w:tcPr>
          <w:p w:rsidR="00BA0551" w:rsidRPr="00BA0551" w:rsidRDefault="00BA0551" w:rsidP="00B33D4E">
            <w:pPr>
              <w:pBdr>
                <w:top w:val="single" w:sz="2" w:space="0" w:color="E2E8F0"/>
                <w:left w:val="single" w:sz="2" w:space="0" w:color="E2E8F0"/>
                <w:bottom w:val="single" w:sz="2" w:space="0" w:color="E2E8F0"/>
                <w:right w:val="single" w:sz="2" w:space="0" w:color="E2E8F0"/>
              </w:pBdr>
              <w:spacing w:after="0" w:line="240" w:lineRule="auto"/>
              <w:rPr>
                <w:rFonts w:ascii="Times New Roman" w:hAnsi="Times New Roman" w:cs="Times New Roman"/>
                <w:sz w:val="24"/>
                <w:szCs w:val="24"/>
              </w:rPr>
            </w:pPr>
            <w:r w:rsidRPr="00BA0551">
              <w:rPr>
                <w:rFonts w:ascii="Times New Roman" w:hAnsi="Times New Roman" w:cs="Times New Roman"/>
                <w:sz w:val="24"/>
                <w:szCs w:val="24"/>
              </w:rPr>
              <w:t>до 60х</w:t>
            </w:r>
          </w:p>
        </w:tc>
      </w:tr>
      <w:tr w:rsidR="00BA0551" w:rsidRPr="00BA0551" w:rsidTr="00B33D4E">
        <w:tc>
          <w:tcPr>
            <w:tcW w:w="0" w:type="auto"/>
            <w:tcBorders>
              <w:top w:val="single" w:sz="6" w:space="0" w:color="DFE1E6"/>
              <w:left w:val="single" w:sz="6" w:space="0" w:color="DFE1E6"/>
              <w:bottom w:val="single" w:sz="6" w:space="0" w:color="DFE1E6"/>
              <w:right w:val="single" w:sz="6" w:space="0" w:color="DFE1E6"/>
            </w:tcBorders>
            <w:tcMar>
              <w:top w:w="208" w:type="dxa"/>
              <w:left w:w="208" w:type="dxa"/>
              <w:bottom w:w="208" w:type="dxa"/>
              <w:right w:w="208" w:type="dxa"/>
            </w:tcMar>
            <w:hideMark/>
          </w:tcPr>
          <w:p w:rsidR="00BA0551" w:rsidRPr="00BA0551" w:rsidRDefault="00BA0551" w:rsidP="00B33D4E">
            <w:pPr>
              <w:pBdr>
                <w:top w:val="single" w:sz="2" w:space="0" w:color="E2E8F0"/>
                <w:left w:val="single" w:sz="2" w:space="0" w:color="E2E8F0"/>
                <w:bottom w:val="single" w:sz="2" w:space="0" w:color="E2E8F0"/>
                <w:right w:val="single" w:sz="2" w:space="0" w:color="E2E8F0"/>
              </w:pBdr>
              <w:spacing w:after="0" w:line="240" w:lineRule="auto"/>
              <w:rPr>
                <w:rFonts w:ascii="Times New Roman" w:hAnsi="Times New Roman" w:cs="Times New Roman"/>
                <w:sz w:val="24"/>
                <w:szCs w:val="24"/>
              </w:rPr>
            </w:pPr>
            <w:r w:rsidRPr="00BA0551">
              <w:rPr>
                <w:rFonts w:ascii="Times New Roman" w:hAnsi="Times New Roman" w:cs="Times New Roman"/>
                <w:sz w:val="24"/>
                <w:szCs w:val="24"/>
              </w:rPr>
              <w:lastRenderedPageBreak/>
              <w:t>ч. 5 ст. 291</w:t>
            </w:r>
          </w:p>
          <w:p w:rsidR="00BA0551" w:rsidRPr="00BA0551" w:rsidRDefault="00BA0551" w:rsidP="00B33D4E">
            <w:pPr>
              <w:pBdr>
                <w:top w:val="single" w:sz="2" w:space="0" w:color="E2E8F0"/>
                <w:left w:val="single" w:sz="2" w:space="0" w:color="E2E8F0"/>
                <w:bottom w:val="single" w:sz="2" w:space="0" w:color="E2E8F0"/>
                <w:right w:val="single" w:sz="2" w:space="0" w:color="E2E8F0"/>
              </w:pBdr>
              <w:spacing w:after="0" w:line="240" w:lineRule="auto"/>
              <w:rPr>
                <w:rFonts w:ascii="Times New Roman" w:hAnsi="Times New Roman" w:cs="Times New Roman"/>
                <w:sz w:val="24"/>
                <w:szCs w:val="24"/>
              </w:rPr>
            </w:pPr>
            <w:r w:rsidRPr="00BA0551">
              <w:rPr>
                <w:rFonts w:ascii="Times New Roman" w:hAnsi="Times New Roman" w:cs="Times New Roman"/>
                <w:sz w:val="24"/>
                <w:szCs w:val="24"/>
              </w:rPr>
              <w:t>(Взятка дана в особо крупном размере)</w:t>
            </w:r>
          </w:p>
        </w:tc>
        <w:tc>
          <w:tcPr>
            <w:tcW w:w="0" w:type="auto"/>
            <w:tcBorders>
              <w:top w:val="single" w:sz="6" w:space="0" w:color="DFE1E6"/>
              <w:left w:val="single" w:sz="6" w:space="0" w:color="DFE1E6"/>
              <w:bottom w:val="single" w:sz="6" w:space="0" w:color="DFE1E6"/>
              <w:right w:val="single" w:sz="6" w:space="0" w:color="DFE1E6"/>
            </w:tcBorders>
            <w:tcMar>
              <w:top w:w="208" w:type="dxa"/>
              <w:left w:w="208" w:type="dxa"/>
              <w:bottom w:w="208" w:type="dxa"/>
              <w:right w:w="208" w:type="dxa"/>
            </w:tcMar>
            <w:hideMark/>
          </w:tcPr>
          <w:p w:rsidR="00BA0551" w:rsidRPr="00BA0551" w:rsidRDefault="00BA0551" w:rsidP="00B33D4E">
            <w:pPr>
              <w:pBdr>
                <w:top w:val="single" w:sz="2" w:space="0" w:color="E2E8F0"/>
                <w:left w:val="single" w:sz="2" w:space="0" w:color="E2E8F0"/>
                <w:bottom w:val="single" w:sz="2" w:space="0" w:color="E2E8F0"/>
                <w:right w:val="single" w:sz="2" w:space="0" w:color="E2E8F0"/>
              </w:pBdr>
              <w:spacing w:after="0" w:line="240" w:lineRule="auto"/>
              <w:rPr>
                <w:rFonts w:ascii="Times New Roman" w:hAnsi="Times New Roman" w:cs="Times New Roman"/>
                <w:sz w:val="24"/>
                <w:szCs w:val="24"/>
              </w:rPr>
            </w:pPr>
            <w:r w:rsidRPr="00BA0551">
              <w:rPr>
                <w:rFonts w:ascii="Times New Roman" w:hAnsi="Times New Roman" w:cs="Times New Roman"/>
                <w:sz w:val="24"/>
                <w:szCs w:val="24"/>
              </w:rPr>
              <w:t>от 2 до 4 млн. р.</w:t>
            </w:r>
          </w:p>
          <w:p w:rsidR="00BA0551" w:rsidRPr="00BA0551" w:rsidRDefault="00BA0551" w:rsidP="00B33D4E">
            <w:pPr>
              <w:pBdr>
                <w:top w:val="single" w:sz="2" w:space="0" w:color="E2E8F0"/>
                <w:left w:val="single" w:sz="2" w:space="0" w:color="E2E8F0"/>
                <w:bottom w:val="single" w:sz="2" w:space="0" w:color="E2E8F0"/>
                <w:right w:val="single" w:sz="2" w:space="0" w:color="E2E8F0"/>
              </w:pBdr>
              <w:spacing w:after="0" w:line="240" w:lineRule="auto"/>
              <w:rPr>
                <w:rFonts w:ascii="Times New Roman" w:hAnsi="Times New Roman" w:cs="Times New Roman"/>
                <w:sz w:val="24"/>
                <w:szCs w:val="24"/>
              </w:rPr>
            </w:pPr>
            <w:r w:rsidRPr="00BA0551">
              <w:rPr>
                <w:rFonts w:ascii="Times New Roman" w:hAnsi="Times New Roman" w:cs="Times New Roman"/>
                <w:sz w:val="24"/>
                <w:szCs w:val="24"/>
              </w:rPr>
              <w:t>от 70х до 90х</w:t>
            </w:r>
          </w:p>
        </w:tc>
        <w:tc>
          <w:tcPr>
            <w:tcW w:w="0" w:type="auto"/>
            <w:tcBorders>
              <w:top w:val="single" w:sz="6" w:space="0" w:color="DFE1E6"/>
              <w:left w:val="single" w:sz="6" w:space="0" w:color="DFE1E6"/>
              <w:bottom w:val="single" w:sz="6" w:space="0" w:color="DFE1E6"/>
              <w:right w:val="single" w:sz="6" w:space="0" w:color="DFE1E6"/>
            </w:tcBorders>
            <w:tcMar>
              <w:top w:w="208" w:type="dxa"/>
              <w:left w:w="208" w:type="dxa"/>
              <w:bottom w:w="208" w:type="dxa"/>
              <w:right w:w="208" w:type="dxa"/>
            </w:tcMar>
            <w:hideMark/>
          </w:tcPr>
          <w:p w:rsidR="00BA0551" w:rsidRPr="00BA0551" w:rsidRDefault="00BA0551" w:rsidP="00B33D4E">
            <w:pPr>
              <w:pBdr>
                <w:top w:val="single" w:sz="2" w:space="0" w:color="E2E8F0"/>
                <w:left w:val="single" w:sz="2" w:space="0" w:color="E2E8F0"/>
                <w:bottom w:val="single" w:sz="2" w:space="0" w:color="E2E8F0"/>
                <w:right w:val="single" w:sz="2" w:space="0" w:color="E2E8F0"/>
              </w:pBdr>
              <w:spacing w:after="0" w:line="240" w:lineRule="auto"/>
              <w:rPr>
                <w:rFonts w:ascii="Times New Roman" w:hAnsi="Times New Roman" w:cs="Times New Roman"/>
                <w:sz w:val="24"/>
                <w:szCs w:val="24"/>
              </w:rPr>
            </w:pPr>
            <w:r w:rsidRPr="00BA0551">
              <w:rPr>
                <w:rFonts w:ascii="Times New Roman" w:hAnsi="Times New Roman" w:cs="Times New Roman"/>
                <w:sz w:val="24"/>
                <w:szCs w:val="24"/>
              </w:rPr>
              <w:t>от 8 до 15 лет</w:t>
            </w:r>
          </w:p>
        </w:tc>
        <w:tc>
          <w:tcPr>
            <w:tcW w:w="0" w:type="auto"/>
            <w:tcBorders>
              <w:top w:val="single" w:sz="6" w:space="0" w:color="DFE1E6"/>
              <w:left w:val="single" w:sz="6" w:space="0" w:color="DFE1E6"/>
              <w:bottom w:val="single" w:sz="6" w:space="0" w:color="DFE1E6"/>
              <w:right w:val="single" w:sz="6" w:space="0" w:color="DFE1E6"/>
            </w:tcBorders>
            <w:tcMar>
              <w:top w:w="208" w:type="dxa"/>
              <w:left w:w="208" w:type="dxa"/>
              <w:bottom w:w="208" w:type="dxa"/>
              <w:right w:w="208" w:type="dxa"/>
            </w:tcMar>
            <w:hideMark/>
          </w:tcPr>
          <w:p w:rsidR="00BA0551" w:rsidRPr="00BA0551" w:rsidRDefault="00BA0551" w:rsidP="00B33D4E">
            <w:pPr>
              <w:pBdr>
                <w:top w:val="single" w:sz="2" w:space="0" w:color="E2E8F0"/>
                <w:left w:val="single" w:sz="2" w:space="0" w:color="E2E8F0"/>
                <w:bottom w:val="single" w:sz="2" w:space="0" w:color="E2E8F0"/>
                <w:right w:val="single" w:sz="2" w:space="0" w:color="E2E8F0"/>
              </w:pBdr>
              <w:spacing w:after="0" w:line="240" w:lineRule="auto"/>
              <w:rPr>
                <w:rFonts w:ascii="Times New Roman" w:hAnsi="Times New Roman" w:cs="Times New Roman"/>
                <w:sz w:val="24"/>
                <w:szCs w:val="24"/>
              </w:rPr>
            </w:pPr>
            <w:r w:rsidRPr="00BA0551">
              <w:rPr>
                <w:rFonts w:ascii="Times New Roman" w:hAnsi="Times New Roman" w:cs="Times New Roman"/>
                <w:sz w:val="24"/>
                <w:szCs w:val="24"/>
              </w:rPr>
              <w:t>до 70х</w:t>
            </w:r>
          </w:p>
        </w:tc>
      </w:tr>
    </w:tbl>
    <w:p w:rsidR="00BA0551" w:rsidRPr="00BA0551" w:rsidRDefault="00BA0551" w:rsidP="00BA0551">
      <w:pPr>
        <w:pBdr>
          <w:top w:val="single" w:sz="2" w:space="0" w:color="E2E8F0"/>
          <w:left w:val="single" w:sz="2" w:space="0" w:color="E2E8F0"/>
          <w:bottom w:val="single" w:sz="2" w:space="0" w:color="E2E8F0"/>
          <w:right w:val="single" w:sz="2" w:space="0" w:color="E2E8F0"/>
        </w:pBdr>
        <w:spacing w:after="0" w:line="240" w:lineRule="auto"/>
        <w:ind w:firstLine="708"/>
        <w:jc w:val="both"/>
        <w:rPr>
          <w:rFonts w:ascii="Times New Roman" w:hAnsi="Times New Roman" w:cs="Times New Roman"/>
          <w:color w:val="0E0E0F"/>
          <w:sz w:val="24"/>
          <w:szCs w:val="24"/>
        </w:rPr>
      </w:pPr>
      <w:r w:rsidRPr="00BA0551">
        <w:rPr>
          <w:rFonts w:ascii="Times New Roman" w:hAnsi="Times New Roman" w:cs="Times New Roman"/>
          <w:color w:val="0E0E0F"/>
          <w:sz w:val="24"/>
          <w:szCs w:val="24"/>
        </w:rPr>
        <w:t>Ответственность за получение взятки также описана в статье 290 УК РФ. В Кодексе предусмотрено увеличение наказания за совершение преступления группой лиц, за вымогательство взятки, а также при некоторых других условиях.</w:t>
      </w:r>
    </w:p>
    <w:p w:rsidR="00BA0551" w:rsidRPr="00BA0551" w:rsidRDefault="00BA0551" w:rsidP="00BA0551">
      <w:pPr>
        <w:pStyle w:val="af3"/>
        <w:shd w:val="clear" w:color="auto" w:fill="FFFFFF"/>
        <w:spacing w:before="0" w:beforeAutospacing="0" w:after="0" w:afterAutospacing="0"/>
        <w:jc w:val="both"/>
        <w:textAlignment w:val="baseline"/>
        <w:rPr>
          <w:color w:val="000000"/>
        </w:rPr>
      </w:pPr>
      <w:r w:rsidRPr="00BA0551">
        <w:t xml:space="preserve">Таким образом, необходимо понимать, что </w:t>
      </w:r>
      <w:r w:rsidRPr="00BA0551">
        <w:rPr>
          <w:color w:val="000000"/>
        </w:rPr>
        <w:t>Коррупция не исчезнет до тех пор, пока в сознании людей не сформируется нетерпимое отношение к любым проявлениям коррупции, уйдет система двойных стандартов, когда в одном случае гражданин готов дать взятку ради выгоды, а в другом — осуждает действия чиновника, вымогающего взятку. Поступайте правильно:</w:t>
      </w:r>
    </w:p>
    <w:p w:rsidR="00BA0551" w:rsidRPr="00BA0551" w:rsidRDefault="00BA0551" w:rsidP="00BA0551">
      <w:pPr>
        <w:pStyle w:val="af3"/>
        <w:shd w:val="clear" w:color="auto" w:fill="FFFFFF"/>
        <w:spacing w:before="0" w:beforeAutospacing="0" w:after="0" w:afterAutospacing="0"/>
        <w:ind w:firstLine="708"/>
        <w:jc w:val="both"/>
        <w:textAlignment w:val="baseline"/>
        <w:rPr>
          <w:color w:val="000000"/>
        </w:rPr>
      </w:pPr>
      <w:r w:rsidRPr="00BA0551">
        <w:rPr>
          <w:color w:val="000000"/>
        </w:rPr>
        <w:t>-не давайте и не берите взятки;</w:t>
      </w:r>
    </w:p>
    <w:p w:rsidR="00BA0551" w:rsidRPr="00BA0551" w:rsidRDefault="00BA0551" w:rsidP="00BA0551">
      <w:pPr>
        <w:pStyle w:val="af3"/>
        <w:shd w:val="clear" w:color="auto" w:fill="FFFFFF"/>
        <w:spacing w:before="0" w:beforeAutospacing="0" w:after="0" w:afterAutospacing="0"/>
        <w:jc w:val="both"/>
        <w:textAlignment w:val="baseline"/>
        <w:rPr>
          <w:color w:val="000000"/>
        </w:rPr>
      </w:pPr>
      <w:r w:rsidRPr="00BA0551">
        <w:rPr>
          <w:color w:val="000000"/>
        </w:rPr>
        <w:tab/>
        <w:t>-старайтесь добиваться желаемых результатов на основе личной добропорядочности;</w:t>
      </w:r>
    </w:p>
    <w:p w:rsidR="00BA0551" w:rsidRPr="00BA0551" w:rsidRDefault="00BA0551" w:rsidP="00BA0551">
      <w:pPr>
        <w:pStyle w:val="af3"/>
        <w:shd w:val="clear" w:color="auto" w:fill="FFFFFF"/>
        <w:spacing w:before="0" w:beforeAutospacing="0" w:after="0" w:afterAutospacing="0"/>
        <w:ind w:firstLine="708"/>
        <w:jc w:val="both"/>
        <w:textAlignment w:val="baseline"/>
        <w:rPr>
          <w:color w:val="000000"/>
        </w:rPr>
      </w:pPr>
      <w:r w:rsidRPr="00BA0551">
        <w:rPr>
          <w:color w:val="000000"/>
        </w:rPr>
        <w:t>-предавайте гласности случаи коррупции!».</w:t>
      </w:r>
      <w:r w:rsidRPr="00BA0551">
        <w:rPr>
          <w:color w:val="000000"/>
          <w:bdr w:val="none" w:sz="0" w:space="0" w:color="auto" w:frame="1"/>
        </w:rPr>
        <w:br/>
      </w:r>
      <w:r w:rsidRPr="00BA0551">
        <w:t xml:space="preserve">            Несоблюдение названных норм законодательства, может привести к привлечению к уголовной ответственности и повлечь за собой наказание, предусмотренное соответствующей санкцией статьи Уголовного Кодекса Российской Федерации, в том числе в виде лишения свободы на длительный срок. </w:t>
      </w:r>
    </w:p>
    <w:p w:rsidR="00BA0551" w:rsidRPr="00BA0551" w:rsidRDefault="00BA0551" w:rsidP="00BA0551">
      <w:pPr>
        <w:pStyle w:val="af8"/>
        <w:ind w:firstLine="709"/>
        <w:rPr>
          <w:rFonts w:ascii="Times New Roman" w:hAnsi="Times New Roman" w:cs="Times New Roman"/>
          <w:sz w:val="24"/>
          <w:szCs w:val="24"/>
        </w:rPr>
      </w:pPr>
    </w:p>
    <w:p w:rsidR="00BA0551" w:rsidRPr="00BA0551" w:rsidRDefault="00BA0551" w:rsidP="00BA0551">
      <w:pPr>
        <w:spacing w:after="0" w:line="240" w:lineRule="exact"/>
        <w:ind w:firstLine="709"/>
        <w:rPr>
          <w:rFonts w:ascii="Times New Roman" w:hAnsi="Times New Roman" w:cs="Times New Roman"/>
          <w:sz w:val="24"/>
          <w:szCs w:val="24"/>
        </w:rPr>
      </w:pPr>
    </w:p>
    <w:p w:rsidR="00BA0551" w:rsidRPr="00BA0551" w:rsidRDefault="00BA0551" w:rsidP="00BA0551">
      <w:pPr>
        <w:spacing w:after="0" w:line="240" w:lineRule="auto"/>
        <w:rPr>
          <w:rFonts w:ascii="Times New Roman" w:hAnsi="Times New Roman" w:cs="Times New Roman"/>
          <w:sz w:val="24"/>
          <w:szCs w:val="24"/>
        </w:rPr>
      </w:pPr>
      <w:r w:rsidRPr="00BA0551">
        <w:rPr>
          <w:rFonts w:ascii="Times New Roman" w:hAnsi="Times New Roman" w:cs="Times New Roman"/>
          <w:sz w:val="24"/>
          <w:szCs w:val="24"/>
        </w:rPr>
        <w:t>Помощник прокурора</w:t>
      </w:r>
    </w:p>
    <w:p w:rsidR="00BA0551" w:rsidRPr="00BA0551" w:rsidRDefault="00BA0551" w:rsidP="00BA0551">
      <w:pPr>
        <w:spacing w:after="0" w:line="240" w:lineRule="auto"/>
        <w:rPr>
          <w:rFonts w:ascii="Times New Roman" w:hAnsi="Times New Roman" w:cs="Times New Roman"/>
          <w:sz w:val="24"/>
          <w:szCs w:val="24"/>
        </w:rPr>
      </w:pPr>
      <w:r w:rsidRPr="00BA0551">
        <w:rPr>
          <w:rFonts w:ascii="Times New Roman" w:hAnsi="Times New Roman" w:cs="Times New Roman"/>
          <w:sz w:val="24"/>
          <w:szCs w:val="24"/>
        </w:rPr>
        <w:t>Краснозерского района                                                                            М.В. Шабалин</w:t>
      </w:r>
    </w:p>
    <w:p w:rsidR="00B53C0A" w:rsidRPr="00BA0551" w:rsidRDefault="00B53C0A" w:rsidP="00B53C0A">
      <w:pPr>
        <w:rPr>
          <w:rFonts w:ascii="Times New Roman" w:hAnsi="Times New Roman" w:cs="Times New Roman"/>
          <w:sz w:val="24"/>
          <w:szCs w:val="24"/>
        </w:rPr>
      </w:pPr>
    </w:p>
    <w:p w:rsidR="00BA0551" w:rsidRPr="00BA0551" w:rsidRDefault="00BA0551" w:rsidP="00BA0551">
      <w:pPr>
        <w:pStyle w:val="a4"/>
        <w:spacing w:after="0" w:line="240" w:lineRule="auto"/>
        <w:ind w:left="0" w:firstLine="567"/>
        <w:jc w:val="center"/>
        <w:rPr>
          <w:rFonts w:ascii="Times New Roman" w:hAnsi="Times New Roman" w:cs="Times New Roman"/>
          <w:b/>
          <w:sz w:val="24"/>
          <w:szCs w:val="24"/>
        </w:rPr>
      </w:pPr>
      <w:r w:rsidRPr="00BA0551">
        <w:rPr>
          <w:rFonts w:ascii="Times New Roman" w:hAnsi="Times New Roman" w:cs="Times New Roman"/>
          <w:b/>
          <w:sz w:val="24"/>
          <w:szCs w:val="24"/>
        </w:rPr>
        <w:t xml:space="preserve">Информация о новом виде мошенничества с банковскими картами, а также уголовная ответственность за совершения противоправных действий в указанной сфере.  </w:t>
      </w:r>
    </w:p>
    <w:p w:rsidR="00BA0551" w:rsidRPr="00BA0551" w:rsidRDefault="00BA0551" w:rsidP="00BA0551">
      <w:pPr>
        <w:pStyle w:val="a4"/>
        <w:spacing w:after="0" w:line="240" w:lineRule="auto"/>
        <w:ind w:left="0" w:firstLine="567"/>
        <w:jc w:val="center"/>
        <w:rPr>
          <w:rFonts w:ascii="Times New Roman" w:hAnsi="Times New Roman" w:cs="Times New Roman"/>
          <w:sz w:val="24"/>
          <w:szCs w:val="24"/>
        </w:rPr>
      </w:pPr>
    </w:p>
    <w:p w:rsidR="00BA0551" w:rsidRPr="00BA0551" w:rsidRDefault="00BA0551" w:rsidP="00BA0551">
      <w:pPr>
        <w:pStyle w:val="af3"/>
        <w:shd w:val="clear" w:color="auto" w:fill="FFFFFF"/>
        <w:spacing w:before="0" w:beforeAutospacing="0" w:after="0" w:afterAutospacing="0"/>
        <w:ind w:firstLine="708"/>
        <w:jc w:val="both"/>
        <w:textAlignment w:val="baseline"/>
        <w:rPr>
          <w:color w:val="000000"/>
          <w:bdr w:val="none" w:sz="0" w:space="0" w:color="auto" w:frame="1"/>
        </w:rPr>
      </w:pPr>
      <w:r w:rsidRPr="00BA0551">
        <w:rPr>
          <w:color w:val="000000"/>
          <w:bdr w:val="none" w:sz="0" w:space="0" w:color="auto" w:frame="1"/>
        </w:rPr>
        <w:t xml:space="preserve">Уважаемы граждане, прокуратура Краснозёрского района предостерегает Вас  от нового вида мошенничество с банковскими картами. </w:t>
      </w:r>
    </w:p>
    <w:p w:rsidR="00BA0551" w:rsidRPr="00BA0551" w:rsidRDefault="00BA0551" w:rsidP="00BA0551">
      <w:pPr>
        <w:pStyle w:val="af3"/>
        <w:shd w:val="clear" w:color="auto" w:fill="FFFFFF"/>
        <w:spacing w:before="0" w:beforeAutospacing="0" w:after="0" w:afterAutospacing="0"/>
        <w:ind w:firstLine="708"/>
        <w:jc w:val="both"/>
        <w:textAlignment w:val="baseline"/>
        <w:rPr>
          <w:color w:val="000000"/>
          <w:bdr w:val="none" w:sz="0" w:space="0" w:color="auto" w:frame="1"/>
        </w:rPr>
      </w:pPr>
      <w:r w:rsidRPr="00BA0551">
        <w:rPr>
          <w:color w:val="000000"/>
          <w:bdr w:val="none" w:sz="0" w:space="0" w:color="auto" w:frame="1"/>
        </w:rPr>
        <w:t xml:space="preserve">Злоумышленники могут завладеть Вашими денежными средствами без доступа к пин-коду, номеру карты и </w:t>
      </w:r>
      <w:r w:rsidRPr="00BA0551">
        <w:rPr>
          <w:color w:val="000000"/>
          <w:bdr w:val="none" w:sz="0" w:space="0" w:color="auto" w:frame="1"/>
          <w:lang w:val="en-US"/>
        </w:rPr>
        <w:t>CVV</w:t>
      </w:r>
      <w:r w:rsidRPr="00BA0551">
        <w:rPr>
          <w:color w:val="000000"/>
          <w:bdr w:val="none" w:sz="0" w:space="0" w:color="auto" w:frame="1"/>
        </w:rPr>
        <w:t xml:space="preserve">-кода, находясь в любом общественном месте, магазине, автобусе, в очереди то или иное учреждение злоумышленник проходя между людьми прикасается банковским платежным терминалом к Вашей сумке, пакету, карману после чего карта считывается и происходит списание денежных средств. </w:t>
      </w:r>
    </w:p>
    <w:p w:rsidR="00BA0551" w:rsidRPr="00BA0551" w:rsidRDefault="00BA0551" w:rsidP="00BA0551">
      <w:pPr>
        <w:pStyle w:val="af3"/>
        <w:shd w:val="clear" w:color="auto" w:fill="FFFFFF"/>
        <w:spacing w:before="0" w:beforeAutospacing="0" w:after="0" w:afterAutospacing="0"/>
        <w:ind w:firstLine="708"/>
        <w:jc w:val="both"/>
        <w:textAlignment w:val="baseline"/>
        <w:rPr>
          <w:color w:val="000000"/>
          <w:bdr w:val="none" w:sz="0" w:space="0" w:color="auto" w:frame="1"/>
        </w:rPr>
      </w:pPr>
      <w:r w:rsidRPr="00BA0551">
        <w:rPr>
          <w:color w:val="000000"/>
          <w:bdr w:val="none" w:sz="0" w:space="0" w:color="auto" w:frame="1"/>
        </w:rPr>
        <w:t>Если банковская карта находится не в кошельке, то завладеть денежными средствами Злоумышленнику не составляет труда, при условии что банковская карта находится в кошельке, где располагаются несколько карт не обязательно банковских, то банковский терминал выдаст ошибку и денежные средства останутся на Вашем банковском счету.</w:t>
      </w:r>
    </w:p>
    <w:p w:rsidR="00BA0551" w:rsidRPr="00BA0551" w:rsidRDefault="00BA0551" w:rsidP="00BA0551">
      <w:pPr>
        <w:pStyle w:val="af3"/>
        <w:shd w:val="clear" w:color="auto" w:fill="FFFFFF"/>
        <w:spacing w:before="0" w:beforeAutospacing="0" w:after="0" w:afterAutospacing="0"/>
        <w:ind w:firstLine="708"/>
        <w:jc w:val="both"/>
        <w:textAlignment w:val="baseline"/>
        <w:rPr>
          <w:color w:val="000000"/>
          <w:bdr w:val="none" w:sz="0" w:space="0" w:color="auto" w:frame="1"/>
        </w:rPr>
      </w:pPr>
      <w:r w:rsidRPr="00BA0551">
        <w:rPr>
          <w:color w:val="000000"/>
          <w:bdr w:val="none" w:sz="0" w:space="0" w:color="auto" w:frame="1"/>
        </w:rPr>
        <w:t xml:space="preserve">Исходя из вышеизложенных обстоятельств предостерегаю не класть банковскую карту без кошелька во внешние карманы куртки, пиджака, сумки, пакета или рюкзака. </w:t>
      </w:r>
    </w:p>
    <w:p w:rsidR="00BA0551" w:rsidRPr="00BA0551" w:rsidRDefault="00BA0551" w:rsidP="00BA0551">
      <w:pPr>
        <w:pStyle w:val="af3"/>
        <w:shd w:val="clear" w:color="auto" w:fill="FFFFFF"/>
        <w:spacing w:before="0" w:beforeAutospacing="0" w:after="0" w:afterAutospacing="0"/>
        <w:ind w:firstLine="708"/>
        <w:jc w:val="both"/>
        <w:textAlignment w:val="baseline"/>
        <w:rPr>
          <w:color w:val="000000"/>
          <w:shd w:val="clear" w:color="auto" w:fill="FFFFFF"/>
        </w:rPr>
      </w:pPr>
      <w:r w:rsidRPr="00BA0551">
        <w:rPr>
          <w:color w:val="000000"/>
          <w:bdr w:val="none" w:sz="0" w:space="0" w:color="auto" w:frame="1"/>
        </w:rPr>
        <w:t xml:space="preserve">Также разъясняю, что совершение действий по незаконному списанию денежных средств с банковской карты потерпевшего с помощью банковского терминала из </w:t>
      </w:r>
      <w:r w:rsidRPr="00BA0551">
        <w:rPr>
          <w:color w:val="000000"/>
          <w:shd w:val="clear" w:color="auto" w:fill="FFFFFF"/>
        </w:rPr>
        <w:t xml:space="preserve"> одежды, сумки или другой ручной клади, находившихся при потерпевшем</w:t>
      </w:r>
      <w:r w:rsidRPr="00BA0551">
        <w:rPr>
          <w:color w:val="000000"/>
          <w:bdr w:val="none" w:sz="0" w:space="0" w:color="auto" w:frame="1"/>
        </w:rPr>
        <w:t xml:space="preserve">, является преступными и образуют состав преступления предусмотренного п. г ч. 2 ст. 158 Уголовного кодекса Российской Федерации </w:t>
      </w:r>
      <w:r w:rsidRPr="00BA0551">
        <w:rPr>
          <w:color w:val="000000"/>
          <w:shd w:val="clear" w:color="auto" w:fill="FFFFFF"/>
        </w:rPr>
        <w:t>кража, то есть </w:t>
      </w:r>
      <w:r w:rsidRPr="00BA0551">
        <w:rPr>
          <w:shd w:val="clear" w:color="auto" w:fill="FFFFFF"/>
        </w:rPr>
        <w:t>тайное хищение</w:t>
      </w:r>
      <w:r w:rsidRPr="00BA0551">
        <w:rPr>
          <w:color w:val="000000"/>
          <w:shd w:val="clear" w:color="auto" w:fill="FFFFFF"/>
        </w:rPr>
        <w:t> чужого имущества из одежды, сумки или другой ручной клади, находившихся при потерпевшем, а также положениям п. г. ч. 3 ст. 158 кража то есть </w:t>
      </w:r>
      <w:r w:rsidRPr="00BA0551">
        <w:rPr>
          <w:shd w:val="clear" w:color="auto" w:fill="FFFFFF"/>
        </w:rPr>
        <w:t>тайное хищение</w:t>
      </w:r>
      <w:r w:rsidRPr="00BA0551">
        <w:rPr>
          <w:color w:val="000000"/>
          <w:shd w:val="clear" w:color="auto" w:fill="FFFFFF"/>
        </w:rPr>
        <w:t> чужого имущества  с банковского </w:t>
      </w:r>
      <w:r w:rsidRPr="00BA0551">
        <w:rPr>
          <w:shd w:val="clear" w:color="auto" w:fill="FFFFFF"/>
        </w:rPr>
        <w:t>счета</w:t>
      </w:r>
      <w:r w:rsidRPr="00BA0551">
        <w:rPr>
          <w:color w:val="000000"/>
          <w:shd w:val="clear" w:color="auto" w:fill="FFFFFF"/>
        </w:rPr>
        <w:t xml:space="preserve">, а равно в отношении электронных денежных средств. </w:t>
      </w:r>
    </w:p>
    <w:p w:rsidR="00BA0551" w:rsidRPr="00BA0551" w:rsidRDefault="00BA0551" w:rsidP="00BA0551">
      <w:pPr>
        <w:pStyle w:val="af3"/>
        <w:shd w:val="clear" w:color="auto" w:fill="FFFFFF"/>
        <w:spacing w:before="0" w:beforeAutospacing="0" w:after="0" w:afterAutospacing="0"/>
        <w:ind w:firstLine="708"/>
        <w:jc w:val="both"/>
        <w:textAlignment w:val="baseline"/>
        <w:rPr>
          <w:color w:val="0E0E0F"/>
        </w:rPr>
      </w:pPr>
      <w:r w:rsidRPr="00BA0551">
        <w:rPr>
          <w:color w:val="000000"/>
          <w:shd w:val="clear" w:color="auto" w:fill="FFFFFF"/>
        </w:rPr>
        <w:t xml:space="preserve">Уголовное наказание по данным составам преступления </w:t>
      </w:r>
      <w:r w:rsidRPr="00BA0551">
        <w:rPr>
          <w:color w:val="0E0E0F"/>
        </w:rPr>
        <w:t xml:space="preserve">предусмотренное Уголовным кодексам Российской федерации: </w:t>
      </w:r>
    </w:p>
    <w:p w:rsidR="00BA0551" w:rsidRPr="00BA0551" w:rsidRDefault="00BA0551" w:rsidP="00BA0551">
      <w:pPr>
        <w:pStyle w:val="af3"/>
        <w:shd w:val="clear" w:color="auto" w:fill="FFFFFF"/>
        <w:spacing w:before="0" w:beforeAutospacing="0" w:after="0" w:afterAutospacing="0"/>
        <w:ind w:firstLine="708"/>
        <w:jc w:val="both"/>
        <w:textAlignment w:val="baseline"/>
        <w:rPr>
          <w:color w:val="000000"/>
          <w:shd w:val="clear" w:color="auto" w:fill="FFFFFF"/>
        </w:rPr>
      </w:pPr>
      <w:r w:rsidRPr="00BA0551">
        <w:rPr>
          <w:color w:val="000000"/>
          <w:bdr w:val="none" w:sz="0" w:space="0" w:color="auto" w:frame="1"/>
        </w:rPr>
        <w:lastRenderedPageBreak/>
        <w:t xml:space="preserve">- п. г ч. 2 ст. 158 Уголовного кодекса Российской Федерации </w:t>
      </w:r>
      <w:r w:rsidRPr="00BA0551">
        <w:rPr>
          <w:color w:val="000000"/>
          <w:shd w:val="clear" w:color="auto" w:fill="FFFFFF"/>
        </w:rPr>
        <w:t>кража, то есть </w:t>
      </w:r>
      <w:r w:rsidRPr="00BA0551">
        <w:rPr>
          <w:shd w:val="clear" w:color="auto" w:fill="FFFFFF"/>
        </w:rPr>
        <w:t>тайное хищение</w:t>
      </w:r>
      <w:r w:rsidRPr="00BA0551">
        <w:rPr>
          <w:color w:val="000000"/>
          <w:shd w:val="clear" w:color="auto" w:fill="FFFFFF"/>
        </w:rPr>
        <w:t xml:space="preserve"> чужого имущества из одежды, сумки или другой ручной клади, находившихся при потерпевшем наказывается штрафом в размере до двухсот тысяч рублей или в размере заработной платы или иного дохода осужденного за период до восемнадцати месяцев, либо обязательными работами на срок до четырехсот восьмидесяти часов, либо исправительными работами на срок до двух лет, либо принудительными работами на срок до пяти лет с ограничением свободы на срок до одного года или без такового, </w:t>
      </w:r>
      <w:r w:rsidRPr="00BA0551">
        <w:rPr>
          <w:b/>
          <w:color w:val="000000"/>
          <w:shd w:val="clear" w:color="auto" w:fill="FFFFFF"/>
        </w:rPr>
        <w:t>либо лишением свободы на срок до пяти лет</w:t>
      </w:r>
      <w:r w:rsidRPr="00BA0551">
        <w:rPr>
          <w:color w:val="000000"/>
          <w:shd w:val="clear" w:color="auto" w:fill="FFFFFF"/>
        </w:rPr>
        <w:t xml:space="preserve"> с ограничением свободы на срок до одного года или без такового.</w:t>
      </w:r>
    </w:p>
    <w:p w:rsidR="00BA0551" w:rsidRPr="00BA0551" w:rsidRDefault="00BA0551" w:rsidP="00BA0551">
      <w:pPr>
        <w:pStyle w:val="af3"/>
        <w:shd w:val="clear" w:color="auto" w:fill="FFFFFF"/>
        <w:spacing w:before="0" w:beforeAutospacing="0" w:after="0" w:afterAutospacing="0"/>
        <w:ind w:firstLine="708"/>
        <w:jc w:val="both"/>
        <w:textAlignment w:val="baseline"/>
        <w:rPr>
          <w:color w:val="000000"/>
          <w:bdr w:val="none" w:sz="0" w:space="0" w:color="auto" w:frame="1"/>
        </w:rPr>
      </w:pPr>
      <w:r w:rsidRPr="00BA0551">
        <w:rPr>
          <w:color w:val="000000"/>
          <w:shd w:val="clear" w:color="auto" w:fill="FFFFFF"/>
        </w:rPr>
        <w:t>- п. г. ч. 3 ст. 158 кража то есть </w:t>
      </w:r>
      <w:r w:rsidRPr="00BA0551">
        <w:rPr>
          <w:shd w:val="clear" w:color="auto" w:fill="FFFFFF"/>
        </w:rPr>
        <w:t>тайное хищение</w:t>
      </w:r>
      <w:r w:rsidRPr="00BA0551">
        <w:rPr>
          <w:color w:val="000000"/>
          <w:shd w:val="clear" w:color="auto" w:fill="FFFFFF"/>
        </w:rPr>
        <w:t> чужого имущества  с банковского </w:t>
      </w:r>
      <w:r w:rsidRPr="00BA0551">
        <w:rPr>
          <w:shd w:val="clear" w:color="auto" w:fill="FFFFFF"/>
        </w:rPr>
        <w:t>счета</w:t>
      </w:r>
      <w:r w:rsidRPr="00BA0551">
        <w:rPr>
          <w:color w:val="000000"/>
          <w:shd w:val="clear" w:color="auto" w:fill="FFFFFF"/>
        </w:rPr>
        <w:t xml:space="preserve">, а равно в отношении электронных денежных средств наказывается штрафом в размере от ста тысяч до пятисот тысяч рублей или в размере заработной платы или иного дохода осужденного за период от одного года до трех лет, либо принудительными работами на срок до пяти лет с ограничением свободы на срок до полутора лет или без такового, </w:t>
      </w:r>
      <w:r w:rsidRPr="00BA0551">
        <w:rPr>
          <w:b/>
          <w:color w:val="000000"/>
          <w:shd w:val="clear" w:color="auto" w:fill="FFFFFF"/>
        </w:rPr>
        <w:t>либо лишением свободы на срок до шести лет</w:t>
      </w:r>
      <w:r w:rsidRPr="00BA0551">
        <w:rPr>
          <w:color w:val="000000"/>
          <w:shd w:val="clear" w:color="auto" w:fill="FFFFFF"/>
        </w:rPr>
        <w:t xml:space="preserve"> со штрафом в размере до восьмидесяти тысяч рублей или в размере заработной платы или иного дохода осужденного за период до шести месяцев либо без такового и с ограничением свободы на срок до полутора лет либо без такового.</w:t>
      </w:r>
      <w:r w:rsidRPr="00BA0551">
        <w:rPr>
          <w:color w:val="000000"/>
          <w:bdr w:val="none" w:sz="0" w:space="0" w:color="auto" w:frame="1"/>
        </w:rPr>
        <w:br/>
      </w:r>
      <w:r w:rsidRPr="00BA0551">
        <w:t xml:space="preserve">            Несоблюдение названных норм законодательства, может привести к привлечению к уголовной ответственности и повлечь за собой наказание, предусмотренное соответствующей санкцией статьи Уголовного Кодекса Российской Федерации, в том числе в виде лишения свободы на длительный срок. </w:t>
      </w:r>
    </w:p>
    <w:p w:rsidR="00BA0551" w:rsidRPr="00BA0551" w:rsidRDefault="00BA0551" w:rsidP="00BA0551">
      <w:pPr>
        <w:pStyle w:val="af8"/>
        <w:ind w:firstLine="709"/>
        <w:rPr>
          <w:rFonts w:ascii="Times New Roman" w:hAnsi="Times New Roman" w:cs="Times New Roman"/>
          <w:sz w:val="24"/>
          <w:szCs w:val="24"/>
        </w:rPr>
      </w:pPr>
    </w:p>
    <w:p w:rsidR="00BA0551" w:rsidRPr="00BA0551" w:rsidRDefault="00BA0551" w:rsidP="00BA0551">
      <w:pPr>
        <w:spacing w:after="0" w:line="240" w:lineRule="exact"/>
        <w:ind w:firstLine="709"/>
        <w:rPr>
          <w:rFonts w:ascii="Times New Roman" w:hAnsi="Times New Roman" w:cs="Times New Roman"/>
          <w:sz w:val="24"/>
          <w:szCs w:val="24"/>
        </w:rPr>
      </w:pPr>
    </w:p>
    <w:p w:rsidR="00BA0551" w:rsidRPr="00BA0551" w:rsidRDefault="00BA0551" w:rsidP="00BA0551">
      <w:pPr>
        <w:spacing w:after="0" w:line="240" w:lineRule="auto"/>
        <w:rPr>
          <w:rFonts w:ascii="Times New Roman" w:hAnsi="Times New Roman" w:cs="Times New Roman"/>
          <w:sz w:val="24"/>
          <w:szCs w:val="24"/>
        </w:rPr>
      </w:pPr>
      <w:r w:rsidRPr="00BA0551">
        <w:rPr>
          <w:rFonts w:ascii="Times New Roman" w:hAnsi="Times New Roman" w:cs="Times New Roman"/>
          <w:sz w:val="24"/>
          <w:szCs w:val="24"/>
        </w:rPr>
        <w:t>Помощник прокурора</w:t>
      </w:r>
    </w:p>
    <w:p w:rsidR="00B53C0A" w:rsidRPr="00BA0551" w:rsidRDefault="00BA0551" w:rsidP="00BA0551">
      <w:pPr>
        <w:rPr>
          <w:rFonts w:ascii="Times New Roman" w:hAnsi="Times New Roman" w:cs="Times New Roman"/>
          <w:sz w:val="24"/>
          <w:szCs w:val="24"/>
        </w:rPr>
      </w:pPr>
      <w:r w:rsidRPr="00BA0551">
        <w:rPr>
          <w:rFonts w:ascii="Times New Roman" w:hAnsi="Times New Roman" w:cs="Times New Roman"/>
          <w:sz w:val="24"/>
          <w:szCs w:val="24"/>
        </w:rPr>
        <w:t>Краснозерского района                                                                            М.В. Шабалин</w:t>
      </w:r>
    </w:p>
    <w:p w:rsidR="00B53C0A" w:rsidRDefault="00B53C0A" w:rsidP="00B53C0A">
      <w:pPr>
        <w:rPr>
          <w:sz w:val="28"/>
          <w:szCs w:val="28"/>
        </w:rPr>
      </w:pPr>
    </w:p>
    <w:p w:rsidR="00B53C0A" w:rsidRDefault="00B53C0A" w:rsidP="00B53C0A">
      <w:pPr>
        <w:rPr>
          <w:sz w:val="28"/>
          <w:szCs w:val="28"/>
        </w:rPr>
      </w:pPr>
    </w:p>
    <w:p w:rsidR="00B53C0A" w:rsidRDefault="00BA0551" w:rsidP="00B53C0A">
      <w:pPr>
        <w:rPr>
          <w:sz w:val="28"/>
          <w:szCs w:val="28"/>
        </w:rPr>
      </w:pPr>
      <w:r>
        <w:rPr>
          <w:noProof/>
          <w:sz w:val="28"/>
          <w:szCs w:val="28"/>
        </w:rPr>
        <w:drawing>
          <wp:inline distT="0" distB="0" distL="0" distR="0">
            <wp:extent cx="6391275" cy="3952875"/>
            <wp:effectExtent l="19050" t="0" r="9525" b="0"/>
            <wp:docPr id="10" name="Рисунок 10" descr="C:\Users\User\Desktop\Мошенники (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C:\Users\User\Desktop\Мошенники (2).jpg"/>
                    <pic:cNvPicPr>
                      <a:picLocks noChangeAspect="1" noChangeArrowheads="1"/>
                    </pic:cNvPicPr>
                  </pic:nvPicPr>
                  <pic:blipFill>
                    <a:blip r:embed="rId21"/>
                    <a:srcRect/>
                    <a:stretch>
                      <a:fillRect/>
                    </a:stretch>
                  </pic:blipFill>
                  <pic:spPr bwMode="auto">
                    <a:xfrm>
                      <a:off x="0" y="0"/>
                      <a:ext cx="6390640" cy="3952482"/>
                    </a:xfrm>
                    <a:prstGeom prst="rect">
                      <a:avLst/>
                    </a:prstGeom>
                    <a:noFill/>
                    <a:ln w="9525">
                      <a:noFill/>
                      <a:miter lim="800000"/>
                      <a:headEnd/>
                      <a:tailEnd/>
                    </a:ln>
                  </pic:spPr>
                </pic:pic>
              </a:graphicData>
            </a:graphic>
          </wp:inline>
        </w:drawing>
      </w:r>
    </w:p>
    <w:p w:rsidR="00B53C0A" w:rsidRDefault="00B53C0A" w:rsidP="00B53C0A">
      <w:pPr>
        <w:rPr>
          <w:sz w:val="28"/>
          <w:szCs w:val="28"/>
        </w:rPr>
      </w:pPr>
    </w:p>
    <w:p w:rsidR="00B53C0A" w:rsidRDefault="00B53C0A" w:rsidP="00B53C0A">
      <w:pPr>
        <w:rPr>
          <w:sz w:val="28"/>
          <w:szCs w:val="28"/>
        </w:rPr>
      </w:pPr>
    </w:p>
    <w:p w:rsidR="00B53C0A" w:rsidRDefault="00B53C0A" w:rsidP="00B53C0A">
      <w:pPr>
        <w:rPr>
          <w:sz w:val="28"/>
          <w:szCs w:val="28"/>
        </w:rPr>
      </w:pPr>
    </w:p>
    <w:p w:rsidR="00B53C0A" w:rsidRDefault="00B53C0A" w:rsidP="00B53C0A">
      <w:pPr>
        <w:rPr>
          <w:sz w:val="28"/>
          <w:szCs w:val="28"/>
        </w:rPr>
      </w:pPr>
    </w:p>
    <w:p w:rsidR="00B53C0A" w:rsidRDefault="00B53C0A" w:rsidP="00B53C0A">
      <w:pPr>
        <w:rPr>
          <w:sz w:val="28"/>
          <w:szCs w:val="28"/>
        </w:rPr>
      </w:pPr>
    </w:p>
    <w:p w:rsidR="00B53C0A" w:rsidRDefault="00B53C0A" w:rsidP="00B53C0A">
      <w:pPr>
        <w:rPr>
          <w:sz w:val="28"/>
          <w:szCs w:val="28"/>
        </w:rPr>
      </w:pPr>
    </w:p>
    <w:p w:rsidR="00795AC5" w:rsidRDefault="00795AC5" w:rsidP="0026190F">
      <w:pPr>
        <w:rPr>
          <w:sz w:val="24"/>
          <w:szCs w:val="24"/>
        </w:rPr>
      </w:pPr>
    </w:p>
    <w:p w:rsidR="0026190F" w:rsidRDefault="0026190F" w:rsidP="0026190F">
      <w:pPr>
        <w:rPr>
          <w:sz w:val="24"/>
          <w:szCs w:val="24"/>
        </w:rPr>
      </w:pPr>
      <w:r>
        <w:rPr>
          <w:sz w:val="24"/>
          <w:szCs w:val="24"/>
        </w:rPr>
        <w:t>Соучредители:     Администрация Светловского сельсовета</w:t>
      </w:r>
    </w:p>
    <w:p w:rsidR="0026190F" w:rsidRDefault="0026190F" w:rsidP="0026190F">
      <w:pPr>
        <w:rPr>
          <w:sz w:val="24"/>
          <w:szCs w:val="24"/>
        </w:rPr>
      </w:pPr>
      <w:r>
        <w:rPr>
          <w:sz w:val="24"/>
          <w:szCs w:val="24"/>
        </w:rPr>
        <w:t xml:space="preserve">                                Краснозёрского района </w:t>
      </w:r>
    </w:p>
    <w:p w:rsidR="0026190F" w:rsidRDefault="0026190F" w:rsidP="0026190F">
      <w:pPr>
        <w:rPr>
          <w:sz w:val="24"/>
          <w:szCs w:val="24"/>
        </w:rPr>
      </w:pPr>
      <w:r>
        <w:rPr>
          <w:sz w:val="24"/>
          <w:szCs w:val="24"/>
        </w:rPr>
        <w:t xml:space="preserve">                               Новосибирской области;</w:t>
      </w:r>
    </w:p>
    <w:p w:rsidR="0026190F" w:rsidRDefault="0026190F" w:rsidP="0026190F">
      <w:pPr>
        <w:rPr>
          <w:sz w:val="24"/>
          <w:szCs w:val="24"/>
        </w:rPr>
      </w:pPr>
      <w:r>
        <w:rPr>
          <w:sz w:val="24"/>
          <w:szCs w:val="24"/>
        </w:rPr>
        <w:t xml:space="preserve">                      </w:t>
      </w:r>
    </w:p>
    <w:p w:rsidR="0026190F" w:rsidRDefault="0026190F" w:rsidP="0026190F">
      <w:pPr>
        <w:rPr>
          <w:sz w:val="29"/>
          <w:szCs w:val="29"/>
        </w:rPr>
      </w:pPr>
      <w:r>
        <w:rPr>
          <w:sz w:val="29"/>
          <w:szCs w:val="29"/>
        </w:rPr>
        <w:t xml:space="preserve">                              Совет депутатов Светловского сельсовета.</w:t>
      </w:r>
    </w:p>
    <w:p w:rsidR="0026190F" w:rsidRDefault="0026190F" w:rsidP="0026190F">
      <w:pPr>
        <w:rPr>
          <w:sz w:val="29"/>
          <w:szCs w:val="29"/>
        </w:rPr>
      </w:pPr>
      <w:r>
        <w:rPr>
          <w:sz w:val="29"/>
          <w:szCs w:val="29"/>
        </w:rPr>
        <w:t xml:space="preserve"> </w:t>
      </w:r>
    </w:p>
    <w:p w:rsidR="0026190F" w:rsidRDefault="0026190F" w:rsidP="0026190F">
      <w:pPr>
        <w:rPr>
          <w:sz w:val="29"/>
          <w:szCs w:val="29"/>
        </w:rPr>
      </w:pPr>
    </w:p>
    <w:p w:rsidR="0026190F" w:rsidRDefault="0026190F" w:rsidP="0026190F">
      <w:pPr>
        <w:rPr>
          <w:sz w:val="29"/>
          <w:szCs w:val="29"/>
        </w:rPr>
      </w:pPr>
    </w:p>
    <w:p w:rsidR="0026190F" w:rsidRDefault="0026190F" w:rsidP="0026190F">
      <w:pPr>
        <w:rPr>
          <w:sz w:val="29"/>
          <w:szCs w:val="29"/>
        </w:rPr>
      </w:pPr>
      <w:r>
        <w:rPr>
          <w:sz w:val="29"/>
          <w:szCs w:val="29"/>
        </w:rPr>
        <w:t xml:space="preserve">  Адрес редакционного Совета:632934 НСО Краснозёрский район</w:t>
      </w:r>
    </w:p>
    <w:p w:rsidR="0026190F" w:rsidRDefault="0026190F" w:rsidP="0026190F">
      <w:pPr>
        <w:rPr>
          <w:sz w:val="29"/>
          <w:szCs w:val="29"/>
        </w:rPr>
      </w:pPr>
      <w:r>
        <w:rPr>
          <w:sz w:val="29"/>
          <w:szCs w:val="29"/>
        </w:rPr>
        <w:t xml:space="preserve">                                                      С.Светлое, ул. Центральная,2</w:t>
      </w:r>
    </w:p>
    <w:p w:rsidR="0026190F" w:rsidRDefault="0026190F" w:rsidP="0026190F">
      <w:pPr>
        <w:rPr>
          <w:sz w:val="29"/>
          <w:szCs w:val="29"/>
        </w:rPr>
      </w:pPr>
      <w:r>
        <w:rPr>
          <w:sz w:val="29"/>
          <w:szCs w:val="29"/>
        </w:rPr>
        <w:t xml:space="preserve">                                                       Тел.8-383-57-63-245;</w:t>
      </w:r>
    </w:p>
    <w:p w:rsidR="0026190F" w:rsidRDefault="0026190F" w:rsidP="0026190F">
      <w:pPr>
        <w:rPr>
          <w:sz w:val="29"/>
          <w:szCs w:val="29"/>
        </w:rPr>
      </w:pPr>
    </w:p>
    <w:p w:rsidR="0026190F" w:rsidRDefault="0026190F" w:rsidP="0026190F">
      <w:pPr>
        <w:rPr>
          <w:sz w:val="29"/>
          <w:szCs w:val="29"/>
        </w:rPr>
      </w:pPr>
      <w:r>
        <w:rPr>
          <w:sz w:val="29"/>
          <w:szCs w:val="29"/>
        </w:rPr>
        <w:t xml:space="preserve"> Председатель редакционного Совета:     </w:t>
      </w:r>
    </w:p>
    <w:p w:rsidR="0026190F" w:rsidRDefault="0026190F" w:rsidP="0026190F">
      <w:pPr>
        <w:rPr>
          <w:sz w:val="29"/>
          <w:szCs w:val="29"/>
        </w:rPr>
      </w:pPr>
      <w:r>
        <w:rPr>
          <w:sz w:val="29"/>
          <w:szCs w:val="29"/>
        </w:rPr>
        <w:t xml:space="preserve">                                                       </w:t>
      </w:r>
      <w:r w:rsidR="001F734F">
        <w:rPr>
          <w:sz w:val="29"/>
          <w:szCs w:val="29"/>
        </w:rPr>
        <w:t xml:space="preserve">             тел.63-269</w:t>
      </w:r>
      <w:r>
        <w:rPr>
          <w:sz w:val="29"/>
          <w:szCs w:val="29"/>
        </w:rPr>
        <w:t>.</w:t>
      </w:r>
    </w:p>
    <w:p w:rsidR="0094152A" w:rsidRDefault="0094152A"/>
    <w:sectPr w:rsidR="0094152A" w:rsidSect="004E7BC4">
      <w:pgSz w:w="11906" w:h="16838"/>
      <w:pgMar w:top="1134" w:right="991" w:bottom="1134" w:left="851"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6B04BA" w:rsidRDefault="006B04BA" w:rsidP="00930358">
      <w:pPr>
        <w:spacing w:after="0" w:line="240" w:lineRule="auto"/>
      </w:pPr>
      <w:r>
        <w:separator/>
      </w:r>
    </w:p>
  </w:endnote>
  <w:endnote w:type="continuationSeparator" w:id="1">
    <w:p w:rsidR="006B04BA" w:rsidRDefault="006B04BA" w:rsidP="00930358">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CC"/>
    <w:family w:val="swiss"/>
    <w:pitch w:val="variable"/>
    <w:sig w:usb0="E1002EFF" w:usb1="C000605B" w:usb2="00000029" w:usb3="00000000" w:csb0="000101FF" w:csb1="00000000"/>
  </w:font>
  <w:font w:name="OctavaC">
    <w:altName w:val="Times New Roman"/>
    <w:panose1 w:val="00000000000000000000"/>
    <w:charset w:val="00"/>
    <w:family w:val="roman"/>
    <w:notTrueType/>
    <w:pitch w:val="default"/>
    <w:sig w:usb0="00000001" w:usb1="00000000" w:usb2="00000000" w:usb3="00000000" w:csb0="00000005" w:csb1="00000000"/>
  </w:font>
  <w:font w:name="Tunga">
    <w:panose1 w:val="00000400000000000000"/>
    <w:charset w:val="01"/>
    <w:family w:val="roman"/>
    <w:notTrueType/>
    <w:pitch w:val="variable"/>
    <w:sig w:usb0="00000000" w:usb1="00000000" w:usb2="00000000" w:usb3="00000000" w:csb0="00000000" w:csb1="00000000"/>
  </w:font>
  <w:font w:name="Mangal">
    <w:altName w:val="Courier New"/>
    <w:panose1 w:val="00000400000000000000"/>
    <w:charset w:val="01"/>
    <w:family w:val="roman"/>
    <w:notTrueType/>
    <w:pitch w:val="variable"/>
    <w:sig w:usb0="00002000" w:usb1="00000000" w:usb2="00000000" w:usb3="00000000" w:csb0="00000000"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6B04BA" w:rsidRDefault="006B04BA" w:rsidP="00930358">
      <w:pPr>
        <w:spacing w:after="0" w:line="240" w:lineRule="auto"/>
      </w:pPr>
      <w:r>
        <w:separator/>
      </w:r>
    </w:p>
  </w:footnote>
  <w:footnote w:type="continuationSeparator" w:id="1">
    <w:p w:rsidR="006B04BA" w:rsidRDefault="006B04BA" w:rsidP="00930358">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nsid w:val="00000002"/>
    <w:multiLevelType w:val="multilevel"/>
    <w:tmpl w:val="00000002"/>
    <w:name w:val="WW8Num2"/>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
    <w:nsid w:val="03311299"/>
    <w:multiLevelType w:val="hybridMultilevel"/>
    <w:tmpl w:val="697077EA"/>
    <w:lvl w:ilvl="0" w:tplc="D2908E30">
      <w:start w:val="1"/>
      <w:numFmt w:val="decimal"/>
      <w:lvlText w:val="%1."/>
      <w:lvlJc w:val="left"/>
      <w:pPr>
        <w:ind w:left="720" w:hanging="360"/>
      </w:pPr>
      <w:rPr>
        <w:rFonts w:eastAsia="Calibri" w:hint="default"/>
        <w:sz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05F23F05"/>
    <w:multiLevelType w:val="multilevel"/>
    <w:tmpl w:val="DF1AA962"/>
    <w:lvl w:ilvl="0">
      <w:start w:val="1"/>
      <w:numFmt w:val="decimal"/>
      <w:lvlText w:val="%1."/>
      <w:lvlJc w:val="left"/>
      <w:pPr>
        <w:ind w:left="1659" w:hanging="1092"/>
      </w:pPr>
      <w:rPr>
        <w:rFonts w:hint="default"/>
      </w:rPr>
    </w:lvl>
    <w:lvl w:ilvl="1">
      <w:start w:val="1"/>
      <w:numFmt w:val="decimal"/>
      <w:isLgl/>
      <w:lvlText w:val="%1.%2."/>
      <w:lvlJc w:val="left"/>
      <w:pPr>
        <w:ind w:left="1993" w:hanging="1284"/>
      </w:pPr>
      <w:rPr>
        <w:rFonts w:hint="default"/>
        <w:color w:val="auto"/>
      </w:rPr>
    </w:lvl>
    <w:lvl w:ilvl="2">
      <w:start w:val="1"/>
      <w:numFmt w:val="decimal"/>
      <w:isLgl/>
      <w:lvlText w:val="%1.%2.%3."/>
      <w:lvlJc w:val="left"/>
      <w:pPr>
        <w:ind w:left="2135" w:hanging="1284"/>
      </w:pPr>
      <w:rPr>
        <w:rFonts w:hint="default"/>
        <w:color w:val="auto"/>
      </w:rPr>
    </w:lvl>
    <w:lvl w:ilvl="3">
      <w:start w:val="1"/>
      <w:numFmt w:val="decimal"/>
      <w:isLgl/>
      <w:lvlText w:val="%1.%2.%3.%4."/>
      <w:lvlJc w:val="left"/>
      <w:pPr>
        <w:ind w:left="2277" w:hanging="1284"/>
      </w:pPr>
      <w:rPr>
        <w:rFonts w:hint="default"/>
        <w:color w:val="auto"/>
      </w:rPr>
    </w:lvl>
    <w:lvl w:ilvl="4">
      <w:start w:val="1"/>
      <w:numFmt w:val="decimal"/>
      <w:isLgl/>
      <w:lvlText w:val="%1.%2.%3.%4.%5."/>
      <w:lvlJc w:val="left"/>
      <w:pPr>
        <w:ind w:left="2419" w:hanging="1284"/>
      </w:pPr>
      <w:rPr>
        <w:rFonts w:hint="default"/>
        <w:color w:val="auto"/>
      </w:rPr>
    </w:lvl>
    <w:lvl w:ilvl="5">
      <w:start w:val="1"/>
      <w:numFmt w:val="decimal"/>
      <w:isLgl/>
      <w:lvlText w:val="%1.%2.%3.%4.%5.%6."/>
      <w:lvlJc w:val="left"/>
      <w:pPr>
        <w:ind w:left="2717" w:hanging="1440"/>
      </w:pPr>
      <w:rPr>
        <w:rFonts w:hint="default"/>
        <w:color w:val="auto"/>
      </w:rPr>
    </w:lvl>
    <w:lvl w:ilvl="6">
      <w:start w:val="1"/>
      <w:numFmt w:val="decimal"/>
      <w:isLgl/>
      <w:lvlText w:val="%1.%2.%3.%4.%5.%6.%7."/>
      <w:lvlJc w:val="left"/>
      <w:pPr>
        <w:ind w:left="3219" w:hanging="1800"/>
      </w:pPr>
      <w:rPr>
        <w:rFonts w:hint="default"/>
        <w:color w:val="auto"/>
      </w:rPr>
    </w:lvl>
    <w:lvl w:ilvl="7">
      <w:start w:val="1"/>
      <w:numFmt w:val="decimal"/>
      <w:isLgl/>
      <w:lvlText w:val="%1.%2.%3.%4.%5.%6.%7.%8."/>
      <w:lvlJc w:val="left"/>
      <w:pPr>
        <w:ind w:left="3361" w:hanging="1800"/>
      </w:pPr>
      <w:rPr>
        <w:rFonts w:hint="default"/>
        <w:color w:val="auto"/>
      </w:rPr>
    </w:lvl>
    <w:lvl w:ilvl="8">
      <w:start w:val="1"/>
      <w:numFmt w:val="decimal"/>
      <w:isLgl/>
      <w:lvlText w:val="%1.%2.%3.%4.%5.%6.%7.%8.%9."/>
      <w:lvlJc w:val="left"/>
      <w:pPr>
        <w:ind w:left="3863" w:hanging="2160"/>
      </w:pPr>
      <w:rPr>
        <w:rFonts w:hint="default"/>
        <w:color w:val="auto"/>
      </w:rPr>
    </w:lvl>
  </w:abstractNum>
  <w:abstractNum w:abstractNumId="4">
    <w:nsid w:val="060767C8"/>
    <w:multiLevelType w:val="multilevel"/>
    <w:tmpl w:val="EAE4CD90"/>
    <w:lvl w:ilvl="0">
      <w:start w:val="1"/>
      <w:numFmt w:val="decimal"/>
      <w:lvlText w:val="%1."/>
      <w:lvlJc w:val="left"/>
      <w:pPr>
        <w:tabs>
          <w:tab w:val="num" w:pos="720"/>
        </w:tabs>
        <w:ind w:left="720" w:hanging="360"/>
      </w:pPr>
      <w:rPr>
        <w:rFonts w:ascii="Times New Roman" w:eastAsiaTheme="minorEastAsia" w:hAnsi="Times New Roman" w:cs="Times New Roman"/>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nsid w:val="0A0C16CB"/>
    <w:multiLevelType w:val="hybridMultilevel"/>
    <w:tmpl w:val="984286C0"/>
    <w:lvl w:ilvl="0" w:tplc="0419000F">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6">
    <w:nsid w:val="108E3FB4"/>
    <w:multiLevelType w:val="singleLevel"/>
    <w:tmpl w:val="3D4A8AAC"/>
    <w:lvl w:ilvl="0">
      <w:start w:val="6"/>
      <w:numFmt w:val="decimal"/>
      <w:lvlText w:val="%1)"/>
      <w:legacy w:legacy="1" w:legacySpace="0" w:legacyIndent="408"/>
      <w:lvlJc w:val="left"/>
      <w:rPr>
        <w:rFonts w:ascii="Times New Roman" w:hAnsi="Times New Roman" w:cs="Times New Roman" w:hint="default"/>
      </w:rPr>
    </w:lvl>
  </w:abstractNum>
  <w:abstractNum w:abstractNumId="7">
    <w:nsid w:val="139A1C94"/>
    <w:multiLevelType w:val="hybridMultilevel"/>
    <w:tmpl w:val="BF5CB6E4"/>
    <w:lvl w:ilvl="0" w:tplc="7540AD58">
      <w:start w:val="1"/>
      <w:numFmt w:val="decimal"/>
      <w:lvlText w:val="%1."/>
      <w:lvlJc w:val="left"/>
      <w:pPr>
        <w:ind w:left="720" w:hanging="360"/>
      </w:pPr>
      <w:rPr>
        <w:rFonts w:hint="default"/>
        <w:sz w:val="37"/>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19E3627D"/>
    <w:multiLevelType w:val="multilevel"/>
    <w:tmpl w:val="25F46D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1FCF6ED9"/>
    <w:multiLevelType w:val="multilevel"/>
    <w:tmpl w:val="AC640CE8"/>
    <w:lvl w:ilvl="0">
      <w:start w:val="1"/>
      <w:numFmt w:val="decimal"/>
      <w:lvlText w:val="%1."/>
      <w:lvlJc w:val="left"/>
      <w:pPr>
        <w:ind w:left="720" w:hanging="360"/>
      </w:pPr>
    </w:lvl>
    <w:lvl w:ilvl="1">
      <w:start w:val="1"/>
      <w:numFmt w:val="decimal"/>
      <w:isLgl/>
      <w:lvlText w:val="%1.%2."/>
      <w:lvlJc w:val="left"/>
      <w:pPr>
        <w:ind w:left="1429" w:hanging="720"/>
      </w:pPr>
      <w:rPr>
        <w:rFonts w:hint="default"/>
      </w:rPr>
    </w:lvl>
    <w:lvl w:ilvl="2">
      <w:start w:val="1"/>
      <w:numFmt w:val="decimal"/>
      <w:isLgl/>
      <w:lvlText w:val="%1.%2.%3."/>
      <w:lvlJc w:val="left"/>
      <w:pPr>
        <w:ind w:left="1778" w:hanging="720"/>
      </w:pPr>
      <w:rPr>
        <w:rFonts w:hint="default"/>
      </w:rPr>
    </w:lvl>
    <w:lvl w:ilvl="3">
      <w:start w:val="1"/>
      <w:numFmt w:val="decimal"/>
      <w:isLgl/>
      <w:lvlText w:val="%1.%2.%3.%4."/>
      <w:lvlJc w:val="left"/>
      <w:pPr>
        <w:ind w:left="2487" w:hanging="1080"/>
      </w:pPr>
      <w:rPr>
        <w:rFonts w:hint="default"/>
      </w:rPr>
    </w:lvl>
    <w:lvl w:ilvl="4">
      <w:start w:val="1"/>
      <w:numFmt w:val="decimal"/>
      <w:isLgl/>
      <w:lvlText w:val="%1.%2.%3.%4.%5."/>
      <w:lvlJc w:val="left"/>
      <w:pPr>
        <w:ind w:left="2836" w:hanging="1080"/>
      </w:pPr>
      <w:rPr>
        <w:rFonts w:hint="default"/>
      </w:rPr>
    </w:lvl>
    <w:lvl w:ilvl="5">
      <w:start w:val="1"/>
      <w:numFmt w:val="decimal"/>
      <w:isLgl/>
      <w:lvlText w:val="%1.%2.%3.%4.%5.%6."/>
      <w:lvlJc w:val="left"/>
      <w:pPr>
        <w:ind w:left="3545" w:hanging="1440"/>
      </w:pPr>
      <w:rPr>
        <w:rFonts w:hint="default"/>
      </w:rPr>
    </w:lvl>
    <w:lvl w:ilvl="6">
      <w:start w:val="1"/>
      <w:numFmt w:val="decimal"/>
      <w:isLgl/>
      <w:lvlText w:val="%1.%2.%3.%4.%5.%6.%7."/>
      <w:lvlJc w:val="left"/>
      <w:pPr>
        <w:ind w:left="4254" w:hanging="1800"/>
      </w:pPr>
      <w:rPr>
        <w:rFonts w:hint="default"/>
      </w:rPr>
    </w:lvl>
    <w:lvl w:ilvl="7">
      <w:start w:val="1"/>
      <w:numFmt w:val="decimal"/>
      <w:isLgl/>
      <w:lvlText w:val="%1.%2.%3.%4.%5.%6.%7.%8."/>
      <w:lvlJc w:val="left"/>
      <w:pPr>
        <w:ind w:left="4603" w:hanging="1800"/>
      </w:pPr>
      <w:rPr>
        <w:rFonts w:hint="default"/>
      </w:rPr>
    </w:lvl>
    <w:lvl w:ilvl="8">
      <w:start w:val="1"/>
      <w:numFmt w:val="decimal"/>
      <w:isLgl/>
      <w:lvlText w:val="%1.%2.%3.%4.%5.%6.%7.%8.%9."/>
      <w:lvlJc w:val="left"/>
      <w:pPr>
        <w:ind w:left="5312" w:hanging="2160"/>
      </w:pPr>
      <w:rPr>
        <w:rFonts w:hint="default"/>
      </w:rPr>
    </w:lvl>
  </w:abstractNum>
  <w:abstractNum w:abstractNumId="10">
    <w:nsid w:val="22C10B12"/>
    <w:multiLevelType w:val="multilevel"/>
    <w:tmpl w:val="BD6092AC"/>
    <w:lvl w:ilvl="0">
      <w:start w:val="1"/>
      <w:numFmt w:val="decimal"/>
      <w:lvlText w:val="%1."/>
      <w:lvlJc w:val="left"/>
      <w:pPr>
        <w:ind w:left="927" w:hanging="360"/>
      </w:pPr>
      <w:rPr>
        <w:rFonts w:hint="default"/>
      </w:rPr>
    </w:lvl>
    <w:lvl w:ilvl="1">
      <w:start w:val="1"/>
      <w:numFmt w:val="decimal"/>
      <w:isLgl/>
      <w:lvlText w:val="%1.%2."/>
      <w:lvlJc w:val="left"/>
      <w:pPr>
        <w:ind w:left="1647" w:hanging="720"/>
      </w:pPr>
      <w:rPr>
        <w:rFonts w:hint="default"/>
      </w:rPr>
    </w:lvl>
    <w:lvl w:ilvl="2">
      <w:start w:val="1"/>
      <w:numFmt w:val="decimal"/>
      <w:isLgl/>
      <w:lvlText w:val="%1.%2.%3."/>
      <w:lvlJc w:val="left"/>
      <w:pPr>
        <w:ind w:left="2007" w:hanging="720"/>
      </w:pPr>
      <w:rPr>
        <w:rFonts w:hint="default"/>
      </w:rPr>
    </w:lvl>
    <w:lvl w:ilvl="3">
      <w:start w:val="1"/>
      <w:numFmt w:val="decimal"/>
      <w:isLgl/>
      <w:lvlText w:val="%1.%2.%3.%4."/>
      <w:lvlJc w:val="left"/>
      <w:pPr>
        <w:ind w:left="2727" w:hanging="1080"/>
      </w:pPr>
      <w:rPr>
        <w:rFonts w:hint="default"/>
      </w:rPr>
    </w:lvl>
    <w:lvl w:ilvl="4">
      <w:start w:val="1"/>
      <w:numFmt w:val="decimal"/>
      <w:isLgl/>
      <w:lvlText w:val="%1.%2.%3.%4.%5."/>
      <w:lvlJc w:val="left"/>
      <w:pPr>
        <w:ind w:left="3087" w:hanging="1080"/>
      </w:pPr>
      <w:rPr>
        <w:rFonts w:hint="default"/>
      </w:rPr>
    </w:lvl>
    <w:lvl w:ilvl="5">
      <w:start w:val="1"/>
      <w:numFmt w:val="decimal"/>
      <w:isLgl/>
      <w:lvlText w:val="%1.%2.%3.%4.%5.%6."/>
      <w:lvlJc w:val="left"/>
      <w:pPr>
        <w:ind w:left="3807" w:hanging="1440"/>
      </w:pPr>
      <w:rPr>
        <w:rFonts w:hint="default"/>
      </w:rPr>
    </w:lvl>
    <w:lvl w:ilvl="6">
      <w:start w:val="1"/>
      <w:numFmt w:val="decimal"/>
      <w:isLgl/>
      <w:lvlText w:val="%1.%2.%3.%4.%5.%6.%7."/>
      <w:lvlJc w:val="left"/>
      <w:pPr>
        <w:ind w:left="4527" w:hanging="1800"/>
      </w:pPr>
      <w:rPr>
        <w:rFonts w:hint="default"/>
      </w:rPr>
    </w:lvl>
    <w:lvl w:ilvl="7">
      <w:start w:val="1"/>
      <w:numFmt w:val="decimal"/>
      <w:isLgl/>
      <w:lvlText w:val="%1.%2.%3.%4.%5.%6.%7.%8."/>
      <w:lvlJc w:val="left"/>
      <w:pPr>
        <w:ind w:left="4887" w:hanging="1800"/>
      </w:pPr>
      <w:rPr>
        <w:rFonts w:hint="default"/>
      </w:rPr>
    </w:lvl>
    <w:lvl w:ilvl="8">
      <w:start w:val="1"/>
      <w:numFmt w:val="decimal"/>
      <w:isLgl/>
      <w:lvlText w:val="%1.%2.%3.%4.%5.%6.%7.%8.%9."/>
      <w:lvlJc w:val="left"/>
      <w:pPr>
        <w:ind w:left="5607" w:hanging="2160"/>
      </w:pPr>
      <w:rPr>
        <w:rFonts w:hint="default"/>
      </w:rPr>
    </w:lvl>
  </w:abstractNum>
  <w:abstractNum w:abstractNumId="11">
    <w:nsid w:val="239E1322"/>
    <w:multiLevelType w:val="multilevel"/>
    <w:tmpl w:val="8F4A9E46"/>
    <w:lvl w:ilvl="0">
      <w:start w:val="2"/>
      <w:numFmt w:val="decimal"/>
      <w:lvlText w:val="%1."/>
      <w:lvlJc w:val="left"/>
      <w:pPr>
        <w:ind w:left="675" w:hanging="675"/>
      </w:pPr>
      <w:rPr>
        <w:rFonts w:hint="default"/>
      </w:rPr>
    </w:lvl>
    <w:lvl w:ilvl="1">
      <w:start w:val="3"/>
      <w:numFmt w:val="decimal"/>
      <w:lvlText w:val="%1.%2."/>
      <w:lvlJc w:val="left"/>
      <w:pPr>
        <w:ind w:left="1080" w:hanging="72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960" w:hanging="180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5040" w:hanging="2160"/>
      </w:pPr>
      <w:rPr>
        <w:rFonts w:hint="default"/>
      </w:rPr>
    </w:lvl>
  </w:abstractNum>
  <w:abstractNum w:abstractNumId="12">
    <w:nsid w:val="26E67DFB"/>
    <w:multiLevelType w:val="hybridMultilevel"/>
    <w:tmpl w:val="8C0E64FE"/>
    <w:lvl w:ilvl="0" w:tplc="47CA825A">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3">
    <w:nsid w:val="2C464351"/>
    <w:multiLevelType w:val="hybridMultilevel"/>
    <w:tmpl w:val="03808BCC"/>
    <w:lvl w:ilvl="0" w:tplc="FEAA4950">
      <w:start w:val="1"/>
      <w:numFmt w:val="decimal"/>
      <w:lvlText w:val="%1."/>
      <w:lvlJc w:val="left"/>
      <w:pPr>
        <w:ind w:left="720" w:hanging="360"/>
      </w:pPr>
      <w:rPr>
        <w:rFonts w:ascii="Times New Roman" w:hAnsi="Times New Roman" w:cs="Times New Roman" w:hint="default"/>
        <w:sz w:val="28"/>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4">
    <w:nsid w:val="2DEB5836"/>
    <w:multiLevelType w:val="multilevel"/>
    <w:tmpl w:val="B10A824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nsid w:val="34E61380"/>
    <w:multiLevelType w:val="singleLevel"/>
    <w:tmpl w:val="8054A0D8"/>
    <w:lvl w:ilvl="0">
      <w:start w:val="2"/>
      <w:numFmt w:val="decimal"/>
      <w:lvlText w:val="%1)"/>
      <w:legacy w:legacy="1" w:legacySpace="0" w:legacyIndent="279"/>
      <w:lvlJc w:val="left"/>
      <w:rPr>
        <w:rFonts w:ascii="Times New Roman" w:hAnsi="Times New Roman" w:cs="Times New Roman" w:hint="default"/>
      </w:rPr>
    </w:lvl>
  </w:abstractNum>
  <w:abstractNum w:abstractNumId="16">
    <w:nsid w:val="357D3EEC"/>
    <w:multiLevelType w:val="multilevel"/>
    <w:tmpl w:val="DF1AA962"/>
    <w:lvl w:ilvl="0">
      <w:start w:val="1"/>
      <w:numFmt w:val="decimal"/>
      <w:lvlText w:val="%1."/>
      <w:lvlJc w:val="left"/>
      <w:pPr>
        <w:ind w:left="1659" w:hanging="1092"/>
      </w:pPr>
      <w:rPr>
        <w:rFonts w:hint="default"/>
      </w:rPr>
    </w:lvl>
    <w:lvl w:ilvl="1">
      <w:start w:val="1"/>
      <w:numFmt w:val="decimal"/>
      <w:isLgl/>
      <w:lvlText w:val="%1.%2."/>
      <w:lvlJc w:val="left"/>
      <w:pPr>
        <w:ind w:left="1993" w:hanging="1284"/>
      </w:pPr>
      <w:rPr>
        <w:rFonts w:hint="default"/>
        <w:color w:val="auto"/>
      </w:rPr>
    </w:lvl>
    <w:lvl w:ilvl="2">
      <w:start w:val="1"/>
      <w:numFmt w:val="decimal"/>
      <w:isLgl/>
      <w:lvlText w:val="%1.%2.%3."/>
      <w:lvlJc w:val="left"/>
      <w:pPr>
        <w:ind w:left="2135" w:hanging="1284"/>
      </w:pPr>
      <w:rPr>
        <w:rFonts w:hint="default"/>
        <w:color w:val="auto"/>
      </w:rPr>
    </w:lvl>
    <w:lvl w:ilvl="3">
      <w:start w:val="1"/>
      <w:numFmt w:val="decimal"/>
      <w:isLgl/>
      <w:lvlText w:val="%1.%2.%3.%4."/>
      <w:lvlJc w:val="left"/>
      <w:pPr>
        <w:ind w:left="2277" w:hanging="1284"/>
      </w:pPr>
      <w:rPr>
        <w:rFonts w:hint="default"/>
        <w:color w:val="auto"/>
      </w:rPr>
    </w:lvl>
    <w:lvl w:ilvl="4">
      <w:start w:val="1"/>
      <w:numFmt w:val="decimal"/>
      <w:isLgl/>
      <w:lvlText w:val="%1.%2.%3.%4.%5."/>
      <w:lvlJc w:val="left"/>
      <w:pPr>
        <w:ind w:left="2419" w:hanging="1284"/>
      </w:pPr>
      <w:rPr>
        <w:rFonts w:hint="default"/>
        <w:color w:val="auto"/>
      </w:rPr>
    </w:lvl>
    <w:lvl w:ilvl="5">
      <w:start w:val="1"/>
      <w:numFmt w:val="decimal"/>
      <w:isLgl/>
      <w:lvlText w:val="%1.%2.%3.%4.%5.%6."/>
      <w:lvlJc w:val="left"/>
      <w:pPr>
        <w:ind w:left="2717" w:hanging="1440"/>
      </w:pPr>
      <w:rPr>
        <w:rFonts w:hint="default"/>
        <w:color w:val="auto"/>
      </w:rPr>
    </w:lvl>
    <w:lvl w:ilvl="6">
      <w:start w:val="1"/>
      <w:numFmt w:val="decimal"/>
      <w:isLgl/>
      <w:lvlText w:val="%1.%2.%3.%4.%5.%6.%7."/>
      <w:lvlJc w:val="left"/>
      <w:pPr>
        <w:ind w:left="3219" w:hanging="1800"/>
      </w:pPr>
      <w:rPr>
        <w:rFonts w:hint="default"/>
        <w:color w:val="auto"/>
      </w:rPr>
    </w:lvl>
    <w:lvl w:ilvl="7">
      <w:start w:val="1"/>
      <w:numFmt w:val="decimal"/>
      <w:isLgl/>
      <w:lvlText w:val="%1.%2.%3.%4.%5.%6.%7.%8."/>
      <w:lvlJc w:val="left"/>
      <w:pPr>
        <w:ind w:left="3361" w:hanging="1800"/>
      </w:pPr>
      <w:rPr>
        <w:rFonts w:hint="default"/>
        <w:color w:val="auto"/>
      </w:rPr>
    </w:lvl>
    <w:lvl w:ilvl="8">
      <w:start w:val="1"/>
      <w:numFmt w:val="decimal"/>
      <w:isLgl/>
      <w:lvlText w:val="%1.%2.%3.%4.%5.%6.%7.%8.%9."/>
      <w:lvlJc w:val="left"/>
      <w:pPr>
        <w:ind w:left="3863" w:hanging="2160"/>
      </w:pPr>
      <w:rPr>
        <w:rFonts w:hint="default"/>
        <w:color w:val="auto"/>
      </w:rPr>
    </w:lvl>
  </w:abstractNum>
  <w:abstractNum w:abstractNumId="17">
    <w:nsid w:val="36646A23"/>
    <w:multiLevelType w:val="multilevel"/>
    <w:tmpl w:val="43D6F956"/>
    <w:lvl w:ilvl="0">
      <w:start w:val="1"/>
      <w:numFmt w:val="decimal"/>
      <w:lvlText w:val="%1."/>
      <w:lvlJc w:val="left"/>
      <w:pPr>
        <w:ind w:left="928" w:hanging="360"/>
      </w:pPr>
      <w:rPr>
        <w:rFonts w:ascii="Times New Roman" w:eastAsiaTheme="minorHAnsi" w:hAnsi="Times New Roman" w:cs="Times New Roman"/>
      </w:rPr>
    </w:lvl>
    <w:lvl w:ilvl="1">
      <w:start w:val="1"/>
      <w:numFmt w:val="decimal"/>
      <w:isLgl/>
      <w:lvlText w:val="%1.%2."/>
      <w:lvlJc w:val="left"/>
      <w:pPr>
        <w:ind w:left="1648" w:hanging="720"/>
      </w:pPr>
      <w:rPr>
        <w:rFonts w:hint="default"/>
      </w:rPr>
    </w:lvl>
    <w:lvl w:ilvl="2">
      <w:start w:val="1"/>
      <w:numFmt w:val="decimal"/>
      <w:isLgl/>
      <w:lvlText w:val="%1.%2.%3."/>
      <w:lvlJc w:val="left"/>
      <w:pPr>
        <w:ind w:left="2008" w:hanging="720"/>
      </w:pPr>
      <w:rPr>
        <w:rFonts w:hint="default"/>
      </w:rPr>
    </w:lvl>
    <w:lvl w:ilvl="3">
      <w:start w:val="1"/>
      <w:numFmt w:val="decimal"/>
      <w:isLgl/>
      <w:lvlText w:val="%1.%2.%3.%4."/>
      <w:lvlJc w:val="left"/>
      <w:pPr>
        <w:ind w:left="2728" w:hanging="1080"/>
      </w:pPr>
      <w:rPr>
        <w:rFonts w:hint="default"/>
      </w:rPr>
    </w:lvl>
    <w:lvl w:ilvl="4">
      <w:start w:val="1"/>
      <w:numFmt w:val="decimal"/>
      <w:isLgl/>
      <w:lvlText w:val="%1.%2.%3.%4.%5."/>
      <w:lvlJc w:val="left"/>
      <w:pPr>
        <w:ind w:left="3088" w:hanging="1080"/>
      </w:pPr>
      <w:rPr>
        <w:rFonts w:hint="default"/>
      </w:rPr>
    </w:lvl>
    <w:lvl w:ilvl="5">
      <w:start w:val="1"/>
      <w:numFmt w:val="decimal"/>
      <w:isLgl/>
      <w:lvlText w:val="%1.%2.%3.%4.%5.%6."/>
      <w:lvlJc w:val="left"/>
      <w:pPr>
        <w:ind w:left="3808" w:hanging="1440"/>
      </w:pPr>
      <w:rPr>
        <w:rFonts w:hint="default"/>
      </w:rPr>
    </w:lvl>
    <w:lvl w:ilvl="6">
      <w:start w:val="1"/>
      <w:numFmt w:val="decimal"/>
      <w:isLgl/>
      <w:lvlText w:val="%1.%2.%3.%4.%5.%6.%7."/>
      <w:lvlJc w:val="left"/>
      <w:pPr>
        <w:ind w:left="4528" w:hanging="1800"/>
      </w:pPr>
      <w:rPr>
        <w:rFonts w:hint="default"/>
      </w:rPr>
    </w:lvl>
    <w:lvl w:ilvl="7">
      <w:start w:val="1"/>
      <w:numFmt w:val="decimal"/>
      <w:isLgl/>
      <w:lvlText w:val="%1.%2.%3.%4.%5.%6.%7.%8."/>
      <w:lvlJc w:val="left"/>
      <w:pPr>
        <w:ind w:left="4888" w:hanging="1800"/>
      </w:pPr>
      <w:rPr>
        <w:rFonts w:hint="default"/>
      </w:rPr>
    </w:lvl>
    <w:lvl w:ilvl="8">
      <w:start w:val="1"/>
      <w:numFmt w:val="decimal"/>
      <w:isLgl/>
      <w:lvlText w:val="%1.%2.%3.%4.%5.%6.%7.%8.%9."/>
      <w:lvlJc w:val="left"/>
      <w:pPr>
        <w:ind w:left="5608" w:hanging="2160"/>
      </w:pPr>
      <w:rPr>
        <w:rFonts w:hint="default"/>
      </w:rPr>
    </w:lvl>
  </w:abstractNum>
  <w:abstractNum w:abstractNumId="18">
    <w:nsid w:val="3F030E5F"/>
    <w:multiLevelType w:val="hybridMultilevel"/>
    <w:tmpl w:val="1F9E4C6A"/>
    <w:lvl w:ilvl="0" w:tplc="43407A60">
      <w:start w:val="3"/>
      <w:numFmt w:val="decimal"/>
      <w:lvlText w:val="%1."/>
      <w:lvlJc w:val="left"/>
      <w:pPr>
        <w:ind w:left="880" w:hanging="360"/>
      </w:pPr>
      <w:rPr>
        <w:rFonts w:hint="default"/>
      </w:rPr>
    </w:lvl>
    <w:lvl w:ilvl="1" w:tplc="04190019" w:tentative="1">
      <w:start w:val="1"/>
      <w:numFmt w:val="lowerLetter"/>
      <w:lvlText w:val="%2."/>
      <w:lvlJc w:val="left"/>
      <w:pPr>
        <w:ind w:left="1600" w:hanging="360"/>
      </w:pPr>
    </w:lvl>
    <w:lvl w:ilvl="2" w:tplc="0419001B" w:tentative="1">
      <w:start w:val="1"/>
      <w:numFmt w:val="lowerRoman"/>
      <w:lvlText w:val="%3."/>
      <w:lvlJc w:val="right"/>
      <w:pPr>
        <w:ind w:left="2320" w:hanging="180"/>
      </w:pPr>
    </w:lvl>
    <w:lvl w:ilvl="3" w:tplc="0419000F" w:tentative="1">
      <w:start w:val="1"/>
      <w:numFmt w:val="decimal"/>
      <w:lvlText w:val="%4."/>
      <w:lvlJc w:val="left"/>
      <w:pPr>
        <w:ind w:left="3040" w:hanging="360"/>
      </w:pPr>
    </w:lvl>
    <w:lvl w:ilvl="4" w:tplc="04190019" w:tentative="1">
      <w:start w:val="1"/>
      <w:numFmt w:val="lowerLetter"/>
      <w:lvlText w:val="%5."/>
      <w:lvlJc w:val="left"/>
      <w:pPr>
        <w:ind w:left="3760" w:hanging="360"/>
      </w:pPr>
    </w:lvl>
    <w:lvl w:ilvl="5" w:tplc="0419001B" w:tentative="1">
      <w:start w:val="1"/>
      <w:numFmt w:val="lowerRoman"/>
      <w:lvlText w:val="%6."/>
      <w:lvlJc w:val="right"/>
      <w:pPr>
        <w:ind w:left="4480" w:hanging="180"/>
      </w:pPr>
    </w:lvl>
    <w:lvl w:ilvl="6" w:tplc="0419000F" w:tentative="1">
      <w:start w:val="1"/>
      <w:numFmt w:val="decimal"/>
      <w:lvlText w:val="%7."/>
      <w:lvlJc w:val="left"/>
      <w:pPr>
        <w:ind w:left="5200" w:hanging="360"/>
      </w:pPr>
    </w:lvl>
    <w:lvl w:ilvl="7" w:tplc="04190019" w:tentative="1">
      <w:start w:val="1"/>
      <w:numFmt w:val="lowerLetter"/>
      <w:lvlText w:val="%8."/>
      <w:lvlJc w:val="left"/>
      <w:pPr>
        <w:ind w:left="5920" w:hanging="360"/>
      </w:pPr>
    </w:lvl>
    <w:lvl w:ilvl="8" w:tplc="0419001B" w:tentative="1">
      <w:start w:val="1"/>
      <w:numFmt w:val="lowerRoman"/>
      <w:lvlText w:val="%9."/>
      <w:lvlJc w:val="right"/>
      <w:pPr>
        <w:ind w:left="6640" w:hanging="180"/>
      </w:pPr>
    </w:lvl>
  </w:abstractNum>
  <w:abstractNum w:abstractNumId="19">
    <w:nsid w:val="433755B7"/>
    <w:multiLevelType w:val="multilevel"/>
    <w:tmpl w:val="32D6AC1E"/>
    <w:lvl w:ilvl="0">
      <w:start w:val="1"/>
      <w:numFmt w:val="decimal"/>
      <w:lvlText w:val="%1."/>
      <w:lvlJc w:val="left"/>
      <w:pPr>
        <w:ind w:left="525" w:hanging="525"/>
      </w:pPr>
      <w:rPr>
        <w:rFonts w:eastAsia="Times New Roman" w:hint="default"/>
      </w:rPr>
    </w:lvl>
    <w:lvl w:ilvl="1">
      <w:start w:val="1"/>
      <w:numFmt w:val="decimal"/>
      <w:lvlText w:val="%1.%2."/>
      <w:lvlJc w:val="left"/>
      <w:pPr>
        <w:ind w:left="720" w:hanging="720"/>
      </w:pPr>
      <w:rPr>
        <w:rFonts w:eastAsia="Times New Roman" w:hint="default"/>
      </w:rPr>
    </w:lvl>
    <w:lvl w:ilvl="2">
      <w:start w:val="1"/>
      <w:numFmt w:val="decimal"/>
      <w:lvlText w:val="%1.%2.%3."/>
      <w:lvlJc w:val="left"/>
      <w:pPr>
        <w:ind w:left="720" w:hanging="720"/>
      </w:pPr>
      <w:rPr>
        <w:rFonts w:eastAsia="Times New Roman" w:hint="default"/>
      </w:rPr>
    </w:lvl>
    <w:lvl w:ilvl="3">
      <w:start w:val="1"/>
      <w:numFmt w:val="decimal"/>
      <w:lvlText w:val="%1.%2.%3.%4."/>
      <w:lvlJc w:val="left"/>
      <w:pPr>
        <w:ind w:left="1080" w:hanging="1080"/>
      </w:pPr>
      <w:rPr>
        <w:rFonts w:eastAsia="Times New Roman" w:hint="default"/>
      </w:rPr>
    </w:lvl>
    <w:lvl w:ilvl="4">
      <w:start w:val="1"/>
      <w:numFmt w:val="decimal"/>
      <w:lvlText w:val="%1.%2.%3.%4.%5."/>
      <w:lvlJc w:val="left"/>
      <w:pPr>
        <w:ind w:left="1080" w:hanging="1080"/>
      </w:pPr>
      <w:rPr>
        <w:rFonts w:eastAsia="Times New Roman" w:hint="default"/>
      </w:rPr>
    </w:lvl>
    <w:lvl w:ilvl="5">
      <w:start w:val="1"/>
      <w:numFmt w:val="decimal"/>
      <w:lvlText w:val="%1.%2.%3.%4.%5.%6."/>
      <w:lvlJc w:val="left"/>
      <w:pPr>
        <w:ind w:left="1440" w:hanging="1440"/>
      </w:pPr>
      <w:rPr>
        <w:rFonts w:eastAsia="Times New Roman" w:hint="default"/>
      </w:rPr>
    </w:lvl>
    <w:lvl w:ilvl="6">
      <w:start w:val="1"/>
      <w:numFmt w:val="decimal"/>
      <w:lvlText w:val="%1.%2.%3.%4.%5.%6.%7."/>
      <w:lvlJc w:val="left"/>
      <w:pPr>
        <w:ind w:left="1800" w:hanging="1800"/>
      </w:pPr>
      <w:rPr>
        <w:rFonts w:eastAsia="Times New Roman" w:hint="default"/>
      </w:rPr>
    </w:lvl>
    <w:lvl w:ilvl="7">
      <w:start w:val="1"/>
      <w:numFmt w:val="decimal"/>
      <w:lvlText w:val="%1.%2.%3.%4.%5.%6.%7.%8."/>
      <w:lvlJc w:val="left"/>
      <w:pPr>
        <w:ind w:left="1800" w:hanging="1800"/>
      </w:pPr>
      <w:rPr>
        <w:rFonts w:eastAsia="Times New Roman" w:hint="default"/>
      </w:rPr>
    </w:lvl>
    <w:lvl w:ilvl="8">
      <w:start w:val="1"/>
      <w:numFmt w:val="decimal"/>
      <w:lvlText w:val="%1.%2.%3.%4.%5.%6.%7.%8.%9."/>
      <w:lvlJc w:val="left"/>
      <w:pPr>
        <w:ind w:left="2160" w:hanging="2160"/>
      </w:pPr>
      <w:rPr>
        <w:rFonts w:eastAsia="Times New Roman" w:hint="default"/>
      </w:rPr>
    </w:lvl>
  </w:abstractNum>
  <w:abstractNum w:abstractNumId="20">
    <w:nsid w:val="4F715E8B"/>
    <w:multiLevelType w:val="hybridMultilevel"/>
    <w:tmpl w:val="B40010CE"/>
    <w:lvl w:ilvl="0" w:tplc="0419000F">
      <w:start w:val="1"/>
      <w:numFmt w:val="decimal"/>
      <w:lvlText w:val="%1."/>
      <w:lvlJc w:val="left"/>
      <w:pPr>
        <w:tabs>
          <w:tab w:val="num" w:pos="740"/>
        </w:tabs>
        <w:ind w:left="740" w:hanging="360"/>
      </w:pPr>
    </w:lvl>
    <w:lvl w:ilvl="1" w:tplc="04190019" w:tentative="1">
      <w:start w:val="1"/>
      <w:numFmt w:val="lowerLetter"/>
      <w:lvlText w:val="%2."/>
      <w:lvlJc w:val="left"/>
      <w:pPr>
        <w:tabs>
          <w:tab w:val="num" w:pos="1460"/>
        </w:tabs>
        <w:ind w:left="1460" w:hanging="360"/>
      </w:pPr>
    </w:lvl>
    <w:lvl w:ilvl="2" w:tplc="0419001B" w:tentative="1">
      <w:start w:val="1"/>
      <w:numFmt w:val="lowerRoman"/>
      <w:lvlText w:val="%3."/>
      <w:lvlJc w:val="right"/>
      <w:pPr>
        <w:tabs>
          <w:tab w:val="num" w:pos="2180"/>
        </w:tabs>
        <w:ind w:left="2180" w:hanging="180"/>
      </w:pPr>
    </w:lvl>
    <w:lvl w:ilvl="3" w:tplc="0419000F" w:tentative="1">
      <w:start w:val="1"/>
      <w:numFmt w:val="decimal"/>
      <w:lvlText w:val="%4."/>
      <w:lvlJc w:val="left"/>
      <w:pPr>
        <w:tabs>
          <w:tab w:val="num" w:pos="2900"/>
        </w:tabs>
        <w:ind w:left="2900" w:hanging="360"/>
      </w:pPr>
    </w:lvl>
    <w:lvl w:ilvl="4" w:tplc="04190019" w:tentative="1">
      <w:start w:val="1"/>
      <w:numFmt w:val="lowerLetter"/>
      <w:lvlText w:val="%5."/>
      <w:lvlJc w:val="left"/>
      <w:pPr>
        <w:tabs>
          <w:tab w:val="num" w:pos="3620"/>
        </w:tabs>
        <w:ind w:left="3620" w:hanging="360"/>
      </w:pPr>
    </w:lvl>
    <w:lvl w:ilvl="5" w:tplc="0419001B" w:tentative="1">
      <w:start w:val="1"/>
      <w:numFmt w:val="lowerRoman"/>
      <w:lvlText w:val="%6."/>
      <w:lvlJc w:val="right"/>
      <w:pPr>
        <w:tabs>
          <w:tab w:val="num" w:pos="4340"/>
        </w:tabs>
        <w:ind w:left="4340" w:hanging="180"/>
      </w:pPr>
    </w:lvl>
    <w:lvl w:ilvl="6" w:tplc="0419000F" w:tentative="1">
      <w:start w:val="1"/>
      <w:numFmt w:val="decimal"/>
      <w:lvlText w:val="%7."/>
      <w:lvlJc w:val="left"/>
      <w:pPr>
        <w:tabs>
          <w:tab w:val="num" w:pos="5060"/>
        </w:tabs>
        <w:ind w:left="5060" w:hanging="360"/>
      </w:pPr>
    </w:lvl>
    <w:lvl w:ilvl="7" w:tplc="04190019" w:tentative="1">
      <w:start w:val="1"/>
      <w:numFmt w:val="lowerLetter"/>
      <w:lvlText w:val="%8."/>
      <w:lvlJc w:val="left"/>
      <w:pPr>
        <w:tabs>
          <w:tab w:val="num" w:pos="5780"/>
        </w:tabs>
        <w:ind w:left="5780" w:hanging="360"/>
      </w:pPr>
    </w:lvl>
    <w:lvl w:ilvl="8" w:tplc="0419001B" w:tentative="1">
      <w:start w:val="1"/>
      <w:numFmt w:val="lowerRoman"/>
      <w:lvlText w:val="%9."/>
      <w:lvlJc w:val="right"/>
      <w:pPr>
        <w:tabs>
          <w:tab w:val="num" w:pos="6500"/>
        </w:tabs>
        <w:ind w:left="6500" w:hanging="180"/>
      </w:pPr>
    </w:lvl>
  </w:abstractNum>
  <w:abstractNum w:abstractNumId="21">
    <w:nsid w:val="54F7601C"/>
    <w:multiLevelType w:val="multilevel"/>
    <w:tmpl w:val="DF1AA962"/>
    <w:lvl w:ilvl="0">
      <w:start w:val="1"/>
      <w:numFmt w:val="decimal"/>
      <w:lvlText w:val="%1."/>
      <w:lvlJc w:val="left"/>
      <w:pPr>
        <w:ind w:left="1659" w:hanging="1092"/>
      </w:pPr>
      <w:rPr>
        <w:rFonts w:hint="default"/>
      </w:rPr>
    </w:lvl>
    <w:lvl w:ilvl="1">
      <w:start w:val="1"/>
      <w:numFmt w:val="decimal"/>
      <w:isLgl/>
      <w:lvlText w:val="%1.%2."/>
      <w:lvlJc w:val="left"/>
      <w:pPr>
        <w:ind w:left="1993" w:hanging="1284"/>
      </w:pPr>
      <w:rPr>
        <w:rFonts w:hint="default"/>
        <w:color w:val="auto"/>
      </w:rPr>
    </w:lvl>
    <w:lvl w:ilvl="2">
      <w:start w:val="1"/>
      <w:numFmt w:val="decimal"/>
      <w:isLgl/>
      <w:lvlText w:val="%1.%2.%3."/>
      <w:lvlJc w:val="left"/>
      <w:pPr>
        <w:ind w:left="2135" w:hanging="1284"/>
      </w:pPr>
      <w:rPr>
        <w:rFonts w:hint="default"/>
        <w:color w:val="auto"/>
      </w:rPr>
    </w:lvl>
    <w:lvl w:ilvl="3">
      <w:start w:val="1"/>
      <w:numFmt w:val="decimal"/>
      <w:isLgl/>
      <w:lvlText w:val="%1.%2.%3.%4."/>
      <w:lvlJc w:val="left"/>
      <w:pPr>
        <w:ind w:left="2277" w:hanging="1284"/>
      </w:pPr>
      <w:rPr>
        <w:rFonts w:hint="default"/>
        <w:color w:val="auto"/>
      </w:rPr>
    </w:lvl>
    <w:lvl w:ilvl="4">
      <w:start w:val="1"/>
      <w:numFmt w:val="decimal"/>
      <w:isLgl/>
      <w:lvlText w:val="%1.%2.%3.%4.%5."/>
      <w:lvlJc w:val="left"/>
      <w:pPr>
        <w:ind w:left="2419" w:hanging="1284"/>
      </w:pPr>
      <w:rPr>
        <w:rFonts w:hint="default"/>
        <w:color w:val="auto"/>
      </w:rPr>
    </w:lvl>
    <w:lvl w:ilvl="5">
      <w:start w:val="1"/>
      <w:numFmt w:val="decimal"/>
      <w:isLgl/>
      <w:lvlText w:val="%1.%2.%3.%4.%5.%6."/>
      <w:lvlJc w:val="left"/>
      <w:pPr>
        <w:ind w:left="2717" w:hanging="1440"/>
      </w:pPr>
      <w:rPr>
        <w:rFonts w:hint="default"/>
        <w:color w:val="auto"/>
      </w:rPr>
    </w:lvl>
    <w:lvl w:ilvl="6">
      <w:start w:val="1"/>
      <w:numFmt w:val="decimal"/>
      <w:isLgl/>
      <w:lvlText w:val="%1.%2.%3.%4.%5.%6.%7."/>
      <w:lvlJc w:val="left"/>
      <w:pPr>
        <w:ind w:left="3219" w:hanging="1800"/>
      </w:pPr>
      <w:rPr>
        <w:rFonts w:hint="default"/>
        <w:color w:val="auto"/>
      </w:rPr>
    </w:lvl>
    <w:lvl w:ilvl="7">
      <w:start w:val="1"/>
      <w:numFmt w:val="decimal"/>
      <w:isLgl/>
      <w:lvlText w:val="%1.%2.%3.%4.%5.%6.%7.%8."/>
      <w:lvlJc w:val="left"/>
      <w:pPr>
        <w:ind w:left="3361" w:hanging="1800"/>
      </w:pPr>
      <w:rPr>
        <w:rFonts w:hint="default"/>
        <w:color w:val="auto"/>
      </w:rPr>
    </w:lvl>
    <w:lvl w:ilvl="8">
      <w:start w:val="1"/>
      <w:numFmt w:val="decimal"/>
      <w:isLgl/>
      <w:lvlText w:val="%1.%2.%3.%4.%5.%6.%7.%8.%9."/>
      <w:lvlJc w:val="left"/>
      <w:pPr>
        <w:ind w:left="3863" w:hanging="2160"/>
      </w:pPr>
      <w:rPr>
        <w:rFonts w:hint="default"/>
        <w:color w:val="auto"/>
      </w:rPr>
    </w:lvl>
  </w:abstractNum>
  <w:abstractNum w:abstractNumId="22">
    <w:nsid w:val="5E122BA6"/>
    <w:multiLevelType w:val="multilevel"/>
    <w:tmpl w:val="7CA41756"/>
    <w:lvl w:ilvl="0">
      <w:start w:val="1"/>
      <w:numFmt w:val="decimal"/>
      <w:lvlText w:val="%1."/>
      <w:lvlJc w:val="left"/>
      <w:pPr>
        <w:ind w:left="720" w:hanging="360"/>
      </w:pPr>
      <w:rPr>
        <w:rFonts w:hint="default"/>
      </w:rPr>
    </w:lvl>
    <w:lvl w:ilvl="1">
      <w:start w:val="1"/>
      <w:numFmt w:val="decimal"/>
      <w:isLgl/>
      <w:lvlText w:val="%1.%2."/>
      <w:lvlJc w:val="left"/>
      <w:pPr>
        <w:ind w:left="1200" w:hanging="840"/>
      </w:pPr>
      <w:rPr>
        <w:rFonts w:hint="default"/>
      </w:rPr>
    </w:lvl>
    <w:lvl w:ilvl="2">
      <w:start w:val="1"/>
      <w:numFmt w:val="decimal"/>
      <w:isLgl/>
      <w:lvlText w:val="%1.%2.%3."/>
      <w:lvlJc w:val="left"/>
      <w:pPr>
        <w:ind w:left="1200" w:hanging="84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23">
    <w:nsid w:val="5F1F7853"/>
    <w:multiLevelType w:val="multilevel"/>
    <w:tmpl w:val="8620F4E6"/>
    <w:lvl w:ilvl="0">
      <w:start w:val="3"/>
      <w:numFmt w:val="decimal"/>
      <w:lvlText w:val="%1."/>
      <w:lvlJc w:val="left"/>
      <w:pPr>
        <w:ind w:left="720" w:hanging="360"/>
      </w:pPr>
      <w:rPr>
        <w:rFonts w:hint="default"/>
      </w:rPr>
    </w:lvl>
    <w:lvl w:ilvl="1">
      <w:start w:val="3"/>
      <w:numFmt w:val="decimal"/>
      <w:isLgl/>
      <w:lvlText w:val="%1.%2."/>
      <w:lvlJc w:val="left"/>
      <w:pPr>
        <w:ind w:left="1113" w:hanging="720"/>
      </w:pPr>
      <w:rPr>
        <w:rFonts w:hint="default"/>
      </w:rPr>
    </w:lvl>
    <w:lvl w:ilvl="2">
      <w:start w:val="5"/>
      <w:numFmt w:val="decimal"/>
      <w:isLgl/>
      <w:lvlText w:val="%1.%2.%3."/>
      <w:lvlJc w:val="left"/>
      <w:pPr>
        <w:ind w:left="1146" w:hanging="720"/>
      </w:pPr>
      <w:rPr>
        <w:rFonts w:hint="default"/>
      </w:rPr>
    </w:lvl>
    <w:lvl w:ilvl="3">
      <w:start w:val="1"/>
      <w:numFmt w:val="decimal"/>
      <w:isLgl/>
      <w:lvlText w:val="%1.%2.%3.%4."/>
      <w:lvlJc w:val="left"/>
      <w:pPr>
        <w:ind w:left="1539" w:hanging="1080"/>
      </w:pPr>
      <w:rPr>
        <w:rFonts w:hint="default"/>
      </w:rPr>
    </w:lvl>
    <w:lvl w:ilvl="4">
      <w:start w:val="1"/>
      <w:numFmt w:val="decimal"/>
      <w:isLgl/>
      <w:lvlText w:val="%1.%2.%3.%4.%5."/>
      <w:lvlJc w:val="left"/>
      <w:pPr>
        <w:ind w:left="1572" w:hanging="1080"/>
      </w:pPr>
      <w:rPr>
        <w:rFonts w:hint="default"/>
      </w:rPr>
    </w:lvl>
    <w:lvl w:ilvl="5">
      <w:start w:val="1"/>
      <w:numFmt w:val="decimal"/>
      <w:isLgl/>
      <w:lvlText w:val="%1.%2.%3.%4.%5.%6."/>
      <w:lvlJc w:val="left"/>
      <w:pPr>
        <w:ind w:left="1965" w:hanging="1440"/>
      </w:pPr>
      <w:rPr>
        <w:rFonts w:hint="default"/>
      </w:rPr>
    </w:lvl>
    <w:lvl w:ilvl="6">
      <w:start w:val="1"/>
      <w:numFmt w:val="decimal"/>
      <w:isLgl/>
      <w:lvlText w:val="%1.%2.%3.%4.%5.%6.%7."/>
      <w:lvlJc w:val="left"/>
      <w:pPr>
        <w:ind w:left="2358" w:hanging="1800"/>
      </w:pPr>
      <w:rPr>
        <w:rFonts w:hint="default"/>
      </w:rPr>
    </w:lvl>
    <w:lvl w:ilvl="7">
      <w:start w:val="1"/>
      <w:numFmt w:val="decimal"/>
      <w:isLgl/>
      <w:lvlText w:val="%1.%2.%3.%4.%5.%6.%7.%8."/>
      <w:lvlJc w:val="left"/>
      <w:pPr>
        <w:ind w:left="2391" w:hanging="1800"/>
      </w:pPr>
      <w:rPr>
        <w:rFonts w:hint="default"/>
      </w:rPr>
    </w:lvl>
    <w:lvl w:ilvl="8">
      <w:start w:val="1"/>
      <w:numFmt w:val="decimal"/>
      <w:isLgl/>
      <w:lvlText w:val="%1.%2.%3.%4.%5.%6.%7.%8.%9."/>
      <w:lvlJc w:val="left"/>
      <w:pPr>
        <w:ind w:left="2784" w:hanging="2160"/>
      </w:pPr>
      <w:rPr>
        <w:rFonts w:hint="default"/>
      </w:rPr>
    </w:lvl>
  </w:abstractNum>
  <w:abstractNum w:abstractNumId="24">
    <w:nsid w:val="67643E15"/>
    <w:multiLevelType w:val="multilevel"/>
    <w:tmpl w:val="C2828338"/>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25">
    <w:nsid w:val="680018EC"/>
    <w:multiLevelType w:val="multilevel"/>
    <w:tmpl w:val="7C345E32"/>
    <w:lvl w:ilvl="0">
      <w:start w:val="1"/>
      <w:numFmt w:val="decimal"/>
      <w:lvlText w:val="%1."/>
      <w:lvlJc w:val="left"/>
      <w:pPr>
        <w:ind w:left="720" w:hanging="360"/>
      </w:pPr>
      <w:rPr>
        <w:rFonts w:cs="Times New Roman" w:hint="default"/>
        <w:i w:val="0"/>
        <w:color w:val="auto"/>
      </w:rPr>
    </w:lvl>
    <w:lvl w:ilvl="1">
      <w:start w:val="1"/>
      <w:numFmt w:val="decimal"/>
      <w:isLgl/>
      <w:lvlText w:val="%1.%2."/>
      <w:lvlJc w:val="left"/>
      <w:pPr>
        <w:ind w:left="1080" w:hanging="720"/>
      </w:pPr>
      <w:rPr>
        <w:rFonts w:cs="Times New Roman" w:hint="default"/>
        <w:b w:val="0"/>
      </w:rPr>
    </w:lvl>
    <w:lvl w:ilvl="2">
      <w:start w:val="1"/>
      <w:numFmt w:val="decimal"/>
      <w:isLgl/>
      <w:lvlText w:val="%1.%2.%3."/>
      <w:lvlJc w:val="left"/>
      <w:pPr>
        <w:ind w:left="1080" w:hanging="720"/>
      </w:pPr>
      <w:rPr>
        <w:rFonts w:cs="Times New Roman" w:hint="default"/>
        <w:b w:val="0"/>
      </w:rPr>
    </w:lvl>
    <w:lvl w:ilvl="3">
      <w:start w:val="1"/>
      <w:numFmt w:val="decimal"/>
      <w:isLgl/>
      <w:lvlText w:val="%1.%2.%3.%4."/>
      <w:lvlJc w:val="left"/>
      <w:pPr>
        <w:ind w:left="1440" w:hanging="1080"/>
      </w:pPr>
      <w:rPr>
        <w:rFonts w:cs="Times New Roman" w:hint="default"/>
        <w:b w:val="0"/>
      </w:rPr>
    </w:lvl>
    <w:lvl w:ilvl="4">
      <w:start w:val="1"/>
      <w:numFmt w:val="decimal"/>
      <w:isLgl/>
      <w:lvlText w:val="%1.%2.%3.%4.%5."/>
      <w:lvlJc w:val="left"/>
      <w:pPr>
        <w:ind w:left="1440" w:hanging="1080"/>
      </w:pPr>
      <w:rPr>
        <w:rFonts w:cs="Times New Roman" w:hint="default"/>
        <w:b w:val="0"/>
      </w:rPr>
    </w:lvl>
    <w:lvl w:ilvl="5">
      <w:start w:val="1"/>
      <w:numFmt w:val="decimal"/>
      <w:isLgl/>
      <w:lvlText w:val="%1.%2.%3.%4.%5.%6."/>
      <w:lvlJc w:val="left"/>
      <w:pPr>
        <w:ind w:left="1800" w:hanging="1440"/>
      </w:pPr>
      <w:rPr>
        <w:rFonts w:cs="Times New Roman" w:hint="default"/>
        <w:b w:val="0"/>
      </w:rPr>
    </w:lvl>
    <w:lvl w:ilvl="6">
      <w:start w:val="1"/>
      <w:numFmt w:val="decimal"/>
      <w:isLgl/>
      <w:lvlText w:val="%1.%2.%3.%4.%5.%6.%7."/>
      <w:lvlJc w:val="left"/>
      <w:pPr>
        <w:ind w:left="2160" w:hanging="1800"/>
      </w:pPr>
      <w:rPr>
        <w:rFonts w:cs="Times New Roman" w:hint="default"/>
        <w:b w:val="0"/>
      </w:rPr>
    </w:lvl>
    <w:lvl w:ilvl="7">
      <w:start w:val="1"/>
      <w:numFmt w:val="decimal"/>
      <w:isLgl/>
      <w:lvlText w:val="%1.%2.%3.%4.%5.%6.%7.%8."/>
      <w:lvlJc w:val="left"/>
      <w:pPr>
        <w:ind w:left="2160" w:hanging="1800"/>
      </w:pPr>
      <w:rPr>
        <w:rFonts w:cs="Times New Roman" w:hint="default"/>
        <w:b w:val="0"/>
      </w:rPr>
    </w:lvl>
    <w:lvl w:ilvl="8">
      <w:start w:val="1"/>
      <w:numFmt w:val="decimal"/>
      <w:isLgl/>
      <w:lvlText w:val="%1.%2.%3.%4.%5.%6.%7.%8.%9."/>
      <w:lvlJc w:val="left"/>
      <w:pPr>
        <w:ind w:left="2520" w:hanging="2160"/>
      </w:pPr>
      <w:rPr>
        <w:rFonts w:cs="Times New Roman" w:hint="default"/>
        <w:b w:val="0"/>
      </w:rPr>
    </w:lvl>
  </w:abstractNum>
  <w:abstractNum w:abstractNumId="26">
    <w:nsid w:val="683E5E88"/>
    <w:multiLevelType w:val="hybridMultilevel"/>
    <w:tmpl w:val="35009812"/>
    <w:lvl w:ilvl="0" w:tplc="52D41468">
      <w:start w:val="1"/>
      <w:numFmt w:val="decimal"/>
      <w:lvlText w:val="%1."/>
      <w:lvlJc w:val="left"/>
      <w:pPr>
        <w:ind w:left="420" w:hanging="360"/>
      </w:pPr>
      <w:rPr>
        <w:rFonts w:ascii="Times New Roman" w:eastAsia="Times New Roman" w:hAnsi="Times New Roman" w:cs="Times New Roman"/>
        <w:color w:val="000000"/>
      </w:rPr>
    </w:lvl>
    <w:lvl w:ilvl="1" w:tplc="04190019" w:tentative="1">
      <w:start w:val="1"/>
      <w:numFmt w:val="lowerLetter"/>
      <w:lvlText w:val="%2."/>
      <w:lvlJc w:val="left"/>
      <w:pPr>
        <w:ind w:left="1140" w:hanging="360"/>
      </w:pPr>
      <w:rPr>
        <w:rFonts w:cs="Times New Roman"/>
      </w:rPr>
    </w:lvl>
    <w:lvl w:ilvl="2" w:tplc="0419001B" w:tentative="1">
      <w:start w:val="1"/>
      <w:numFmt w:val="lowerRoman"/>
      <w:lvlText w:val="%3."/>
      <w:lvlJc w:val="right"/>
      <w:pPr>
        <w:ind w:left="1860" w:hanging="180"/>
      </w:pPr>
      <w:rPr>
        <w:rFonts w:cs="Times New Roman"/>
      </w:rPr>
    </w:lvl>
    <w:lvl w:ilvl="3" w:tplc="0419000F" w:tentative="1">
      <w:start w:val="1"/>
      <w:numFmt w:val="decimal"/>
      <w:lvlText w:val="%4."/>
      <w:lvlJc w:val="left"/>
      <w:pPr>
        <w:ind w:left="2580" w:hanging="360"/>
      </w:pPr>
      <w:rPr>
        <w:rFonts w:cs="Times New Roman"/>
      </w:rPr>
    </w:lvl>
    <w:lvl w:ilvl="4" w:tplc="04190019" w:tentative="1">
      <w:start w:val="1"/>
      <w:numFmt w:val="lowerLetter"/>
      <w:lvlText w:val="%5."/>
      <w:lvlJc w:val="left"/>
      <w:pPr>
        <w:ind w:left="3300" w:hanging="360"/>
      </w:pPr>
      <w:rPr>
        <w:rFonts w:cs="Times New Roman"/>
      </w:rPr>
    </w:lvl>
    <w:lvl w:ilvl="5" w:tplc="0419001B" w:tentative="1">
      <w:start w:val="1"/>
      <w:numFmt w:val="lowerRoman"/>
      <w:lvlText w:val="%6."/>
      <w:lvlJc w:val="right"/>
      <w:pPr>
        <w:ind w:left="4020" w:hanging="180"/>
      </w:pPr>
      <w:rPr>
        <w:rFonts w:cs="Times New Roman"/>
      </w:rPr>
    </w:lvl>
    <w:lvl w:ilvl="6" w:tplc="0419000F" w:tentative="1">
      <w:start w:val="1"/>
      <w:numFmt w:val="decimal"/>
      <w:lvlText w:val="%7."/>
      <w:lvlJc w:val="left"/>
      <w:pPr>
        <w:ind w:left="4740" w:hanging="360"/>
      </w:pPr>
      <w:rPr>
        <w:rFonts w:cs="Times New Roman"/>
      </w:rPr>
    </w:lvl>
    <w:lvl w:ilvl="7" w:tplc="04190019" w:tentative="1">
      <w:start w:val="1"/>
      <w:numFmt w:val="lowerLetter"/>
      <w:lvlText w:val="%8."/>
      <w:lvlJc w:val="left"/>
      <w:pPr>
        <w:ind w:left="5460" w:hanging="360"/>
      </w:pPr>
      <w:rPr>
        <w:rFonts w:cs="Times New Roman"/>
      </w:rPr>
    </w:lvl>
    <w:lvl w:ilvl="8" w:tplc="0419001B" w:tentative="1">
      <w:start w:val="1"/>
      <w:numFmt w:val="lowerRoman"/>
      <w:lvlText w:val="%9."/>
      <w:lvlJc w:val="right"/>
      <w:pPr>
        <w:ind w:left="6180" w:hanging="180"/>
      </w:pPr>
      <w:rPr>
        <w:rFonts w:cs="Times New Roman"/>
      </w:rPr>
    </w:lvl>
  </w:abstractNum>
  <w:abstractNum w:abstractNumId="27">
    <w:nsid w:val="7A48676E"/>
    <w:multiLevelType w:val="multilevel"/>
    <w:tmpl w:val="A8E26224"/>
    <w:lvl w:ilvl="0">
      <w:start w:val="1"/>
      <w:numFmt w:val="decimal"/>
      <w:lvlText w:val="%1."/>
      <w:lvlJc w:val="left"/>
      <w:pPr>
        <w:ind w:left="420" w:hanging="360"/>
      </w:pPr>
    </w:lvl>
    <w:lvl w:ilvl="1">
      <w:start w:val="1"/>
      <w:numFmt w:val="decimal"/>
      <w:isLgl/>
      <w:lvlText w:val="%1.%2."/>
      <w:lvlJc w:val="left"/>
      <w:pPr>
        <w:ind w:left="1140" w:hanging="720"/>
      </w:pPr>
    </w:lvl>
    <w:lvl w:ilvl="2">
      <w:start w:val="1"/>
      <w:numFmt w:val="decimal"/>
      <w:isLgl/>
      <w:lvlText w:val="%1.%2.%3."/>
      <w:lvlJc w:val="left"/>
      <w:pPr>
        <w:ind w:left="1500" w:hanging="720"/>
      </w:pPr>
    </w:lvl>
    <w:lvl w:ilvl="3">
      <w:start w:val="1"/>
      <w:numFmt w:val="decimal"/>
      <w:isLgl/>
      <w:lvlText w:val="%1.%2.%3.%4."/>
      <w:lvlJc w:val="left"/>
      <w:pPr>
        <w:ind w:left="2220" w:hanging="1080"/>
      </w:pPr>
    </w:lvl>
    <w:lvl w:ilvl="4">
      <w:start w:val="1"/>
      <w:numFmt w:val="decimal"/>
      <w:isLgl/>
      <w:lvlText w:val="%1.%2.%3.%4.%5."/>
      <w:lvlJc w:val="left"/>
      <w:pPr>
        <w:ind w:left="2580" w:hanging="1080"/>
      </w:pPr>
    </w:lvl>
    <w:lvl w:ilvl="5">
      <w:start w:val="1"/>
      <w:numFmt w:val="decimal"/>
      <w:isLgl/>
      <w:lvlText w:val="%1.%2.%3.%4.%5.%6."/>
      <w:lvlJc w:val="left"/>
      <w:pPr>
        <w:ind w:left="3300" w:hanging="1440"/>
      </w:pPr>
    </w:lvl>
    <w:lvl w:ilvl="6">
      <w:start w:val="1"/>
      <w:numFmt w:val="decimal"/>
      <w:isLgl/>
      <w:lvlText w:val="%1.%2.%3.%4.%5.%6.%7."/>
      <w:lvlJc w:val="left"/>
      <w:pPr>
        <w:ind w:left="4020" w:hanging="1800"/>
      </w:pPr>
    </w:lvl>
    <w:lvl w:ilvl="7">
      <w:start w:val="1"/>
      <w:numFmt w:val="decimal"/>
      <w:isLgl/>
      <w:lvlText w:val="%1.%2.%3.%4.%5.%6.%7.%8."/>
      <w:lvlJc w:val="left"/>
      <w:pPr>
        <w:ind w:left="4380" w:hanging="1800"/>
      </w:pPr>
    </w:lvl>
    <w:lvl w:ilvl="8">
      <w:start w:val="1"/>
      <w:numFmt w:val="decimal"/>
      <w:isLgl/>
      <w:lvlText w:val="%1.%2.%3.%4.%5.%6.%7.%8.%9."/>
      <w:lvlJc w:val="left"/>
      <w:pPr>
        <w:ind w:left="5100" w:hanging="2160"/>
      </w:pPr>
    </w:lvl>
  </w:abstractNum>
  <w:abstractNum w:abstractNumId="28">
    <w:nsid w:val="7AD516F7"/>
    <w:multiLevelType w:val="hybridMultilevel"/>
    <w:tmpl w:val="189A527A"/>
    <w:lvl w:ilvl="0" w:tplc="05B4495E">
      <w:start w:val="1"/>
      <w:numFmt w:val="decimal"/>
      <w:lvlText w:val="%1."/>
      <w:lvlJc w:val="left"/>
      <w:pPr>
        <w:ind w:left="1470" w:hanging="93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num w:numId="1">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0"/>
  </w:num>
  <w:num w:numId="3">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
  </w:num>
  <w:num w:numId="5">
    <w:abstractNumId w:val="22"/>
  </w:num>
  <w:num w:numId="6">
    <w:abstractNumId w:val="28"/>
  </w:num>
  <w:num w:numId="7">
    <w:abstractNumId w:val="24"/>
  </w:num>
  <w:num w:numId="8">
    <w:abstractNumId w:val="17"/>
  </w:num>
  <w:num w:numId="9">
    <w:abstractNumId w:val="18"/>
  </w:num>
  <w:num w:numId="10">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25"/>
  </w:num>
  <w:num w:numId="12">
    <w:abstractNumId w:val="19"/>
  </w:num>
  <w:num w:numId="13">
    <w:abstractNumId w:val="10"/>
  </w:num>
  <w:num w:numId="14">
    <w:abstractNumId w:val="15"/>
  </w:num>
  <w:num w:numId="15">
    <w:abstractNumId w:val="15"/>
    <w:lvlOverride w:ilvl="0">
      <w:lvl w:ilvl="0">
        <w:start w:val="2"/>
        <w:numFmt w:val="decimal"/>
        <w:lvlText w:val="%1)"/>
        <w:legacy w:legacy="1" w:legacySpace="0" w:legacyIndent="360"/>
        <w:lvlJc w:val="left"/>
        <w:rPr>
          <w:rFonts w:ascii="Times New Roman" w:hAnsi="Times New Roman" w:cs="Times New Roman" w:hint="default"/>
        </w:rPr>
      </w:lvl>
    </w:lvlOverride>
  </w:num>
  <w:num w:numId="16">
    <w:abstractNumId w:val="6"/>
  </w:num>
  <w:num w:numId="17">
    <w:abstractNumId w:val="11"/>
  </w:num>
  <w:num w:numId="18">
    <w:abstractNumId w:val="9"/>
  </w:num>
  <w:num w:numId="19">
    <w:abstractNumId w:val="23"/>
  </w:num>
  <w:num w:numId="20">
    <w:abstractNumId w:val="12"/>
  </w:num>
  <w:num w:numId="21">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21"/>
  </w:num>
  <w:num w:numId="23">
    <w:abstractNumId w:val="3"/>
  </w:num>
  <w:num w:numId="24">
    <w:abstractNumId w:val="5"/>
  </w:num>
  <w:num w:numId="25">
    <w:abstractNumId w:val="16"/>
  </w:num>
  <w:num w:numId="26">
    <w:abstractNumId w:val="7"/>
  </w:num>
  <w:num w:numId="27">
    <w:abstractNumId w:val="26"/>
  </w:num>
  <w:num w:numId="28">
    <w:abstractNumId w:val="2"/>
  </w:num>
  <w:num w:numId="29">
    <w:abstractNumId w:val="8"/>
  </w:num>
  <w:num w:numId="30">
    <w:abstractNumId w:val="14"/>
  </w:num>
  <w:num w:numId="31">
    <w:abstractNumId w:val="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footnotePr>
    <w:footnote w:id="0"/>
    <w:footnote w:id="1"/>
  </w:footnotePr>
  <w:endnotePr>
    <w:endnote w:id="0"/>
    <w:endnote w:id="1"/>
  </w:endnotePr>
  <w:compat/>
  <w:rsids>
    <w:rsidRoot w:val="0026190F"/>
    <w:rsid w:val="000110F6"/>
    <w:rsid w:val="000326BD"/>
    <w:rsid w:val="00042414"/>
    <w:rsid w:val="00044F1F"/>
    <w:rsid w:val="000B19C4"/>
    <w:rsid w:val="000D4BF2"/>
    <w:rsid w:val="000E7339"/>
    <w:rsid w:val="00103F49"/>
    <w:rsid w:val="001126EF"/>
    <w:rsid w:val="001336F2"/>
    <w:rsid w:val="00155BEC"/>
    <w:rsid w:val="001A4839"/>
    <w:rsid w:val="001C162A"/>
    <w:rsid w:val="001E1DC7"/>
    <w:rsid w:val="001F734F"/>
    <w:rsid w:val="00200EE5"/>
    <w:rsid w:val="00223582"/>
    <w:rsid w:val="0026190F"/>
    <w:rsid w:val="002630E0"/>
    <w:rsid w:val="00292DDB"/>
    <w:rsid w:val="002B3218"/>
    <w:rsid w:val="002F5623"/>
    <w:rsid w:val="00313450"/>
    <w:rsid w:val="0034548A"/>
    <w:rsid w:val="003459F4"/>
    <w:rsid w:val="00383A0C"/>
    <w:rsid w:val="00397916"/>
    <w:rsid w:val="003B2396"/>
    <w:rsid w:val="003C1F79"/>
    <w:rsid w:val="00407DC5"/>
    <w:rsid w:val="00461092"/>
    <w:rsid w:val="004615F7"/>
    <w:rsid w:val="004705CA"/>
    <w:rsid w:val="004C4204"/>
    <w:rsid w:val="004E7BC4"/>
    <w:rsid w:val="0054655B"/>
    <w:rsid w:val="005962D4"/>
    <w:rsid w:val="005D6621"/>
    <w:rsid w:val="005E0D07"/>
    <w:rsid w:val="0061255D"/>
    <w:rsid w:val="0061269F"/>
    <w:rsid w:val="00640987"/>
    <w:rsid w:val="006724A0"/>
    <w:rsid w:val="006B04BA"/>
    <w:rsid w:val="006D0341"/>
    <w:rsid w:val="006F174E"/>
    <w:rsid w:val="00715DA5"/>
    <w:rsid w:val="00720D91"/>
    <w:rsid w:val="007508BA"/>
    <w:rsid w:val="00777C32"/>
    <w:rsid w:val="00781ED5"/>
    <w:rsid w:val="00795AC5"/>
    <w:rsid w:val="00796885"/>
    <w:rsid w:val="007A4BD1"/>
    <w:rsid w:val="007B1350"/>
    <w:rsid w:val="007D3094"/>
    <w:rsid w:val="00827CE3"/>
    <w:rsid w:val="008943BB"/>
    <w:rsid w:val="008C3668"/>
    <w:rsid w:val="008C37CA"/>
    <w:rsid w:val="008E7756"/>
    <w:rsid w:val="00930358"/>
    <w:rsid w:val="0094152A"/>
    <w:rsid w:val="0094658A"/>
    <w:rsid w:val="009A7CA8"/>
    <w:rsid w:val="009B3CCC"/>
    <w:rsid w:val="009B5651"/>
    <w:rsid w:val="00A3587D"/>
    <w:rsid w:val="00A86D77"/>
    <w:rsid w:val="00A91588"/>
    <w:rsid w:val="00AB1704"/>
    <w:rsid w:val="00AE684E"/>
    <w:rsid w:val="00B01984"/>
    <w:rsid w:val="00B11FD8"/>
    <w:rsid w:val="00B43420"/>
    <w:rsid w:val="00B5395E"/>
    <w:rsid w:val="00B53C0A"/>
    <w:rsid w:val="00B8711F"/>
    <w:rsid w:val="00BA0551"/>
    <w:rsid w:val="00BE1774"/>
    <w:rsid w:val="00C20DEE"/>
    <w:rsid w:val="00C34904"/>
    <w:rsid w:val="00CD23E5"/>
    <w:rsid w:val="00CE0732"/>
    <w:rsid w:val="00D31394"/>
    <w:rsid w:val="00DB10A5"/>
    <w:rsid w:val="00DB24D0"/>
    <w:rsid w:val="00DC0A5A"/>
    <w:rsid w:val="00DD110E"/>
    <w:rsid w:val="00DF5AE2"/>
    <w:rsid w:val="00E14B4B"/>
    <w:rsid w:val="00E157AE"/>
    <w:rsid w:val="00E3360B"/>
    <w:rsid w:val="00E679F6"/>
    <w:rsid w:val="00F2579A"/>
    <w:rsid w:val="00F40A35"/>
    <w:rsid w:val="00F565EC"/>
    <w:rsid w:val="00F738A2"/>
    <w:rsid w:val="00FC67C1"/>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481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line="360" w:lineRule="auto"/>
        <w:ind w:firstLine="709"/>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nhideWhenUsed="0" w:qFormat="1"/>
    <w:lsdException w:name="Table Grid"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6190F"/>
    <w:pPr>
      <w:spacing w:after="200" w:line="276" w:lineRule="auto"/>
      <w:ind w:firstLine="0"/>
      <w:jc w:val="left"/>
    </w:pPr>
    <w:rPr>
      <w:rFonts w:eastAsiaTheme="minorEastAsia"/>
      <w:lang w:eastAsia="ru-RU"/>
    </w:rPr>
  </w:style>
  <w:style w:type="paragraph" w:styleId="1">
    <w:name w:val="heading 1"/>
    <w:basedOn w:val="a"/>
    <w:next w:val="a"/>
    <w:link w:val="10"/>
    <w:qFormat/>
    <w:rsid w:val="00DC0A5A"/>
    <w:pPr>
      <w:keepNext/>
      <w:spacing w:after="0" w:line="240" w:lineRule="auto"/>
      <w:outlineLvl w:val="0"/>
    </w:pPr>
    <w:rPr>
      <w:rFonts w:ascii="Times New Roman" w:eastAsia="Times New Roman" w:hAnsi="Times New Roman" w:cs="Times New Roman"/>
      <w:sz w:val="28"/>
      <w:szCs w:val="20"/>
    </w:rPr>
  </w:style>
  <w:style w:type="paragraph" w:styleId="2">
    <w:name w:val="heading 2"/>
    <w:basedOn w:val="a"/>
    <w:next w:val="a"/>
    <w:link w:val="20"/>
    <w:uiPriority w:val="9"/>
    <w:semiHidden/>
    <w:unhideWhenUsed/>
    <w:qFormat/>
    <w:rsid w:val="00E679F6"/>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semiHidden/>
    <w:unhideWhenUsed/>
    <w:qFormat/>
    <w:rsid w:val="003C1F79"/>
    <w:pPr>
      <w:keepNext/>
      <w:keepLines/>
      <w:spacing w:before="200" w:after="0"/>
      <w:outlineLvl w:val="2"/>
    </w:pPr>
    <w:rPr>
      <w:rFonts w:asciiTheme="majorHAnsi" w:eastAsiaTheme="majorEastAsia" w:hAnsiTheme="majorHAnsi" w:cstheme="majorBidi"/>
      <w:b/>
      <w:bCs/>
      <w:color w:val="4F81BD" w:themeColor="accent1"/>
    </w:rPr>
  </w:style>
  <w:style w:type="paragraph" w:styleId="5">
    <w:name w:val="heading 5"/>
    <w:basedOn w:val="a"/>
    <w:next w:val="a"/>
    <w:link w:val="50"/>
    <w:uiPriority w:val="9"/>
    <w:semiHidden/>
    <w:unhideWhenUsed/>
    <w:qFormat/>
    <w:rsid w:val="00B53C0A"/>
    <w:pPr>
      <w:keepNext/>
      <w:keepLines/>
      <w:spacing w:before="200" w:after="0"/>
      <w:outlineLvl w:val="4"/>
    </w:pPr>
    <w:rPr>
      <w:rFonts w:asciiTheme="majorHAnsi" w:eastAsiaTheme="majorEastAsia" w:hAnsiTheme="majorHAnsi" w:cstheme="majorBidi"/>
      <w:color w:val="243F60" w:themeColor="accent1" w:themeShade="7F"/>
    </w:rPr>
  </w:style>
  <w:style w:type="paragraph" w:styleId="6">
    <w:name w:val="heading 6"/>
    <w:basedOn w:val="a"/>
    <w:next w:val="a"/>
    <w:link w:val="60"/>
    <w:uiPriority w:val="9"/>
    <w:semiHidden/>
    <w:unhideWhenUsed/>
    <w:qFormat/>
    <w:rsid w:val="00E679F6"/>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8">
    <w:name w:val="heading 8"/>
    <w:basedOn w:val="a"/>
    <w:next w:val="a"/>
    <w:link w:val="80"/>
    <w:uiPriority w:val="9"/>
    <w:semiHidden/>
    <w:unhideWhenUsed/>
    <w:qFormat/>
    <w:rsid w:val="00E679F6"/>
    <w:pPr>
      <w:keepNext/>
      <w:keepLines/>
      <w:spacing w:before="200" w:after="0"/>
      <w:outlineLvl w:val="7"/>
    </w:pPr>
    <w:rPr>
      <w:rFonts w:asciiTheme="majorHAnsi" w:eastAsiaTheme="majorEastAsia" w:hAnsiTheme="majorHAnsi" w:cstheme="majorBidi"/>
      <w:color w:val="404040" w:themeColor="text1" w:themeTint="BF"/>
      <w:sz w:val="20"/>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99"/>
    <w:qFormat/>
    <w:rsid w:val="0026190F"/>
    <w:pPr>
      <w:spacing w:line="240" w:lineRule="auto"/>
      <w:ind w:firstLine="0"/>
      <w:jc w:val="left"/>
    </w:pPr>
    <w:rPr>
      <w:rFonts w:eastAsiaTheme="minorEastAsia"/>
      <w:lang w:eastAsia="ru-RU"/>
    </w:rPr>
  </w:style>
  <w:style w:type="paragraph" w:styleId="a4">
    <w:name w:val="List Paragraph"/>
    <w:basedOn w:val="a"/>
    <w:uiPriority w:val="34"/>
    <w:qFormat/>
    <w:rsid w:val="0026190F"/>
    <w:pPr>
      <w:ind w:left="720"/>
      <w:contextualSpacing/>
    </w:pPr>
  </w:style>
  <w:style w:type="character" w:styleId="a5">
    <w:name w:val="Intense Emphasis"/>
    <w:uiPriority w:val="21"/>
    <w:qFormat/>
    <w:rsid w:val="0026190F"/>
    <w:rPr>
      <w:b/>
      <w:bCs/>
      <w:i/>
      <w:iCs/>
      <w:color w:val="4F81BD"/>
    </w:rPr>
  </w:style>
  <w:style w:type="character" w:customStyle="1" w:styleId="a6">
    <w:name w:val="Основной текст_"/>
    <w:rsid w:val="0026190F"/>
    <w:rPr>
      <w:spacing w:val="4"/>
      <w:sz w:val="25"/>
      <w:shd w:val="clear" w:color="auto" w:fill="FFFFFF"/>
    </w:rPr>
  </w:style>
  <w:style w:type="paragraph" w:customStyle="1" w:styleId="headertexttopleveltextcentertext">
    <w:name w:val="headertext topleveltext centertext"/>
    <w:basedOn w:val="a"/>
    <w:rsid w:val="008E7756"/>
    <w:pPr>
      <w:spacing w:before="100" w:beforeAutospacing="1" w:after="100" w:afterAutospacing="1" w:line="240" w:lineRule="auto"/>
      <w:ind w:firstLine="709"/>
      <w:jc w:val="both"/>
    </w:pPr>
    <w:rPr>
      <w:rFonts w:ascii="Times New Roman" w:eastAsia="Times New Roman" w:hAnsi="Times New Roman" w:cs="Times New Roman"/>
      <w:sz w:val="24"/>
      <w:szCs w:val="24"/>
    </w:rPr>
  </w:style>
  <w:style w:type="character" w:customStyle="1" w:styleId="10">
    <w:name w:val="Заголовок 1 Знак"/>
    <w:basedOn w:val="a0"/>
    <w:link w:val="1"/>
    <w:uiPriority w:val="9"/>
    <w:rsid w:val="00DC0A5A"/>
    <w:rPr>
      <w:rFonts w:ascii="Times New Roman" w:eastAsia="Times New Roman" w:hAnsi="Times New Roman" w:cs="Times New Roman"/>
      <w:sz w:val="28"/>
      <w:szCs w:val="20"/>
      <w:lang w:eastAsia="ru-RU"/>
    </w:rPr>
  </w:style>
  <w:style w:type="paragraph" w:styleId="a7">
    <w:name w:val="Body Text"/>
    <w:basedOn w:val="a"/>
    <w:link w:val="a8"/>
    <w:rsid w:val="00DC0A5A"/>
    <w:pPr>
      <w:spacing w:after="0" w:line="240" w:lineRule="auto"/>
      <w:jc w:val="center"/>
    </w:pPr>
    <w:rPr>
      <w:rFonts w:ascii="Times New Roman" w:eastAsia="Times New Roman" w:hAnsi="Times New Roman" w:cs="Times New Roman"/>
      <w:sz w:val="28"/>
      <w:szCs w:val="20"/>
    </w:rPr>
  </w:style>
  <w:style w:type="character" w:customStyle="1" w:styleId="a8">
    <w:name w:val="Основной текст Знак"/>
    <w:basedOn w:val="a0"/>
    <w:link w:val="a7"/>
    <w:rsid w:val="00DC0A5A"/>
    <w:rPr>
      <w:rFonts w:ascii="Times New Roman" w:eastAsia="Times New Roman" w:hAnsi="Times New Roman" w:cs="Times New Roman"/>
      <w:sz w:val="28"/>
      <w:szCs w:val="20"/>
      <w:lang w:eastAsia="ru-RU"/>
    </w:rPr>
  </w:style>
  <w:style w:type="paragraph" w:customStyle="1" w:styleId="ConsPlusNormal">
    <w:name w:val="ConsPlusNormal"/>
    <w:link w:val="ConsPlusNormal0"/>
    <w:uiPriority w:val="99"/>
    <w:rsid w:val="00DC0A5A"/>
    <w:pPr>
      <w:widowControl w:val="0"/>
      <w:autoSpaceDE w:val="0"/>
      <w:autoSpaceDN w:val="0"/>
      <w:adjustRightInd w:val="0"/>
      <w:spacing w:line="240" w:lineRule="auto"/>
      <w:ind w:firstLine="720"/>
      <w:jc w:val="left"/>
    </w:pPr>
    <w:rPr>
      <w:rFonts w:ascii="Arial" w:eastAsia="Times New Roman" w:hAnsi="Arial" w:cs="Arial"/>
      <w:sz w:val="20"/>
      <w:szCs w:val="20"/>
      <w:lang w:eastAsia="ru-RU"/>
    </w:rPr>
  </w:style>
  <w:style w:type="character" w:customStyle="1" w:styleId="21">
    <w:name w:val="Заголовок №2_"/>
    <w:basedOn w:val="a0"/>
    <w:link w:val="22"/>
    <w:rsid w:val="00DC0A5A"/>
    <w:rPr>
      <w:rFonts w:eastAsia="Arial Unicode MS"/>
      <w:b/>
      <w:bCs/>
      <w:spacing w:val="10"/>
      <w:sz w:val="25"/>
      <w:szCs w:val="25"/>
      <w:shd w:val="clear" w:color="auto" w:fill="FFFFFF"/>
    </w:rPr>
  </w:style>
  <w:style w:type="paragraph" w:customStyle="1" w:styleId="22">
    <w:name w:val="Заголовок №2"/>
    <w:basedOn w:val="a"/>
    <w:link w:val="21"/>
    <w:rsid w:val="00DC0A5A"/>
    <w:pPr>
      <w:shd w:val="clear" w:color="auto" w:fill="FFFFFF"/>
      <w:spacing w:after="540" w:line="240" w:lineRule="atLeast"/>
      <w:jc w:val="both"/>
      <w:outlineLvl w:val="1"/>
    </w:pPr>
    <w:rPr>
      <w:rFonts w:eastAsia="Arial Unicode MS"/>
      <w:b/>
      <w:bCs/>
      <w:spacing w:val="10"/>
      <w:sz w:val="25"/>
      <w:szCs w:val="25"/>
      <w:shd w:val="clear" w:color="auto" w:fill="FFFFFF"/>
      <w:lang w:eastAsia="en-US"/>
    </w:rPr>
  </w:style>
  <w:style w:type="paragraph" w:styleId="a9">
    <w:name w:val="Title"/>
    <w:basedOn w:val="a"/>
    <w:next w:val="a"/>
    <w:link w:val="aa"/>
    <w:uiPriority w:val="10"/>
    <w:qFormat/>
    <w:rsid w:val="00CD23E5"/>
    <w:pPr>
      <w:pBdr>
        <w:bottom w:val="single" w:sz="8" w:space="4" w:color="4F81BD"/>
      </w:pBdr>
      <w:spacing w:after="300" w:line="240" w:lineRule="auto"/>
      <w:contextualSpacing/>
    </w:pPr>
    <w:rPr>
      <w:rFonts w:ascii="Cambria" w:eastAsia="Times New Roman" w:hAnsi="Cambria" w:cs="Times New Roman"/>
      <w:color w:val="17365D"/>
      <w:spacing w:val="5"/>
      <w:kern w:val="28"/>
      <w:sz w:val="52"/>
      <w:szCs w:val="52"/>
      <w:lang w:eastAsia="en-US"/>
    </w:rPr>
  </w:style>
  <w:style w:type="character" w:customStyle="1" w:styleId="aa">
    <w:name w:val="Название Знак"/>
    <w:basedOn w:val="a0"/>
    <w:link w:val="a9"/>
    <w:uiPriority w:val="10"/>
    <w:rsid w:val="00CD23E5"/>
    <w:rPr>
      <w:rFonts w:ascii="Cambria" w:eastAsia="Times New Roman" w:hAnsi="Cambria" w:cs="Times New Roman"/>
      <w:color w:val="17365D"/>
      <w:spacing w:val="5"/>
      <w:kern w:val="28"/>
      <w:sz w:val="52"/>
      <w:szCs w:val="52"/>
    </w:rPr>
  </w:style>
  <w:style w:type="character" w:styleId="ab">
    <w:name w:val="Hyperlink"/>
    <w:basedOn w:val="a0"/>
    <w:uiPriority w:val="99"/>
    <w:rsid w:val="00CD23E5"/>
    <w:rPr>
      <w:color w:val="0000FF"/>
      <w:u w:val="single"/>
    </w:rPr>
  </w:style>
  <w:style w:type="character" w:customStyle="1" w:styleId="ac">
    <w:name w:val="Гипертекстовая ссылка"/>
    <w:basedOn w:val="a0"/>
    <w:uiPriority w:val="99"/>
    <w:rsid w:val="002630E0"/>
    <w:rPr>
      <w:b/>
      <w:bCs/>
      <w:color w:val="106BBE"/>
    </w:rPr>
  </w:style>
  <w:style w:type="paragraph" w:styleId="ad">
    <w:name w:val="Balloon Text"/>
    <w:basedOn w:val="a"/>
    <w:link w:val="ae"/>
    <w:uiPriority w:val="99"/>
    <w:semiHidden/>
    <w:unhideWhenUsed/>
    <w:rsid w:val="001A4839"/>
    <w:pPr>
      <w:spacing w:after="0" w:line="240" w:lineRule="auto"/>
    </w:pPr>
    <w:rPr>
      <w:rFonts w:ascii="Tahoma" w:hAnsi="Tahoma" w:cs="Tahoma"/>
      <w:sz w:val="16"/>
      <w:szCs w:val="16"/>
    </w:rPr>
  </w:style>
  <w:style w:type="character" w:customStyle="1" w:styleId="ae">
    <w:name w:val="Текст выноски Знак"/>
    <w:basedOn w:val="a0"/>
    <w:link w:val="ad"/>
    <w:uiPriority w:val="99"/>
    <w:semiHidden/>
    <w:rsid w:val="001A4839"/>
    <w:rPr>
      <w:rFonts w:ascii="Tahoma" w:eastAsiaTheme="minorEastAsia" w:hAnsi="Tahoma" w:cs="Tahoma"/>
      <w:sz w:val="16"/>
      <w:szCs w:val="16"/>
      <w:lang w:eastAsia="ru-RU"/>
    </w:rPr>
  </w:style>
  <w:style w:type="paragraph" w:customStyle="1" w:styleId="Pa12">
    <w:name w:val="Pa12"/>
    <w:basedOn w:val="a"/>
    <w:next w:val="a"/>
    <w:uiPriority w:val="99"/>
    <w:rsid w:val="00930358"/>
    <w:pPr>
      <w:autoSpaceDE w:val="0"/>
      <w:autoSpaceDN w:val="0"/>
      <w:adjustRightInd w:val="0"/>
      <w:spacing w:after="0" w:line="221" w:lineRule="atLeast"/>
    </w:pPr>
    <w:rPr>
      <w:rFonts w:ascii="OctavaC" w:eastAsia="Calibri" w:hAnsi="OctavaC" w:cs="Times New Roman"/>
      <w:sz w:val="24"/>
      <w:szCs w:val="24"/>
      <w:lang w:eastAsia="en-US"/>
    </w:rPr>
  </w:style>
  <w:style w:type="paragraph" w:customStyle="1" w:styleId="Pa1">
    <w:name w:val="Pa1"/>
    <w:basedOn w:val="a"/>
    <w:next w:val="a"/>
    <w:uiPriority w:val="99"/>
    <w:rsid w:val="00930358"/>
    <w:pPr>
      <w:autoSpaceDE w:val="0"/>
      <w:autoSpaceDN w:val="0"/>
      <w:adjustRightInd w:val="0"/>
      <w:spacing w:after="0" w:line="221" w:lineRule="atLeast"/>
    </w:pPr>
    <w:rPr>
      <w:rFonts w:ascii="OctavaC" w:eastAsia="Calibri" w:hAnsi="OctavaC" w:cs="Times New Roman"/>
      <w:sz w:val="24"/>
      <w:szCs w:val="24"/>
      <w:lang w:eastAsia="en-US"/>
    </w:rPr>
  </w:style>
  <w:style w:type="paragraph" w:customStyle="1" w:styleId="Pa3">
    <w:name w:val="Pa3"/>
    <w:basedOn w:val="a"/>
    <w:next w:val="a"/>
    <w:uiPriority w:val="99"/>
    <w:rsid w:val="00930358"/>
    <w:pPr>
      <w:autoSpaceDE w:val="0"/>
      <w:autoSpaceDN w:val="0"/>
      <w:adjustRightInd w:val="0"/>
      <w:spacing w:after="0" w:line="221" w:lineRule="atLeast"/>
    </w:pPr>
    <w:rPr>
      <w:rFonts w:ascii="OctavaC" w:eastAsia="Calibri" w:hAnsi="OctavaC" w:cs="Times New Roman"/>
      <w:sz w:val="24"/>
      <w:szCs w:val="24"/>
      <w:lang w:eastAsia="en-US"/>
    </w:rPr>
  </w:style>
  <w:style w:type="paragraph" w:customStyle="1" w:styleId="Pa14">
    <w:name w:val="Pa14"/>
    <w:basedOn w:val="a"/>
    <w:next w:val="a"/>
    <w:uiPriority w:val="99"/>
    <w:rsid w:val="00930358"/>
    <w:pPr>
      <w:autoSpaceDE w:val="0"/>
      <w:autoSpaceDN w:val="0"/>
      <w:adjustRightInd w:val="0"/>
      <w:spacing w:after="0" w:line="221" w:lineRule="atLeast"/>
    </w:pPr>
    <w:rPr>
      <w:rFonts w:ascii="OctavaC" w:eastAsia="Calibri" w:hAnsi="OctavaC" w:cs="Times New Roman"/>
      <w:sz w:val="24"/>
      <w:szCs w:val="24"/>
      <w:lang w:eastAsia="en-US"/>
    </w:rPr>
  </w:style>
  <w:style w:type="paragraph" w:customStyle="1" w:styleId="Default">
    <w:name w:val="Default"/>
    <w:rsid w:val="00930358"/>
    <w:pPr>
      <w:autoSpaceDE w:val="0"/>
      <w:autoSpaceDN w:val="0"/>
      <w:adjustRightInd w:val="0"/>
      <w:spacing w:line="240" w:lineRule="auto"/>
      <w:ind w:firstLine="0"/>
      <w:jc w:val="left"/>
    </w:pPr>
    <w:rPr>
      <w:rFonts w:ascii="OctavaC" w:eastAsia="Calibri" w:hAnsi="OctavaC" w:cs="OctavaC"/>
      <w:color w:val="000000"/>
      <w:sz w:val="24"/>
      <w:szCs w:val="24"/>
    </w:rPr>
  </w:style>
  <w:style w:type="paragraph" w:customStyle="1" w:styleId="Pa0">
    <w:name w:val="Pa0"/>
    <w:basedOn w:val="Default"/>
    <w:next w:val="Default"/>
    <w:uiPriority w:val="99"/>
    <w:rsid w:val="00930358"/>
    <w:pPr>
      <w:spacing w:line="221" w:lineRule="atLeast"/>
    </w:pPr>
    <w:rPr>
      <w:rFonts w:cs="Times New Roman"/>
      <w:color w:val="auto"/>
    </w:rPr>
  </w:style>
  <w:style w:type="paragraph" w:styleId="af">
    <w:name w:val="footnote text"/>
    <w:basedOn w:val="a"/>
    <w:link w:val="af0"/>
    <w:uiPriority w:val="99"/>
    <w:semiHidden/>
    <w:unhideWhenUsed/>
    <w:rsid w:val="00930358"/>
    <w:pPr>
      <w:spacing w:after="0" w:line="240" w:lineRule="auto"/>
    </w:pPr>
    <w:rPr>
      <w:rFonts w:ascii="Times New Roman" w:eastAsia="Times New Roman" w:hAnsi="Times New Roman" w:cs="Times New Roman"/>
      <w:sz w:val="20"/>
      <w:szCs w:val="20"/>
    </w:rPr>
  </w:style>
  <w:style w:type="character" w:customStyle="1" w:styleId="af0">
    <w:name w:val="Текст сноски Знак"/>
    <w:basedOn w:val="a0"/>
    <w:link w:val="af"/>
    <w:uiPriority w:val="99"/>
    <w:semiHidden/>
    <w:rsid w:val="00930358"/>
    <w:rPr>
      <w:rFonts w:ascii="Times New Roman" w:eastAsia="Times New Roman" w:hAnsi="Times New Roman" w:cs="Times New Roman"/>
      <w:sz w:val="20"/>
      <w:szCs w:val="20"/>
      <w:lang w:eastAsia="ru-RU"/>
    </w:rPr>
  </w:style>
  <w:style w:type="character" w:styleId="af1">
    <w:name w:val="footnote reference"/>
    <w:uiPriority w:val="99"/>
    <w:unhideWhenUsed/>
    <w:rsid w:val="00930358"/>
    <w:rPr>
      <w:vertAlign w:val="superscript"/>
    </w:rPr>
  </w:style>
  <w:style w:type="table" w:styleId="af2">
    <w:name w:val="Table Grid"/>
    <w:basedOn w:val="a1"/>
    <w:uiPriority w:val="59"/>
    <w:rsid w:val="00930358"/>
    <w:pPr>
      <w:spacing w:line="240" w:lineRule="auto"/>
      <w:ind w:firstLine="0"/>
      <w:jc w:val="left"/>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Title">
    <w:name w:val="ConsTitle"/>
    <w:rsid w:val="00930358"/>
    <w:pPr>
      <w:widowControl w:val="0"/>
      <w:autoSpaceDE w:val="0"/>
      <w:autoSpaceDN w:val="0"/>
      <w:adjustRightInd w:val="0"/>
      <w:spacing w:line="240" w:lineRule="auto"/>
      <w:ind w:firstLine="0"/>
      <w:jc w:val="left"/>
    </w:pPr>
    <w:rPr>
      <w:rFonts w:ascii="Arial" w:eastAsia="Times New Roman" w:hAnsi="Arial" w:cs="Arial"/>
      <w:b/>
      <w:bCs/>
      <w:sz w:val="16"/>
      <w:szCs w:val="16"/>
      <w:lang w:eastAsia="ru-RU"/>
    </w:rPr>
  </w:style>
  <w:style w:type="character" w:customStyle="1" w:styleId="20">
    <w:name w:val="Заголовок 2 Знак"/>
    <w:basedOn w:val="a0"/>
    <w:link w:val="2"/>
    <w:uiPriority w:val="9"/>
    <w:semiHidden/>
    <w:rsid w:val="00E679F6"/>
    <w:rPr>
      <w:rFonts w:asciiTheme="majorHAnsi" w:eastAsiaTheme="majorEastAsia" w:hAnsiTheme="majorHAnsi" w:cstheme="majorBidi"/>
      <w:b/>
      <w:bCs/>
      <w:color w:val="4F81BD" w:themeColor="accent1"/>
      <w:sz w:val="26"/>
      <w:szCs w:val="26"/>
      <w:lang w:eastAsia="ru-RU"/>
    </w:rPr>
  </w:style>
  <w:style w:type="paragraph" w:styleId="af3">
    <w:name w:val="Normal (Web)"/>
    <w:basedOn w:val="a"/>
    <w:uiPriority w:val="99"/>
    <w:unhideWhenUsed/>
    <w:rsid w:val="00E679F6"/>
    <w:pPr>
      <w:spacing w:before="100" w:beforeAutospacing="1" w:after="100" w:afterAutospacing="1" w:line="240" w:lineRule="auto"/>
    </w:pPr>
    <w:rPr>
      <w:rFonts w:ascii="Times New Roman" w:eastAsia="Times New Roman" w:hAnsi="Times New Roman" w:cs="Times New Roman"/>
      <w:sz w:val="24"/>
      <w:szCs w:val="24"/>
    </w:rPr>
  </w:style>
  <w:style w:type="paragraph" w:styleId="af4">
    <w:name w:val="header"/>
    <w:basedOn w:val="a"/>
    <w:link w:val="af5"/>
    <w:rsid w:val="00E679F6"/>
    <w:pPr>
      <w:tabs>
        <w:tab w:val="center" w:pos="4677"/>
        <w:tab w:val="right" w:pos="9355"/>
      </w:tabs>
      <w:spacing w:after="0" w:line="240" w:lineRule="auto"/>
    </w:pPr>
    <w:rPr>
      <w:rFonts w:ascii="Times New Roman" w:eastAsia="Times New Roman" w:hAnsi="Times New Roman" w:cs="Tunga"/>
      <w:sz w:val="24"/>
      <w:szCs w:val="24"/>
      <w:lang w:bidi="kn-IN"/>
    </w:rPr>
  </w:style>
  <w:style w:type="character" w:customStyle="1" w:styleId="af5">
    <w:name w:val="Верхний колонтитул Знак"/>
    <w:basedOn w:val="a0"/>
    <w:link w:val="af4"/>
    <w:rsid w:val="00E679F6"/>
    <w:rPr>
      <w:rFonts w:ascii="Times New Roman" w:eastAsia="Times New Roman" w:hAnsi="Times New Roman" w:cs="Tunga"/>
      <w:sz w:val="24"/>
      <w:szCs w:val="24"/>
      <w:lang w:eastAsia="ru-RU" w:bidi="kn-IN"/>
    </w:rPr>
  </w:style>
  <w:style w:type="paragraph" w:customStyle="1" w:styleId="af6">
    <w:name w:val="Базовый"/>
    <w:rsid w:val="00E679F6"/>
    <w:pPr>
      <w:tabs>
        <w:tab w:val="left" w:pos="708"/>
      </w:tabs>
      <w:suppressAutoHyphens/>
      <w:spacing w:after="200" w:line="276" w:lineRule="auto"/>
      <w:ind w:firstLine="0"/>
      <w:jc w:val="left"/>
    </w:pPr>
    <w:rPr>
      <w:rFonts w:ascii="Times New Roman" w:eastAsia="Arial Unicode MS" w:hAnsi="Times New Roman" w:cs="Mangal"/>
      <w:color w:val="00000A"/>
      <w:sz w:val="24"/>
      <w:szCs w:val="24"/>
      <w:lang w:eastAsia="ar-SA" w:bidi="hi-IN"/>
    </w:rPr>
  </w:style>
  <w:style w:type="paragraph" w:customStyle="1" w:styleId="ConsPlusTitle">
    <w:name w:val="ConsPlusTitle"/>
    <w:rsid w:val="00E679F6"/>
    <w:pPr>
      <w:suppressAutoHyphens/>
      <w:autoSpaceDE w:val="0"/>
      <w:spacing w:line="240" w:lineRule="auto"/>
      <w:ind w:firstLine="0"/>
      <w:jc w:val="left"/>
    </w:pPr>
    <w:rPr>
      <w:rFonts w:ascii="Arial" w:eastAsia="Arial" w:hAnsi="Arial" w:cs="Arial"/>
      <w:b/>
      <w:bCs/>
      <w:sz w:val="20"/>
      <w:szCs w:val="20"/>
      <w:lang w:eastAsia="ar-SA"/>
    </w:rPr>
  </w:style>
  <w:style w:type="character" w:customStyle="1" w:styleId="60">
    <w:name w:val="Заголовок 6 Знак"/>
    <w:basedOn w:val="a0"/>
    <w:link w:val="6"/>
    <w:uiPriority w:val="9"/>
    <w:semiHidden/>
    <w:rsid w:val="00E679F6"/>
    <w:rPr>
      <w:rFonts w:asciiTheme="majorHAnsi" w:eastAsiaTheme="majorEastAsia" w:hAnsiTheme="majorHAnsi" w:cstheme="majorBidi"/>
      <w:i/>
      <w:iCs/>
      <w:color w:val="243F60" w:themeColor="accent1" w:themeShade="7F"/>
      <w:lang w:eastAsia="ru-RU"/>
    </w:rPr>
  </w:style>
  <w:style w:type="character" w:customStyle="1" w:styleId="80">
    <w:name w:val="Заголовок 8 Знак"/>
    <w:basedOn w:val="a0"/>
    <w:link w:val="8"/>
    <w:uiPriority w:val="9"/>
    <w:semiHidden/>
    <w:rsid w:val="00E679F6"/>
    <w:rPr>
      <w:rFonts w:asciiTheme="majorHAnsi" w:eastAsiaTheme="majorEastAsia" w:hAnsiTheme="majorHAnsi" w:cstheme="majorBidi"/>
      <w:color w:val="404040" w:themeColor="text1" w:themeTint="BF"/>
      <w:sz w:val="20"/>
      <w:szCs w:val="20"/>
      <w:lang w:eastAsia="ru-RU"/>
    </w:rPr>
  </w:style>
  <w:style w:type="paragraph" w:customStyle="1" w:styleId="11">
    <w:name w:val="Обычный1"/>
    <w:rsid w:val="00E679F6"/>
    <w:pPr>
      <w:suppressAutoHyphens/>
      <w:snapToGrid w:val="0"/>
      <w:spacing w:line="240" w:lineRule="auto"/>
      <w:ind w:firstLine="0"/>
      <w:jc w:val="left"/>
    </w:pPr>
    <w:rPr>
      <w:rFonts w:ascii="Times New Roman" w:eastAsia="Arial" w:hAnsi="Times New Roman" w:cs="Times New Roman"/>
      <w:sz w:val="20"/>
      <w:szCs w:val="20"/>
      <w:lang w:eastAsia="ar-SA"/>
    </w:rPr>
  </w:style>
  <w:style w:type="paragraph" w:customStyle="1" w:styleId="p8">
    <w:name w:val="p8"/>
    <w:basedOn w:val="a"/>
    <w:rsid w:val="00042414"/>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FontStyle57">
    <w:name w:val="Font Style57"/>
    <w:uiPriority w:val="99"/>
    <w:rsid w:val="007A4BD1"/>
    <w:rPr>
      <w:rFonts w:ascii="Cambria" w:hAnsi="Cambria" w:cs="Cambria"/>
      <w:sz w:val="20"/>
      <w:szCs w:val="20"/>
    </w:rPr>
  </w:style>
  <w:style w:type="character" w:customStyle="1" w:styleId="blk">
    <w:name w:val="blk"/>
    <w:rsid w:val="00B43420"/>
  </w:style>
  <w:style w:type="character" w:customStyle="1" w:styleId="apple-style-span">
    <w:name w:val="apple-style-span"/>
    <w:basedOn w:val="a0"/>
    <w:rsid w:val="00B43420"/>
  </w:style>
  <w:style w:type="paragraph" w:customStyle="1" w:styleId="ConsPlusDocList">
    <w:name w:val="ConsPlusDocList"/>
    <w:next w:val="a"/>
    <w:rsid w:val="00B43420"/>
    <w:pPr>
      <w:widowControl w:val="0"/>
      <w:suppressAutoHyphens/>
      <w:autoSpaceDE w:val="0"/>
      <w:spacing w:line="240" w:lineRule="auto"/>
      <w:ind w:firstLine="0"/>
      <w:jc w:val="left"/>
    </w:pPr>
    <w:rPr>
      <w:rFonts w:ascii="Arial" w:eastAsia="Arial" w:hAnsi="Arial" w:cs="Arial"/>
      <w:kern w:val="2"/>
      <w:sz w:val="20"/>
      <w:szCs w:val="20"/>
      <w:lang w:val="de-DE" w:eastAsia="ja-JP" w:bidi="fa-IR"/>
    </w:rPr>
  </w:style>
  <w:style w:type="paragraph" w:customStyle="1" w:styleId="Style5">
    <w:name w:val="Style5"/>
    <w:basedOn w:val="a"/>
    <w:uiPriority w:val="99"/>
    <w:rsid w:val="00B43420"/>
    <w:pPr>
      <w:widowControl w:val="0"/>
      <w:autoSpaceDE w:val="0"/>
      <w:autoSpaceDN w:val="0"/>
      <w:adjustRightInd w:val="0"/>
      <w:spacing w:after="0" w:line="451" w:lineRule="exact"/>
      <w:ind w:firstLine="854"/>
      <w:jc w:val="both"/>
    </w:pPr>
    <w:rPr>
      <w:rFonts w:ascii="Times New Roman" w:eastAsia="Times New Roman" w:hAnsi="Times New Roman" w:cs="Times New Roman"/>
      <w:sz w:val="24"/>
      <w:szCs w:val="24"/>
    </w:rPr>
  </w:style>
  <w:style w:type="paragraph" w:customStyle="1" w:styleId="Style6">
    <w:name w:val="Style6"/>
    <w:basedOn w:val="a"/>
    <w:uiPriority w:val="99"/>
    <w:rsid w:val="00B43420"/>
    <w:pPr>
      <w:widowControl w:val="0"/>
      <w:autoSpaceDE w:val="0"/>
      <w:autoSpaceDN w:val="0"/>
      <w:adjustRightInd w:val="0"/>
      <w:spacing w:after="0" w:line="449" w:lineRule="exact"/>
      <w:ind w:firstLine="883"/>
      <w:jc w:val="both"/>
    </w:pPr>
    <w:rPr>
      <w:rFonts w:ascii="Times New Roman" w:eastAsia="Times New Roman" w:hAnsi="Times New Roman" w:cs="Times New Roman"/>
      <w:sz w:val="24"/>
      <w:szCs w:val="24"/>
    </w:rPr>
  </w:style>
  <w:style w:type="character" w:customStyle="1" w:styleId="FontStyle15">
    <w:name w:val="Font Style15"/>
    <w:basedOn w:val="a0"/>
    <w:uiPriority w:val="99"/>
    <w:rsid w:val="00B43420"/>
    <w:rPr>
      <w:rFonts w:ascii="Times New Roman" w:hAnsi="Times New Roman" w:cs="Times New Roman"/>
      <w:sz w:val="24"/>
      <w:szCs w:val="24"/>
    </w:rPr>
  </w:style>
  <w:style w:type="character" w:styleId="af7">
    <w:name w:val="Emphasis"/>
    <w:basedOn w:val="a0"/>
    <w:uiPriority w:val="99"/>
    <w:qFormat/>
    <w:rsid w:val="0061255D"/>
    <w:rPr>
      <w:i/>
      <w:iCs/>
    </w:rPr>
  </w:style>
  <w:style w:type="character" w:customStyle="1" w:styleId="30">
    <w:name w:val="Заголовок 3 Знак"/>
    <w:basedOn w:val="a0"/>
    <w:link w:val="3"/>
    <w:uiPriority w:val="9"/>
    <w:semiHidden/>
    <w:rsid w:val="003C1F79"/>
    <w:rPr>
      <w:rFonts w:asciiTheme="majorHAnsi" w:eastAsiaTheme="majorEastAsia" w:hAnsiTheme="majorHAnsi" w:cstheme="majorBidi"/>
      <w:b/>
      <w:bCs/>
      <w:color w:val="4F81BD" w:themeColor="accent1"/>
      <w:lang w:eastAsia="ru-RU"/>
    </w:rPr>
  </w:style>
  <w:style w:type="paragraph" w:styleId="23">
    <w:name w:val="Body Text Indent 2"/>
    <w:basedOn w:val="a"/>
    <w:link w:val="24"/>
    <w:uiPriority w:val="99"/>
    <w:semiHidden/>
    <w:unhideWhenUsed/>
    <w:rsid w:val="007B1350"/>
    <w:pPr>
      <w:spacing w:after="120" w:line="480" w:lineRule="auto"/>
      <w:ind w:left="283"/>
    </w:pPr>
  </w:style>
  <w:style w:type="character" w:customStyle="1" w:styleId="24">
    <w:name w:val="Основной текст с отступом 2 Знак"/>
    <w:basedOn w:val="a0"/>
    <w:link w:val="23"/>
    <w:uiPriority w:val="99"/>
    <w:semiHidden/>
    <w:rsid w:val="007B1350"/>
    <w:rPr>
      <w:rFonts w:eastAsiaTheme="minorEastAsia"/>
      <w:lang w:eastAsia="ru-RU"/>
    </w:rPr>
  </w:style>
  <w:style w:type="character" w:customStyle="1" w:styleId="ConsPlusNormal0">
    <w:name w:val="ConsPlusNormal Знак"/>
    <w:link w:val="ConsPlusNormal"/>
    <w:locked/>
    <w:rsid w:val="007B1350"/>
    <w:rPr>
      <w:rFonts w:ascii="Arial" w:eastAsia="Times New Roman" w:hAnsi="Arial" w:cs="Arial"/>
      <w:sz w:val="20"/>
      <w:szCs w:val="20"/>
      <w:lang w:eastAsia="ru-RU"/>
    </w:rPr>
  </w:style>
  <w:style w:type="character" w:customStyle="1" w:styleId="ConsPlusNormal1">
    <w:name w:val="ConsPlusNormal1"/>
    <w:uiPriority w:val="99"/>
    <w:locked/>
    <w:rsid w:val="001E1DC7"/>
    <w:rPr>
      <w:rFonts w:ascii="Times New Roman" w:eastAsia="Times New Roman" w:hAnsi="Times New Roman" w:cs="Times New Roman"/>
      <w:sz w:val="24"/>
      <w:lang w:eastAsia="ru-RU"/>
    </w:rPr>
  </w:style>
  <w:style w:type="paragraph" w:styleId="25">
    <w:name w:val="Body Text 2"/>
    <w:basedOn w:val="a"/>
    <w:link w:val="26"/>
    <w:uiPriority w:val="99"/>
    <w:semiHidden/>
    <w:unhideWhenUsed/>
    <w:rsid w:val="001E1DC7"/>
    <w:pPr>
      <w:spacing w:after="120" w:line="480" w:lineRule="auto"/>
    </w:pPr>
  </w:style>
  <w:style w:type="character" w:customStyle="1" w:styleId="26">
    <w:name w:val="Основной текст 2 Знак"/>
    <w:basedOn w:val="a0"/>
    <w:link w:val="25"/>
    <w:uiPriority w:val="99"/>
    <w:semiHidden/>
    <w:rsid w:val="001E1DC7"/>
    <w:rPr>
      <w:rFonts w:eastAsiaTheme="minorEastAsia"/>
      <w:lang w:eastAsia="ru-RU"/>
    </w:rPr>
  </w:style>
  <w:style w:type="paragraph" w:styleId="31">
    <w:name w:val="Body Text 3"/>
    <w:basedOn w:val="a"/>
    <w:link w:val="32"/>
    <w:uiPriority w:val="99"/>
    <w:semiHidden/>
    <w:unhideWhenUsed/>
    <w:rsid w:val="001E1DC7"/>
    <w:pPr>
      <w:spacing w:after="120"/>
    </w:pPr>
    <w:rPr>
      <w:sz w:val="16"/>
      <w:szCs w:val="16"/>
    </w:rPr>
  </w:style>
  <w:style w:type="character" w:customStyle="1" w:styleId="32">
    <w:name w:val="Основной текст 3 Знак"/>
    <w:basedOn w:val="a0"/>
    <w:link w:val="31"/>
    <w:uiPriority w:val="99"/>
    <w:semiHidden/>
    <w:rsid w:val="001E1DC7"/>
    <w:rPr>
      <w:rFonts w:eastAsiaTheme="minorEastAsia"/>
      <w:sz w:val="16"/>
      <w:szCs w:val="16"/>
      <w:lang w:eastAsia="ru-RU"/>
    </w:rPr>
  </w:style>
  <w:style w:type="paragraph" w:styleId="af8">
    <w:name w:val="Body Text Indent"/>
    <w:basedOn w:val="a"/>
    <w:link w:val="af9"/>
    <w:uiPriority w:val="99"/>
    <w:semiHidden/>
    <w:unhideWhenUsed/>
    <w:rsid w:val="00795AC5"/>
    <w:pPr>
      <w:spacing w:after="120"/>
      <w:ind w:left="283"/>
    </w:pPr>
  </w:style>
  <w:style w:type="character" w:customStyle="1" w:styleId="af9">
    <w:name w:val="Основной текст с отступом Знак"/>
    <w:basedOn w:val="a0"/>
    <w:link w:val="af8"/>
    <w:uiPriority w:val="99"/>
    <w:semiHidden/>
    <w:rsid w:val="00795AC5"/>
    <w:rPr>
      <w:rFonts w:eastAsiaTheme="minorEastAsia"/>
      <w:lang w:eastAsia="ru-RU"/>
    </w:rPr>
  </w:style>
  <w:style w:type="character" w:customStyle="1" w:styleId="50">
    <w:name w:val="Заголовок 5 Знак"/>
    <w:basedOn w:val="a0"/>
    <w:link w:val="5"/>
    <w:uiPriority w:val="9"/>
    <w:semiHidden/>
    <w:rsid w:val="00B53C0A"/>
    <w:rPr>
      <w:rFonts w:asciiTheme="majorHAnsi" w:eastAsiaTheme="majorEastAsia" w:hAnsiTheme="majorHAnsi" w:cstheme="majorBidi"/>
      <w:color w:val="243F60" w:themeColor="accent1" w:themeShade="7F"/>
      <w:lang w:eastAsia="ru-RU"/>
    </w:rPr>
  </w:style>
  <w:style w:type="character" w:customStyle="1" w:styleId="hyperlink">
    <w:name w:val="hyperlink"/>
    <w:basedOn w:val="a0"/>
    <w:rsid w:val="00B53C0A"/>
  </w:style>
</w:styles>
</file>

<file path=word/webSettings.xml><?xml version="1.0" encoding="utf-8"?>
<w:webSettings xmlns:r="http://schemas.openxmlformats.org/officeDocument/2006/relationships" xmlns:w="http://schemas.openxmlformats.org/wordprocessingml/2006/main">
  <w:divs>
    <w:div w:id="1049644430">
      <w:bodyDiv w:val="1"/>
      <w:marLeft w:val="0"/>
      <w:marRight w:val="0"/>
      <w:marTop w:val="0"/>
      <w:marBottom w:val="0"/>
      <w:divBdr>
        <w:top w:val="none" w:sz="0" w:space="0" w:color="auto"/>
        <w:left w:val="none" w:sz="0" w:space="0" w:color="auto"/>
        <w:bottom w:val="none" w:sz="0" w:space="0" w:color="auto"/>
        <w:right w:val="none" w:sz="0" w:space="0" w:color="auto"/>
      </w:divBdr>
    </w:div>
    <w:div w:id="1271745014">
      <w:bodyDiv w:val="1"/>
      <w:marLeft w:val="0"/>
      <w:marRight w:val="0"/>
      <w:marTop w:val="0"/>
      <w:marBottom w:val="0"/>
      <w:divBdr>
        <w:top w:val="none" w:sz="0" w:space="0" w:color="auto"/>
        <w:left w:val="none" w:sz="0" w:space="0" w:color="auto"/>
        <w:bottom w:val="none" w:sz="0" w:space="0" w:color="auto"/>
        <w:right w:val="none" w:sz="0" w:space="0" w:color="auto"/>
      </w:divBdr>
    </w:div>
    <w:div w:id="13006469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consultant.ru/document/cons_doc_LAW_159501/5899abcbc8d146a984665e4876b5af0da64bea72/" TargetMode="External"/><Relationship Id="rId13" Type="http://schemas.openxmlformats.org/officeDocument/2006/relationships/hyperlink" Target="https://www.consultant.ru/document/cons_doc_LAW_442372/ae5648172402868434a5dd1cb045ba682075fe14/" TargetMode="External"/><Relationship Id="rId18" Type="http://schemas.openxmlformats.org/officeDocument/2006/relationships/hyperlink" Target="https://login.consultant.ru/link/?req=doc&amp;base=LAW&amp;n=378982&amp;demo=1" TargetMode="External"/><Relationship Id="rId3" Type="http://schemas.openxmlformats.org/officeDocument/2006/relationships/settings" Target="settings.xml"/><Relationship Id="rId21" Type="http://schemas.openxmlformats.org/officeDocument/2006/relationships/image" Target="media/image1.jpeg"/><Relationship Id="rId7" Type="http://schemas.openxmlformats.org/officeDocument/2006/relationships/hyperlink" Target="https://www.consultant.ru/document/cons_doc_LAW_388109/e1f15ca18f27d2064f229712f7a7fd420071b080/" TargetMode="External"/><Relationship Id="rId12" Type="http://schemas.openxmlformats.org/officeDocument/2006/relationships/hyperlink" Target="https://www.consultant.ru/document/cons_doc_LAW_442372/a23576604ea3a5d6d94f5153c69aa9cbf75da39a/" TargetMode="External"/><Relationship Id="rId17" Type="http://schemas.openxmlformats.org/officeDocument/2006/relationships/hyperlink" Target="https://login.consultant.ru/link/?req=doc&amp;base=LAW&amp;n=389182&amp;dst=2730&amp;demo=1" TargetMode="External"/><Relationship Id="rId2" Type="http://schemas.openxmlformats.org/officeDocument/2006/relationships/styles" Target="styles.xml"/><Relationship Id="rId16" Type="http://schemas.openxmlformats.org/officeDocument/2006/relationships/hyperlink" Target="https://login.consultant.ru/link/?req=doc&amp;base=LAW&amp;n=383539&amp;dst=942&amp;demo=1" TargetMode="External"/><Relationship Id="rId20" Type="http://schemas.openxmlformats.org/officeDocument/2006/relationships/hyperlink" Target="https://login.consultant.ru/link/?req=doc&amp;base=LAW&amp;n=383539&amp;dst=942&amp;demo=1"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consultant.ru/document/cons_doc_LAW_442372/43ab66c2b0dea2c64aac4fc54f32a1e40eaf540f/" TargetMode="External"/><Relationship Id="rId5" Type="http://schemas.openxmlformats.org/officeDocument/2006/relationships/footnotes" Target="footnotes.xml"/><Relationship Id="rId15" Type="http://schemas.openxmlformats.org/officeDocument/2006/relationships/hyperlink" Target="https://www.consultant.ru/document/cons_doc_LAW_442372/a23576604ea3a5d6d94f5153c69aa9cbf75da39a/" TargetMode="External"/><Relationship Id="rId23" Type="http://schemas.openxmlformats.org/officeDocument/2006/relationships/theme" Target="theme/theme1.xml"/><Relationship Id="rId10" Type="http://schemas.openxmlformats.org/officeDocument/2006/relationships/hyperlink" Target="https://www.consultant.ru/document/cons_doc_LAW_442372/ae5648172402868434a5dd1cb045ba682075fe14/" TargetMode="External"/><Relationship Id="rId19" Type="http://schemas.openxmlformats.org/officeDocument/2006/relationships/hyperlink" Target="https://login.consultant.ru/link/?req=doc&amp;base=LAW&amp;n=389182&amp;dst=2640&amp;demo=1" TargetMode="External"/><Relationship Id="rId4" Type="http://schemas.openxmlformats.org/officeDocument/2006/relationships/webSettings" Target="webSettings.xml"/><Relationship Id="rId9" Type="http://schemas.openxmlformats.org/officeDocument/2006/relationships/hyperlink" Target="https://www.consultant.ru/document/cons_doc_LAW_34683/cab05a75d99b7e017c3ec285a0fa658773f00292/" TargetMode="External"/><Relationship Id="rId14" Type="http://schemas.openxmlformats.org/officeDocument/2006/relationships/hyperlink" Target="https://www.consultant.ru/document/cons_doc_LAW_442372/43ab66c2b0dea2c64aac4fc54f32a1e40eaf540f/" TargetMode="External"/><Relationship Id="rId22"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241</TotalTime>
  <Pages>9</Pages>
  <Words>2980</Words>
  <Characters>16986</Characters>
  <Application>Microsoft Office Word</Application>
  <DocSecurity>0</DocSecurity>
  <Lines>141</Lines>
  <Paragraphs>39</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19927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777</dc:creator>
  <cp:keywords/>
  <dc:description/>
  <cp:lastModifiedBy>User</cp:lastModifiedBy>
  <cp:revision>54</cp:revision>
  <cp:lastPrinted>2023-04-11T06:55:00Z</cp:lastPrinted>
  <dcterms:created xsi:type="dcterms:W3CDTF">2018-01-18T07:27:00Z</dcterms:created>
  <dcterms:modified xsi:type="dcterms:W3CDTF">2023-04-11T06:57:00Z</dcterms:modified>
</cp:coreProperties>
</file>