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1C0B71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1C0B71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1C0B71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3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1C0B71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10 феврал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1C0B71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1C0B71" w:rsidRPr="001C0B71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432BCF" w:rsidRDefault="008E7756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7BC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32BCF" w:rsidRPr="00432BCF">
        <w:rPr>
          <w:rFonts w:ascii="Times New Roman" w:hAnsi="Times New Roman" w:cs="Times New Roman"/>
          <w:sz w:val="28"/>
          <w:szCs w:val="28"/>
        </w:rPr>
        <w:t>Решение внеочередной шестьдесят девятой сессии Совета депутатов</w:t>
      </w:r>
      <w:r w:rsidR="00432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BCF">
        <w:rPr>
          <w:rFonts w:ascii="Times New Roman" w:hAnsi="Times New Roman"/>
          <w:sz w:val="28"/>
          <w:szCs w:val="28"/>
        </w:rPr>
        <w:t>Светловского  сельсовета  Краснозерского района Новосибирской  области от 13.01.2020 369/1 «О внесении изменений и дополнений  в Устав  Светловского  сельсовета  Краснозерского района Новосибирской  области»</w:t>
      </w:r>
    </w:p>
    <w:p w:rsidR="004F1F4F" w:rsidRDefault="004F1F4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1F4F" w:rsidRDefault="004F1F4F" w:rsidP="00432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Прокуратура информирует.</w:t>
      </w:r>
    </w:p>
    <w:p w:rsidR="00D90398" w:rsidRDefault="00D90398" w:rsidP="00432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398" w:rsidRDefault="00D90398" w:rsidP="00D903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398" w:rsidRDefault="00D90398" w:rsidP="00D9039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 Постановление администрации Светловского сельсовета Краснозерского района Новосибирской области №7 от 10.02.2020г. «Об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2020 год»</w:t>
      </w:r>
    </w:p>
    <w:p w:rsidR="00D90398" w:rsidRDefault="00D90398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39E2" w:rsidRPr="00CE39E2" w:rsidRDefault="00CE39E2" w:rsidP="00432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210"/>
        <w:rPr>
          <w:sz w:val="24"/>
          <w:szCs w:val="24"/>
        </w:rPr>
      </w:pPr>
    </w:p>
    <w:p w:rsidR="00CE39E2" w:rsidRPr="00CE39E2" w:rsidRDefault="00CE39E2" w:rsidP="00CE3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C4" w:rsidRPr="004E7BC4" w:rsidRDefault="004E7BC4" w:rsidP="00CD23E5">
      <w:pPr>
        <w:rPr>
          <w:rStyle w:val="aa"/>
          <w:rFonts w:ascii="Times New Roman" w:eastAsia="Calibri" w:hAnsi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432BC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432BCF" w:rsidRDefault="00432BCF" w:rsidP="00432BC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СВЕТЛОВСКОГО СЕЛЬСОВЕТА</w:t>
      </w:r>
    </w:p>
    <w:p w:rsidR="00432BCF" w:rsidRDefault="00432BCF" w:rsidP="00432BC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432BCF" w:rsidRDefault="00432BCF" w:rsidP="00432BC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Пятого созыва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РЕШЕНИЕ</w:t>
      </w:r>
    </w:p>
    <w:p w:rsidR="00432BCF" w:rsidRDefault="00432BCF" w:rsidP="00432B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1C5D">
        <w:rPr>
          <w:rFonts w:ascii="Times New Roman" w:hAnsi="Times New Roman"/>
          <w:sz w:val="28"/>
          <w:szCs w:val="28"/>
        </w:rPr>
        <w:t>Внеочередной шестьдесят девятой сессии</w:t>
      </w:r>
    </w:p>
    <w:p w:rsidR="00432BCF" w:rsidRPr="00371C5D" w:rsidRDefault="00432BCF" w:rsidP="00432B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13.01.2020 г.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Светлое                                               № 69/1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и дополнений 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Устав  Светловского  сельсовета  Краснозерского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Новосибирской  области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 с  Федеральными  законами от 6 октября 2003 года № 131-ФЗ «Об общих принципах организации местного самоуправления в Российской Федерации», от 28.12.2016г № 494-ФЗ «О внесении изменений в отдельные законодательные акты Российской Федерации», Совет депутатов Светловского сельсовета Краснозерского района Новосибирской 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 в Устав  Светловского  сельсовета Краснозерского района Новосибирской области следующие изменения и дополнения:</w:t>
      </w:r>
    </w:p>
    <w:p w:rsidR="00432BCF" w:rsidRPr="00F528EC" w:rsidRDefault="00432BCF" w:rsidP="00432B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80AA6">
        <w:rPr>
          <w:rFonts w:ascii="Times New Roman" w:hAnsi="Times New Roman"/>
          <w:b/>
          <w:sz w:val="28"/>
          <w:szCs w:val="28"/>
        </w:rPr>
        <w:t>1.1</w:t>
      </w:r>
      <w:proofErr w:type="gramStart"/>
      <w:r w:rsidRPr="00080AA6">
        <w:rPr>
          <w:rFonts w:ascii="Times New Roman" w:hAnsi="Times New Roman"/>
          <w:b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статье</w:t>
      </w:r>
      <w:r w:rsidRPr="00E81E7A">
        <w:rPr>
          <w:rFonts w:ascii="Times New Roman" w:hAnsi="Times New Roman"/>
          <w:b/>
          <w:sz w:val="28"/>
          <w:szCs w:val="28"/>
        </w:rPr>
        <w:t xml:space="preserve"> 3. </w:t>
      </w:r>
      <w:r>
        <w:rPr>
          <w:rFonts w:ascii="Times New Roman" w:hAnsi="Times New Roman"/>
          <w:b/>
          <w:sz w:val="28"/>
          <w:szCs w:val="28"/>
        </w:rPr>
        <w:t>«</w:t>
      </w:r>
      <w:r w:rsidRPr="00E81E7A">
        <w:rPr>
          <w:rFonts w:ascii="Times New Roman" w:hAnsi="Times New Roman"/>
          <w:b/>
          <w:sz w:val="28"/>
          <w:szCs w:val="28"/>
        </w:rPr>
        <w:t>Муниципальные правовые акты</w:t>
      </w:r>
      <w:r>
        <w:rPr>
          <w:rFonts w:ascii="Times New Roman" w:hAnsi="Times New Roman"/>
          <w:b/>
          <w:sz w:val="28"/>
          <w:szCs w:val="28"/>
        </w:rPr>
        <w:t>»:</w:t>
      </w:r>
      <w:r w:rsidRPr="007244D8">
        <w:rPr>
          <w:rFonts w:ascii="Times New Roman" w:eastAsia="Times New Roman" w:hAnsi="Times New Roman"/>
          <w:b/>
          <w:sz w:val="28"/>
          <w:szCs w:val="28"/>
        </w:rPr>
        <w:t xml:space="preserve"> пункт 4 дополнить абзацем 3 следующего содержания: </w:t>
      </w:r>
    </w:p>
    <w:p w:rsidR="00432BCF" w:rsidRPr="00F528EC" w:rsidRDefault="00432BCF" w:rsidP="00432BC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528EC">
        <w:rPr>
          <w:rFonts w:ascii="Times New Roman" w:eastAsia="Times New Roman" w:hAnsi="Times New Roman" w:cs="Times New Roman"/>
          <w:sz w:val="28"/>
          <w:szCs w:val="28"/>
        </w:rPr>
        <w:t xml:space="preserve">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местах: библиотека, школа </w:t>
      </w:r>
      <w:r w:rsidRPr="00F528EC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сайте администрации муниципального образования</w:t>
      </w:r>
      <w:proofErr w:type="gramStart"/>
      <w:r w:rsidRPr="00F528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432BCF" w:rsidRDefault="00432BCF" w:rsidP="00432BC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EC">
        <w:rPr>
          <w:rFonts w:ascii="Times New Roman" w:hAnsi="Times New Roman" w:cs="Times New Roman"/>
          <w:b/>
          <w:sz w:val="28"/>
          <w:szCs w:val="28"/>
        </w:rPr>
        <w:t xml:space="preserve">1.2 Статью </w:t>
      </w:r>
      <w:r w:rsidRPr="00F528EC">
        <w:rPr>
          <w:rFonts w:ascii="Times New Roman" w:eastAsia="Times New Roman" w:hAnsi="Times New Roman" w:cs="Times New Roman"/>
          <w:b/>
          <w:sz w:val="28"/>
          <w:szCs w:val="28"/>
        </w:rPr>
        <w:t xml:space="preserve"> 5. </w:t>
      </w:r>
      <w:proofErr w:type="gramStart"/>
      <w:r w:rsidRPr="00F528EC">
        <w:rPr>
          <w:rFonts w:ascii="Times New Roman" w:hAnsi="Times New Roman" w:cs="Times New Roman"/>
          <w:b/>
          <w:sz w:val="28"/>
          <w:szCs w:val="28"/>
        </w:rPr>
        <w:t>«</w:t>
      </w:r>
      <w:r w:rsidRPr="00F528EC">
        <w:rPr>
          <w:rFonts w:ascii="Times New Roman" w:eastAsia="Times New Roman" w:hAnsi="Times New Roman" w:cs="Times New Roman"/>
          <w:b/>
          <w:sz w:val="28"/>
          <w:szCs w:val="28"/>
        </w:rPr>
        <w:t>Вопросы местного значения Светловского  сельсовета</w:t>
      </w:r>
      <w:r w:rsidRPr="00F528EC">
        <w:rPr>
          <w:rFonts w:ascii="Times New Roman" w:hAnsi="Times New Roman" w:cs="Times New Roman"/>
          <w:b/>
          <w:sz w:val="28"/>
          <w:szCs w:val="28"/>
        </w:rPr>
        <w:t>»  дополнить пунктом 38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F528EC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  <w:proofErr w:type="gramEnd"/>
    </w:p>
    <w:p w:rsidR="00432BCF" w:rsidRPr="00080AA6" w:rsidRDefault="00432BCF" w:rsidP="00432BC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528EC">
        <w:rPr>
          <w:rFonts w:ascii="Times New Roman" w:eastAsia="Times New Roman" w:hAnsi="Times New Roman" w:cs="Times New Roman"/>
          <w:sz w:val="28"/>
          <w:szCs w:val="28"/>
        </w:rPr>
        <w:t>38)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F528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432BCF" w:rsidRPr="005E6F08" w:rsidRDefault="00432BCF" w:rsidP="00432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8E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F528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статье</w:t>
      </w:r>
      <w:r w:rsidRPr="00F528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</w:t>
      </w:r>
      <w:r w:rsidRPr="00F528E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E6F08">
        <w:rPr>
          <w:rFonts w:ascii="Times New Roman" w:hAnsi="Times New Roman" w:cs="Times New Roman"/>
          <w:b/>
          <w:sz w:val="28"/>
          <w:szCs w:val="28"/>
        </w:rPr>
        <w:t xml:space="preserve">«Публичные слушания, общественные обсуждения»  </w:t>
      </w:r>
      <w:r>
        <w:rPr>
          <w:rFonts w:ascii="Times New Roman" w:hAnsi="Times New Roman" w:cs="Times New Roman"/>
          <w:b/>
          <w:sz w:val="28"/>
          <w:szCs w:val="28"/>
        </w:rPr>
        <w:t>пункт 4 изложить в следующей редакции</w:t>
      </w:r>
      <w:r w:rsidRPr="00F528EC">
        <w:rPr>
          <w:rFonts w:ascii="Times New Roman" w:hAnsi="Times New Roman" w:cs="Times New Roman"/>
          <w:b/>
          <w:sz w:val="28"/>
          <w:szCs w:val="28"/>
        </w:rPr>
        <w:t>:</w:t>
      </w:r>
    </w:p>
    <w:p w:rsidR="00432BCF" w:rsidRDefault="00432BCF" w:rsidP="00432BC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BCF" w:rsidRPr="00080AA6" w:rsidRDefault="00432BCF" w:rsidP="00432BC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6F08">
        <w:rPr>
          <w:rFonts w:ascii="Times New Roman" w:eastAsia="Times New Roman" w:hAnsi="Times New Roman" w:cs="Times New Roman"/>
          <w:sz w:val="28"/>
          <w:szCs w:val="28"/>
        </w:rPr>
        <w:t>4. Порядок организации и проведения публичных слушаний определяется Советом депутатов.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32BCF" w:rsidRDefault="00432BCF" w:rsidP="00432BC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1.4</w:t>
      </w:r>
      <w:proofErr w:type="gramStart"/>
      <w:r w:rsidRPr="00F528EC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F528EC">
        <w:rPr>
          <w:rFonts w:ascii="Times New Roman" w:hAnsi="Times New Roman" w:cs="Times New Roman"/>
          <w:b/>
          <w:sz w:val="28"/>
          <w:szCs w:val="28"/>
        </w:rPr>
        <w:t xml:space="preserve"> статье</w:t>
      </w:r>
      <w:r w:rsidRPr="00F528EC">
        <w:rPr>
          <w:rFonts w:ascii="Times New Roman" w:eastAsia="Times New Roman" w:hAnsi="Times New Roman" w:cs="Times New Roman"/>
          <w:b/>
          <w:sz w:val="28"/>
          <w:szCs w:val="28"/>
        </w:rPr>
        <w:t xml:space="preserve"> 29. </w:t>
      </w:r>
      <w:r w:rsidRPr="00F528EC">
        <w:rPr>
          <w:rFonts w:ascii="Times New Roman" w:hAnsi="Times New Roman" w:cs="Times New Roman"/>
          <w:b/>
          <w:sz w:val="28"/>
          <w:szCs w:val="28"/>
        </w:rPr>
        <w:t>«</w:t>
      </w:r>
      <w:r w:rsidRPr="00F528EC">
        <w:rPr>
          <w:rFonts w:ascii="Times New Roman" w:eastAsia="Times New Roman" w:hAnsi="Times New Roman" w:cs="Times New Roman"/>
          <w:b/>
          <w:sz w:val="28"/>
          <w:szCs w:val="28"/>
        </w:rPr>
        <w:t>Удаление главы поселения в отставку</w:t>
      </w:r>
      <w:r w:rsidRPr="00F528EC">
        <w:rPr>
          <w:rFonts w:ascii="Times New Roman" w:hAnsi="Times New Roman" w:cs="Times New Roman"/>
          <w:b/>
          <w:sz w:val="28"/>
          <w:szCs w:val="28"/>
        </w:rPr>
        <w:t>»</w:t>
      </w:r>
    </w:p>
    <w:p w:rsidR="00432BCF" w:rsidRPr="00E33A32" w:rsidRDefault="00432BCF" w:rsidP="00432BCF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A32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Pr="00E33A32">
        <w:rPr>
          <w:rFonts w:ascii="Times New Roman" w:eastAsia="Times New Roman" w:hAnsi="Times New Roman" w:cs="Times New Roman"/>
          <w:b/>
          <w:sz w:val="28"/>
          <w:szCs w:val="28"/>
        </w:rPr>
        <w:t xml:space="preserve">6. -  исключить </w:t>
      </w:r>
    </w:p>
    <w:p w:rsidR="00432BCF" w:rsidRPr="00F528EC" w:rsidRDefault="00432BCF" w:rsidP="00432BCF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</w:t>
      </w:r>
      <w:r w:rsidRPr="00F528EC">
        <w:rPr>
          <w:rFonts w:ascii="Times New Roman" w:eastAsia="Times New Roman" w:hAnsi="Times New Roman" w:cs="Times New Roman"/>
          <w:b/>
          <w:sz w:val="28"/>
          <w:szCs w:val="28"/>
        </w:rPr>
        <w:t>. В статье 32. «Полномочия администрации»</w:t>
      </w:r>
    </w:p>
    <w:p w:rsidR="00432BCF" w:rsidRPr="00F528EC" w:rsidRDefault="00432BCF" w:rsidP="00432BC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F528EC">
        <w:rPr>
          <w:rFonts w:ascii="Times New Roman" w:eastAsia="Times New Roman" w:hAnsi="Times New Roman" w:cs="Times New Roman"/>
          <w:sz w:val="28"/>
          <w:szCs w:val="28"/>
        </w:rPr>
        <w:t xml:space="preserve">.1. пункт 23)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528EC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32BCF" w:rsidRDefault="00432BCF" w:rsidP="00432BC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F528EC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F528EC">
        <w:rPr>
          <w:rFonts w:ascii="Times New Roman" w:eastAsia="Times New Roman" w:hAnsi="Times New Roman" w:cs="Times New Roman"/>
          <w:sz w:val="28"/>
          <w:szCs w:val="28"/>
        </w:rPr>
        <w:t xml:space="preserve">Добавить пункт 62.5) </w:t>
      </w:r>
      <w:proofErr w:type="gramEnd"/>
    </w:p>
    <w:p w:rsidR="00432BCF" w:rsidRPr="00F528EC" w:rsidRDefault="00432BCF" w:rsidP="00432BC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«62.5) </w:t>
      </w:r>
      <w:r w:rsidRPr="00F528EC">
        <w:rPr>
          <w:rFonts w:ascii="Times New Roman" w:eastAsia="Times New Roman" w:hAnsi="Times New Roman" w:cs="Times New Roman"/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28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2BCF" w:rsidRPr="00F528EC" w:rsidRDefault="00432BCF" w:rsidP="00432B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Pr="00F528EC">
        <w:rPr>
          <w:rFonts w:ascii="Times New Roman" w:hAnsi="Times New Roman"/>
          <w:b/>
          <w:sz w:val="28"/>
          <w:szCs w:val="28"/>
        </w:rPr>
        <w:t>. В Статье 33 «Избирательная комиссия Светловского сельсовета Краснозерского района Новосибирской области»</w:t>
      </w:r>
    </w:p>
    <w:p w:rsidR="00432BCF" w:rsidRDefault="00432BCF" w:rsidP="00432B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BCF" w:rsidRPr="00F528EC" w:rsidRDefault="00432BCF" w:rsidP="00432B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F528EC">
        <w:rPr>
          <w:rFonts w:ascii="Times New Roman" w:hAnsi="Times New Roman" w:cs="Times New Roman"/>
          <w:sz w:val="28"/>
          <w:szCs w:val="28"/>
        </w:rPr>
        <w:t>.1. Пункт 3 дополнить абзацем следующего содержания:</w:t>
      </w:r>
    </w:p>
    <w:p w:rsidR="00432BCF" w:rsidRPr="00F528EC" w:rsidRDefault="00432BCF" w:rsidP="00432BC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8EC">
        <w:rPr>
          <w:rFonts w:ascii="Times New Roman" w:hAnsi="Times New Roman" w:cs="Times New Roman"/>
          <w:sz w:val="28"/>
          <w:szCs w:val="28"/>
        </w:rPr>
        <w:t xml:space="preserve"> «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 »</w:t>
      </w:r>
    </w:p>
    <w:p w:rsidR="00432BCF" w:rsidRPr="00E81E7A" w:rsidRDefault="00432BCF" w:rsidP="00432BC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1.6.2.  подпункт е) пункта 6 изложить в следующей редакции:</w:t>
      </w:r>
    </w:p>
    <w:p w:rsidR="00432BCF" w:rsidRPr="008E7A3C" w:rsidRDefault="00432BCF" w:rsidP="00432BC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A3C">
        <w:rPr>
          <w:rFonts w:ascii="Times New Roman" w:hAnsi="Times New Roman" w:cs="Times New Roman"/>
          <w:sz w:val="28"/>
          <w:szCs w:val="28"/>
        </w:rPr>
        <w:t>«</w:t>
      </w:r>
      <w:r w:rsidRPr="008E7A3C">
        <w:rPr>
          <w:rFonts w:ascii="Times New Roman" w:eastAsia="Times New Roman" w:hAnsi="Times New Roman" w:cs="Times New Roman"/>
          <w:sz w:val="28"/>
          <w:szCs w:val="28"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</w:t>
      </w:r>
      <w:proofErr w:type="gramStart"/>
      <w:r w:rsidRPr="008E7A3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E7A3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32BCF" w:rsidRDefault="00432BCF" w:rsidP="00432BC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8E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Pr="00F528E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528EC">
        <w:rPr>
          <w:rFonts w:ascii="Times New Roman" w:eastAsia="Times New Roman" w:hAnsi="Times New Roman" w:cs="Times New Roman"/>
          <w:sz w:val="28"/>
          <w:szCs w:val="28"/>
        </w:rPr>
        <w:t>пункт е.1)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6 </w:t>
      </w:r>
      <w:r w:rsidRPr="00F528EC">
        <w:rPr>
          <w:rFonts w:ascii="Times New Roman" w:eastAsia="Times New Roman" w:hAnsi="Times New Roman" w:cs="Times New Roman"/>
          <w:sz w:val="28"/>
          <w:szCs w:val="28"/>
        </w:rPr>
        <w:t>- утратил силу;</w:t>
      </w:r>
    </w:p>
    <w:p w:rsidR="00432BCF" w:rsidRPr="00E81E7A" w:rsidRDefault="00432BCF" w:rsidP="00432BC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1.6.4.  подпункт ж) пункта 6 изложить в следующей редакции:</w:t>
      </w:r>
    </w:p>
    <w:p w:rsidR="00432BCF" w:rsidRPr="008E7A3C" w:rsidRDefault="00432BCF" w:rsidP="00432BC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7A3C">
        <w:rPr>
          <w:rFonts w:ascii="Times New Roman" w:eastAsia="Times New Roman" w:hAnsi="Times New Roman" w:cs="Times New Roman"/>
          <w:sz w:val="28"/>
          <w:szCs w:val="28"/>
        </w:rPr>
        <w:t>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7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2BCF" w:rsidRPr="00B93641" w:rsidRDefault="00432BCF" w:rsidP="00432B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BCF" w:rsidRDefault="00432BCF" w:rsidP="00432BCF">
      <w:pPr>
        <w:pStyle w:val="a3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</w:t>
      </w:r>
      <w:r>
        <w:rPr>
          <w:rFonts w:ascii="Times New Roman" w:hAnsi="Times New Roman"/>
          <w:color w:val="000000"/>
          <w:sz w:val="28"/>
          <w:szCs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изменений и дополнений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в Устав Светловского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15 дней.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Главе Светловского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муниципальный правовой акт  о внесении изменений и дополнений в Устав Светловского  сельсовета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 </w:t>
      </w:r>
      <w:r>
        <w:rPr>
          <w:rFonts w:ascii="Times New Roman" w:hAnsi="Times New Roman"/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 внесении изменений и дополнений в Устав Светловского сельсовета Краснозерского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опубликования в периодическом печатном издании «Бюллетень органов  местного самоуправления Светловского сельсовета Краснозерского района Новосибирской области».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Светловского сельсовета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И.П.Семенихин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Светловского   сельсовета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О.М.Першин</w:t>
      </w: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для работодателя за невыплату заработной платы</w:t>
      </w:r>
    </w:p>
    <w:p w:rsidR="004F1F4F" w:rsidRDefault="004F1F4F" w:rsidP="004F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Частью 6 статьи 5.27 Кодекса Российской Федерации об административных правонарушениях  предусмотрена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административная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работодателя за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невыплату или неполную выплату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Это</w:t>
      </w:r>
    </w:p>
    <w:p w:rsidR="004F1F4F" w:rsidRDefault="004F1F4F" w:rsidP="004F1F4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повторном нарушении штрафы увеличиваются в 2 раза и возможно отстранение от должности (дисквалификация работодателя).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Прокуратурой Краснозерского района в 2019 году выявлено 12 фактов невыплаты и несвоевременной выплаты заработной платы, окончательного расчета, пособия по временной нетрудоспособности, что стало основанием для возбуждения дел об административном правонарушении в отношении руководителей организаций. 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Десять дел рассмотрены Государственной инспекцией труда Новосибирской области в 2019 году, ещё два – в январе 2020 года. По результатам рассмотрения 3 руководителям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организаций-должникам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заработной плате были объявлены предостережения, 8 – назначены штрафы в размере от 10 до 15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уб. каждому.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Кузнецова Ю.И.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Отсутствие лицензии на осуществление медицинской деятельности выявлено прокуратурой</w:t>
      </w:r>
    </w:p>
    <w:p w:rsidR="004F1F4F" w:rsidRDefault="004F1F4F" w:rsidP="004F1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порядка оказания ГБУЗ НСО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медицинской помощи по профилю «нефрология» установлено отсутствие лицензии на оказание этого вида деятельности учреждением. Несмотря на пройденное специальное обучение врачом-нефрологом, больницей не были приняты меры к подтверждению соответствия указанной услуги лицензионным требованиям, установленным законодательством. Кроме того имело место ненадлежащее оснащение кабинета врача.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выявленных нарушений прокурором района в отношении главного врача ГБУЗ НСО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было возбуждено дело об административном правонарушении по ст. 19.20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по результатам рассмотрения которого  ему судом объявлено предупреждение.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по результатам рассмотрения внесенного прокурором представления больницей приняты меры к дополнительному укомплектованию кабинета врача-нефролога и оформлению документов для получения необходимой лицензии.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Кузнецова Ю.И.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 за защитой нарушенных трудовых прав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Невыплата более трех месяцев окончательного расчета при увольнении на пенсию, а также предусмотренного коллективным договором организации пособия при увольнении стало основанием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бывшего работника в прокуратуру Краснозерского района за защитой своих прав.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обращению гражданина проведена проверка в организации-работодателе, по результатам которой в интересах работника в суд направлено исковое заявление с требованием погасить задолженность по оплате труда, выплатить материальную компенсацию за задержку выплат, а также о взыскании морального вреда, что предусмотрено статьями 236 и 237 Трудового кодекса Российской Федерации.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заявление находится на рассмотрении.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Кузнецова Ю.И.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прокуратуры района по рассмотрению обращений граждан в 2019 году</w:t>
      </w:r>
    </w:p>
    <w:p w:rsidR="004F1F4F" w:rsidRDefault="004F1F4F" w:rsidP="004F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F4F" w:rsidRDefault="004F1F4F" w:rsidP="004F1F4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прокуратуру Краснозерского района в 2019 году поступило 191 обращение граждан и организаций по самым разным вопросам.</w:t>
      </w:r>
    </w:p>
    <w:p w:rsidR="004F1F4F" w:rsidRDefault="004F1F4F" w:rsidP="004F1F4F">
      <w:pPr>
        <w:pStyle w:val="a7"/>
        <w:ind w:right="40" w:firstLine="720"/>
        <w:rPr>
          <w:szCs w:val="28"/>
        </w:rPr>
      </w:pPr>
      <w:r>
        <w:rPr>
          <w:szCs w:val="28"/>
        </w:rPr>
        <w:t>Значительная доля обращений граждан в 2019 году касалась нарушения трудового законодательства - 53 обращения, что составило 23 % от общего числа поступивших, а также вопросов приема, регистрации и рассмотрения сообщений о преступлениях - 33 обращения, что составило 17,3 % от общего числа поступивших. Довольно частыми остаются жалобы по вопросам работы жилищно-коммунального хозяйства, а также на действия и бездействие судебных приставов-исполнителей.</w:t>
      </w:r>
    </w:p>
    <w:p w:rsidR="004F1F4F" w:rsidRDefault="004F1F4F" w:rsidP="004F1F4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Признаны обоснованными доводы 36 обращений, по которым мерами прокурорского реагирования удалось защитить права граждан.</w:t>
      </w:r>
    </w:p>
    <w:p w:rsidR="004F1F4F" w:rsidRDefault="004F1F4F" w:rsidP="004F1F4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исполнены решения Краснозерского районного суда о предоставлении двум детям-инвалидам отельных жилых помещений в связи с заболеваниями, вынесенные по результатам рассмотрения исковых заявлений прокуратуры района по жалобам родителей.</w:t>
      </w:r>
    </w:p>
    <w:p w:rsidR="004F1F4F" w:rsidRDefault="004F1F4F" w:rsidP="004F1F4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проведённой прокуратурой района проверки по коллективному обращению работников одной из организаций района установлено, что в организации образовалась задолженность по заработной плате перед 22 работниками на общую сумму 210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4F1F4F" w:rsidRDefault="004F1F4F" w:rsidP="004F1F4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прокурором района в суд были направлены заявления о выдаче судебных приказов о взыскании задолженности по заработной плате перед работниками организации, которые рассмотрены и удовлетворены, задолженность погашена в полном объёме.</w:t>
      </w:r>
    </w:p>
    <w:p w:rsidR="004F1F4F" w:rsidRDefault="004F1F4F" w:rsidP="004F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Кузнецова Ю.И.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F4F" w:rsidRDefault="004F1F4F" w:rsidP="004F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повышении минимального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размера оплаты труда</w:t>
      </w:r>
      <w:proofErr w:type="gramEnd"/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19.06.2000 № 82-ФЗ «О минимальном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» (в редакции от 27.12.2019) с 1 января 2020 года минимальный размер оплаты труда установлен в размере 12 130 рублей.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133 Трудового Кодекса Российской Федерации месячная заработная плата работника, отработавшего за этот период норму рабочего времени и выполнившего нормы труда (трудовые обязанности), не может быть ниже установленного федеральным законом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 предусмотрено, что оплата труда, выполняемого в местностях с особыми климатическими условиями, осуществляется 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применением районных коэффициентов и процентных надбавок к заработной плате (статьи 148 ТК РФ).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районного коэффициента в Новосибирской области заработная плата не может быть установлена ниже 14 556 рублей (при коэффициенте 20%) и 15 162,50 рублей (при коэффициенте 25 %).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заработной 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 указанной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суммы граждане могут обратиться в Государственную инспекцию труда Новосибирской области или органы прокуратуры области за защитой нарушенных прав.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Кузнецова Ю.И.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Утверждены рекомендации по организации питания детей, страдающих сахарным диабетом и иными заболеваниями, сопровождающимися ограничениями в питании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30.12.2019 утверждены рекомендации по организации питания детей, страдающих сахарным диабетом и иными заболеваниями, сопровождающимися ограничениями в питании МР 2.4.0162-19. 2.4.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рекомендациями, устанавливается: - перечень продуктов промышленного производства, которые могут содержать скрытый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- рекомендуемые наборы продуктов по приемам пищи для организации питания детей с сахарным диабетом; - набор технологических карт на блюда для питания детей с сахарным диабетом.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 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проинструктировать о симптомах гипогликемии, мерах первой помощи и профилактики.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Кузнецова Ю.И.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Запрет использования фашистской атрибутики и символики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преддверии 75-летия победы советского народа в Великой Отечественной войне 1941-1945 годов, законодателем принят Федеральный закон от 02.12.2019 № 421-ФЗ «О внесении изменений в статью 6 Федерального закона "Об увековечении Победы советского народа в Великой Отечественной войне 1941 - 1945 годов» и статью 1 Федерального закона «О противодействии экстремистской деятельности» (далее - Закон).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 Законом внесены поправки в статью 6 Федерального закона «Об увековечении Победы советского народа в Великой Отечественной войне 1941 - 1945 годов», которая посвящена вопросам борьбы с проявлениями фашизма.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в новой редакции изложена часть 2 статьи, в соответствии с которой в Российской Федерации запрещается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как оскорбляющих многонациональный народ и память о понесенных в Великой Отечественной войне жертвах, за исключением случаев их использования, при которых формируется негативное отношение к идеологии нацизма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отсутствуют признаки пропаганды или оправдания нацизма.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Соответствующие корреспондирующие поправки внесены в статью 1 Федерального закона «О противодействии экстремистской деятельности".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вступили в силу 13.12.2019.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Кузнецова Ю.И.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Сокращен срок владения недвижимостью, при отчуждении которой гражданин освобождается от уплаты подоходного налога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01 января 2020 года в силу вступили изменения, внесенные в Налоговый кодекс Российской Федерации, Федеральным законом Российской Федерации от 26.07.2019 № 210-ФЗ «О внесении изменений в часть вторую Налогового кодекса Российской Федерации и отдельные законодательные акты Российской Федерации», согласно которым минимальный срок владения единственным жильем, после которого не платится НДФЛ при продаже, сократился с 5 до 3 лет.</w:t>
      </w:r>
      <w:proofErr w:type="gramEnd"/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ранее действующими правилами для продажи квартиры без уплаты подоходного налога нужно было владеть ею не менее пяти лет.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Исключения в виде сокращенного срока владения в три года до внесенных изменений распространялся на жилье, полученное: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наследовании или по договору дарения от члена семьи или близкого родственника;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результате приватизации;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результате передачи по договору пожизненного содержания с иждивением.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перечня применения минимального трехлетнего срока владения жильем с 2020 года касается не всех случаев.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освобождение от уплаты подоходного налога при условии владения квартирой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трех лет касается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случаев продажи единственного жилья (то есть на момент сделки в собственности продавца не может быть другой квартиры). 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и из указанного правила предусмотрены исключения: 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если новую квартиру купили в течение 90 дней до продажи предыдущей (которая до этого считалась единственным жильём) — в этом случае минимальный срок владения также составит три года. 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если квартир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куплены в одно время в 2016 году и позже, то при продаже одной из них в 2020 году налогоплательщик все равно должен подать декларацию и заплатить НДФЛ.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одна из квартир куплена в течение 90 дней до продажи второй, то минимальный срок владения составит три года. Например, в декабре 2016 года куплена первая квартира, а в начале января 2020 года – вторая. В таком случае до начала апреля 2020 года первую квартиру можно продать без подачи декларации и уплаты НДФЛ. 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Нововведения касаются не только квартир, но и земельных участков с жилыми домами и хозяйственными постройками. Условия освобождения от уплаты НДФЛ те же.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И.В.Макалев</w:t>
      </w:r>
      <w:proofErr w:type="spellEnd"/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Внесены изменения в законодательство о противодействии коррупции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Благовещенского района Сегодня 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внесены изменения в ряд действующих федеральных законов.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Новеллы разработаны на основе правоприменительной практики с целью совершенствования федерального законодательства противодействии коррупции.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внесенным изменениям в шестимесячный срок, установленный для привлечения государственных и муниципальных служащих к дисциплинарной ответственности за совершение коррупционного правонарушения, не будут включаться периоды их временной нетрудоспособности, пребывания в отпуске, а также время производства по уголовному делу.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федеральным законом уточнены положения законодательства Российской Федерации, касающиеся участия лиц, замещающих государственные и муниципальные должности, государственных и муниципальных служащих в управлении некоммерческими организациями. В частности, предусматривается возможность участия этих лиц в управлении некоммерческими организациями в порядке, установленном Федеральным законом.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Федеральным законом предусматривается право государственного гражданского служащего участвовать на безвозмездной основе в управлении некоторыми коммерческими организациями в качестве члена коллегиального органа управления этих организаций в порядке, определяемом нормативными правовыми актами Правительства Российской Федерации или нормативными правовыми актами субъекта Российской Федерации.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вступил в силу 27.12.2019.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прокурора района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И.В.Макалев</w:t>
      </w:r>
      <w:proofErr w:type="spellEnd"/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Учителям, переехавшим на работу в малые города и сельскую местность, предусмотрены компенсации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09 ноября 2019 года № 1430 «О внесении изменений в государственную программу Российской Федерации «Развитие образования», вступающим в силу с 01.01.2020 года, предусмотрена выплата учителям, переехавшим на работу в малые города и сельскую местность, единовременной компенсации.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предназначены для учителей, прибывших (переехавших) на работу в сельские населенные пункты, либо рабочие поселки, либо поселки городского типа, либо города с населением до 50 тысяч человек, в рамках госпрограммы «Земский учитель».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предоставляется учителю органом, уполномоченным высшим исполнительным органом государственной власти субъекта Российской Федерации (далее - уполномоченный орган), на основании заключенного с учителем договора о предоставлении единовременной компенсационной выплаты, а также трудового договора, заключенного учителем с общеобразовательной организацией, подведомственной органу исполнительной власти субъекта Российской Федерации или органу местного самоуправления (далее - трудовой договор), предусматривающего, в том числе, распространение трудовых прав, 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заключивший трудовой договор, принимает следующие обязательства: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трудовые обязанности в течение 5 лет со дня заключения трудового договора по должности;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неисполнения данного обязательства возвратить выплату в бюджет региона в полном объеме при расторжении трудового договора, 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Федерации.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Кузнецова Ю.И.</w:t>
      </w: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ответственности за незаконную розничную продажу алкогольной и спиртосодержащей пищевой продукции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 содержит статью 171.4, предусматривающую ответственность за повторную незаконную розничную продажу алкогольной и спиртосодержащей пищевой продукции.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по статье 171.4 УК РФ  наступает в случаях  незаконной розничной продажи алкогольной  и спиртосодержащей продукции, если это деяние совершено неоднократно.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за совершенную неоднократно розничную продажу алкогольной продукции несовершеннолетним лицам уголовная ответственность предусмотрена по статье 151.1 УК РФ.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незаконной розничной продажей алкогольной и спиртосодержащей пищевой продукции понимается — розничная продажа такой продукции физическим лицом либо продажа алкогольной продукции (за исключением пива, напитков, изготавливаемых на основе пива,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медовухи) лицом, осуществляющим предпринимательскую деятельность без образования юридического лица, за исключением розничной продажи вина, игристого вина, осуществляемой сельскохозяйственными товаропроизводителями (индивидуальными предпринимателями, крестьянскими (фермерскими) хозяйствами), признаваемыми таковыми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«О развитии сельского хозяйства».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под незаконной розничной продажей алкогольной и спиртосодержащей пищевой продукции, совершенной неоднократно, понимается продажа такой продукции лицом, подвергнутым административному наказанию за аналогичное деяние,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года с момента привлечения к ответственности.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Санкцией статьи 171.4 УК РФ за совершение указанного преступления предусмотрена ответственность в виде штрафа в размере до 80 тысяч рублей или в размере заработной платы или иного дохода осужденного за период до 6 месяцев либо исправительных работ на срок до 1 года.</w:t>
      </w:r>
    </w:p>
    <w:p w:rsidR="004F1F4F" w:rsidRDefault="004F1F4F" w:rsidP="004F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И.В.Макалев</w:t>
      </w:r>
      <w:proofErr w:type="spellEnd"/>
    </w:p>
    <w:p w:rsidR="004F1F4F" w:rsidRDefault="004F1F4F" w:rsidP="004F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4F" w:rsidRDefault="004F1F4F" w:rsidP="004F1F4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Ужесточена административная ответственность за неисполнение </w:t>
      </w:r>
    </w:p>
    <w:p w:rsidR="004F1F4F" w:rsidRDefault="004F1F4F" w:rsidP="004F1F4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должником исполнительного документа, содержащего требования неимущественного характера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16.12.2019 № 442-ФЗ статья 17.5 Кодекса Российской Федерации об административных правонарушениях дополнена частью 2.1, речь в которой идет о требованиях, не исполненных в срок, вновь установленный судебным приставом-исполнителем после вынесения постановления о наложении административного штрафа, и связанных: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обеспечением пожарной безопасности, промышленной безопасности или безопасности гидротехнических сооружений;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соблюдением требований в области строительства и применения строительных материалов (изделий), реконструкции, капитального ремонта объекта капитального строительства или ввода его в эксплуатацию;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обеспечением санитарно-эпидемиологического благополучия населения.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субъекта правонарушения устанавливаются дифференцированные размеры штрафа (от 200 тысяч рублей до 3 миллионов рублей), при этом в отношении лиц, осуществляющих предпринимательскую деятельность без образования юридического лица, и юридических лиц допускается приостановление деятельности на срок до девяноста суток.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 вступил в силу 13.01.2020.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                                                         С.П. Мельниченко 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F1F4F" w:rsidRDefault="004F1F4F" w:rsidP="004F1F4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Правилах дорожного движения закреплено время управления транспортным средством от отдыха от управления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01.01.2020 года вступило в силу постановление Правительства РФ от 20.12.2019 № 1733 «О внесении изменений в Правила дорожного движения Российской Федерации», которым в Правилах дорожного движения закреплено время управления транспортным средством и отдыха от управления.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водители, управляющие грузовыми автомобилями массой свыше 3,5 тонн и автобусами, обязаны делать перерывы для отдыха не реже чем через каждые 4 часа 30 минут. Указанный перерыв для отдыха может быть разделен на 2 части или более, первая из которых должна составлять не менее 15 минут, а последняя - не менее 30 минут.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время управления транспортным средством не должно превышать: 9 часов в течение периода, не превышающего 24 часов с момента начала управления транспортным средством, после завершения ежедневного или еженедельного отдыха. Допускается увеличение этого времени до 10 часов, но не более 2 раз в течение календарной недели; 56 часов в течение календарной недели; 90 часов в течение 2 календарных недель.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Отдых водителя от управления транспортным средством должен быть непрерывным и составлять: не менее 11 часов в течение периода, не превышающего 24 часов (ежедневный отдых). Допускается сокращение этого времени до 9 часов, но не более 3 раз в течение периода, не превышающего шести 24-часовых периодов с момента завершения еженедельного отдыха; не менее 45 часов в течение периода, не превышающего шести 24-часовых периодов с момента завершения еженедельного отдыха (еженедельный отдых). Допускается сокращение этого времени до 24 часов, но не более одного раза в течение 2 подряд календарных недель. Разница времени, на которую сокращен еженедельный отдых, в полном объеме должна быть в течение 3 подряд календарных недель после окончания календарной недели, в которой еженедельный отдых был сокращен, использована водителем на отдых от управления транспортным средством.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                                                         С.П. Мельниченко 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F4F" w:rsidRDefault="004F1F4F" w:rsidP="004F1F4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Правила дорожного движения приведены в соответствие </w:t>
      </w:r>
    </w:p>
    <w:p w:rsidR="004F1F4F" w:rsidRDefault="004F1F4F" w:rsidP="004F1F4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 нормами Закона об ОСАГО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21.12.2019 № 1747 «О внесении изменений в Правила дорожного движения Российской Федерации» Правила дорожного движения приведены в соответствие с нормами Закона об ОСАГО.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 29 октября 2019 года в Законе об ОСАГО предусмотрено, что в случае заключения договора ОСАГО в электронной форме водителем по требованию сотрудников полиции (иных органов, уполномоченных осуществлять контроль за исполнением обязанности по заключению договора ОСАГО) может быть предъявлена не только копия полиса на бумажном носителе, но и полис в виде электронного документа.</w:t>
      </w:r>
      <w:proofErr w:type="gramEnd"/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Правилах дорожного движения не была закреплена обязанность водителя </w:t>
      </w:r>
      <w:proofErr w:type="gramStart"/>
      <w:r>
        <w:rPr>
          <w:sz w:val="28"/>
          <w:szCs w:val="28"/>
        </w:rPr>
        <w:t>иметь</w:t>
      </w:r>
      <w:proofErr w:type="gramEnd"/>
      <w:r>
        <w:rPr>
          <w:sz w:val="28"/>
          <w:szCs w:val="28"/>
        </w:rPr>
        <w:t xml:space="preserve"> при себе и предъявлять по требованию сотрудников полиции полис ОСАГО или распечатанную на бумажном носителе информацию о заключении договора ОСАГО в виде электронного документа.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Рассматриваемым постановлением это положение Правил дорожного движения признано утратившим силу.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Одновременно Правила дополнены новым пунктом, обязывающим водителя механического транспортного средства, в случаях, когда обязанность по страхованию своей гражданской ответственности установлена Федеральным законом «Об обязательном страховании гражданской ответственности владельцев транспортных средств», представить по требованию сотрудников полиции, уполномоченных на то в соответствии с законодательством РФ, для проверки страховой полис обязательного страхования гражданской ответственности владельца транспортного средства.</w:t>
      </w:r>
      <w:proofErr w:type="gramEnd"/>
      <w:r>
        <w:rPr>
          <w:sz w:val="28"/>
          <w:szCs w:val="28"/>
        </w:rPr>
        <w:t xml:space="preserve"> Указанный страховой полис может быть представлен на бумажном носителе, а в случае заключения договора такого обязательного страхования в электронной форме - в виде электронного документа или его копии на бумажном носителе.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вступили в силу 2 января 2020 года.</w:t>
      </w: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                                                         С.П. Мельниченко </w:t>
      </w:r>
    </w:p>
    <w:p w:rsidR="004F1F4F" w:rsidRDefault="004F1F4F" w:rsidP="004F1F4F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4F1F4F" w:rsidRDefault="004F1F4F" w:rsidP="004F1F4F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Охотничий билет: требования к охотникам и порядок получения</w:t>
      </w:r>
    </w:p>
    <w:p w:rsidR="004F1F4F" w:rsidRDefault="004F1F4F" w:rsidP="004F1F4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требованиями ч. 1 ст. 21 Федерального закона Российской Федерации от 24.07.2009 № 209-ФЗ «Об охоте и о сохранении охотничьих ресурсов и о внесении изменений в отдельные законодательные акты Российской Федерации» (далее – Федеральный закон) охотничий билет выдается физическим лицам, обладающим гражданской дееспособностью в соответствии с гражданским законодательством, не имеющим непогашенной или неснятой судимости за совершение умышленного преступления и ознакомившимся</w:t>
      </w:r>
      <w:proofErr w:type="gramEnd"/>
      <w:r>
        <w:rPr>
          <w:color w:val="000000"/>
          <w:sz w:val="28"/>
          <w:szCs w:val="28"/>
        </w:rPr>
        <w:t xml:space="preserve"> с требованиями охотничьего минимума (далее – </w:t>
      </w:r>
      <w:proofErr w:type="spellStart"/>
      <w:r>
        <w:rPr>
          <w:color w:val="000000"/>
          <w:sz w:val="28"/>
          <w:szCs w:val="28"/>
        </w:rPr>
        <w:t>охотминимум</w:t>
      </w:r>
      <w:proofErr w:type="spellEnd"/>
      <w:r>
        <w:rPr>
          <w:color w:val="000000"/>
          <w:sz w:val="28"/>
          <w:szCs w:val="28"/>
        </w:rPr>
        <w:t>).</w:t>
      </w:r>
    </w:p>
    <w:p w:rsidR="004F1F4F" w:rsidRDefault="004F1F4F" w:rsidP="004F1F4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Обязательным условием для получения охотничьего билета является ознакомление с требованиями </w:t>
      </w:r>
      <w:proofErr w:type="spellStart"/>
      <w:r>
        <w:rPr>
          <w:color w:val="000000"/>
          <w:sz w:val="28"/>
          <w:szCs w:val="28"/>
        </w:rPr>
        <w:t>охотминимума</w:t>
      </w:r>
      <w:proofErr w:type="spellEnd"/>
      <w:r>
        <w:rPr>
          <w:color w:val="000000"/>
          <w:sz w:val="28"/>
          <w:szCs w:val="28"/>
        </w:rPr>
        <w:t xml:space="preserve"> (утверждены Приказом Министерства природных ресурсов и экологии Российской Федерации от 30.06.2011 № 568), которые в соответствии частью 7 названной статьи включают в себя требования правил охоты (Приказом Министерства природных ресурсов и экологии Российской Федерации 16.11.2010 № 512), требования техники безопасности при осуществлении охоты, требования безопасности при обращении с орудиями охоты, а</w:t>
      </w:r>
      <w:proofErr w:type="gramEnd"/>
      <w:r>
        <w:rPr>
          <w:color w:val="000000"/>
          <w:sz w:val="28"/>
          <w:szCs w:val="28"/>
        </w:rPr>
        <w:t xml:space="preserve"> также основы биологии диких животных.</w:t>
      </w:r>
    </w:p>
    <w:p w:rsidR="004F1F4F" w:rsidRDefault="004F1F4F" w:rsidP="004F1F4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Важным аспектом является отсутствие у кандидата в охотники непогашенной и не снятой судимости за умышленное преступление, которым соответствии со ст. 25 УК РФ признается деяние, совершенное с прямым или косвенным умыслом.</w:t>
      </w:r>
    </w:p>
    <w:p w:rsidR="004F1F4F" w:rsidRDefault="004F1F4F" w:rsidP="004F1F4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 2 ст. 21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охотничий билет выдается лицам, указанным в части 1 настоящей статьи, органом исполнительной власти субъекта Российской Федерации.</w:t>
      </w:r>
    </w:p>
    <w:p w:rsidR="004F1F4F" w:rsidRDefault="004F1F4F" w:rsidP="004F1F4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указанного требования закона принят Приказ Минприроды Новосибирской области от 30.01.2020 № 105, которым утвержден регламент предоставления Министерством природных ресурсов области государственной услуги по выдаче и аннулированию охотничьих билетов единого федерального образца.</w:t>
      </w:r>
    </w:p>
    <w:p w:rsidR="004F1F4F" w:rsidRDefault="004F1F4F" w:rsidP="004F1F4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указанному нормативно-правовому акту для получения охотничьего билета гражданину необходимо подать в Министерство природных ресурсов области самостоятельно, либо через многофункциональный центр, либо через Портал предоставления государственных услуг заявление.</w:t>
      </w:r>
    </w:p>
    <w:p w:rsidR="004F1F4F" w:rsidRDefault="004F1F4F" w:rsidP="004F1F4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рассматривается должностными лицами в срок до 5 рабочих дней с момента его поступления.</w:t>
      </w:r>
    </w:p>
    <w:p w:rsidR="004F1F4F" w:rsidRDefault="004F1F4F" w:rsidP="004F1F4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F1F4F" w:rsidRDefault="004F1F4F" w:rsidP="004F1F4F">
      <w:pPr>
        <w:pStyle w:val="ad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                                                         С.П. Мельниченко </w:t>
      </w:r>
    </w:p>
    <w:p w:rsidR="004F1F4F" w:rsidRDefault="004F1F4F" w:rsidP="004F1F4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P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90398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D90398" w:rsidRP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90398">
        <w:rPr>
          <w:rFonts w:ascii="Times New Roman" w:hAnsi="Times New Roman" w:cs="Times New Roman"/>
          <w:b w:val="0"/>
          <w:sz w:val="28"/>
          <w:szCs w:val="28"/>
        </w:rPr>
        <w:t>СВЕТЛОВСКОГО  СЕЛЬСОВЕТА</w:t>
      </w:r>
    </w:p>
    <w:p w:rsidR="00D90398" w:rsidRP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90398">
        <w:rPr>
          <w:rFonts w:ascii="Times New Roman" w:hAnsi="Times New Roman" w:cs="Times New Roman"/>
          <w:b w:val="0"/>
          <w:sz w:val="28"/>
          <w:szCs w:val="28"/>
        </w:rPr>
        <w:t>КРАСНОЗЕРСКОГО РАЙОНА</w:t>
      </w:r>
    </w:p>
    <w:p w:rsidR="00D90398" w:rsidRP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90398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D90398" w:rsidRP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0398" w:rsidRPr="00D90398" w:rsidRDefault="00D90398" w:rsidP="00D9039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9039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90398" w:rsidRDefault="00D90398" w:rsidP="00D9039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90398" w:rsidRPr="00741EE5" w:rsidRDefault="00D90398" w:rsidP="00D903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10.02. 2020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 Светлое     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7</w:t>
      </w:r>
    </w:p>
    <w:p w:rsidR="00D90398" w:rsidRDefault="00D90398" w:rsidP="00D903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398" w:rsidRDefault="00D90398" w:rsidP="00D9039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инвалидов и обеспечения условий их доступности для инвалидов                   на 2020 год</w:t>
      </w:r>
    </w:p>
    <w:p w:rsidR="00D90398" w:rsidRDefault="00D90398" w:rsidP="00D903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90398" w:rsidRDefault="00D90398" w:rsidP="00D90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>администрация Светловского  сельсовета 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90398" w:rsidRPr="00DB6058" w:rsidRDefault="00D90398" w:rsidP="00D90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B6058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D90398" w:rsidRDefault="00D90398" w:rsidP="00D90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2020 год согласно Приложению.</w:t>
      </w:r>
    </w:p>
    <w:p w:rsidR="00D90398" w:rsidRDefault="00D90398" w:rsidP="00D90398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"Бюллетень органов местного самоуправления Светловского сельсовета"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Светловского 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D90398" w:rsidRDefault="00D90398" w:rsidP="00D9039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0398" w:rsidRDefault="00D90398" w:rsidP="00D903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90398" w:rsidRDefault="00D90398" w:rsidP="00D903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398" w:rsidRDefault="00D90398" w:rsidP="00D903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398" w:rsidRDefault="00D90398" w:rsidP="00D90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398" w:rsidRDefault="00D90398" w:rsidP="00D90398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Светловского сельсовета </w:t>
      </w:r>
    </w:p>
    <w:p w:rsidR="00D90398" w:rsidRDefault="00D90398" w:rsidP="00D90398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                                                            И.П.Семенихин</w:t>
      </w:r>
    </w:p>
    <w:p w:rsidR="00D90398" w:rsidRDefault="00D90398" w:rsidP="00D90398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</w:p>
    <w:p w:rsidR="00D90398" w:rsidRDefault="00D90398" w:rsidP="00D90398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398" w:rsidRDefault="00D90398" w:rsidP="00D90398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398" w:rsidRDefault="00D90398" w:rsidP="00D90398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F4F" w:rsidRDefault="004F1F4F" w:rsidP="004F1F4F">
      <w:pPr>
        <w:jc w:val="both"/>
        <w:rPr>
          <w:sz w:val="32"/>
          <w:szCs w:val="32"/>
        </w:rPr>
      </w:pPr>
    </w:p>
    <w:p w:rsidR="004F1F4F" w:rsidRDefault="004F1F4F" w:rsidP="004F1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39E2" w:rsidRDefault="00CE39E2" w:rsidP="00CE39E2">
      <w:pPr>
        <w:rPr>
          <w:rFonts w:ascii="Times New Roman" w:hAnsi="Times New Roman"/>
          <w:sz w:val="20"/>
          <w:szCs w:val="20"/>
        </w:rPr>
      </w:pPr>
    </w:p>
    <w:p w:rsidR="00CE39E2" w:rsidRDefault="00CE39E2" w:rsidP="00CE39E2">
      <w:pPr>
        <w:rPr>
          <w:rFonts w:ascii="Times New Roman" w:hAnsi="Times New Roman"/>
          <w:sz w:val="20"/>
          <w:szCs w:val="20"/>
        </w:rPr>
      </w:pPr>
    </w:p>
    <w:p w:rsidR="0026190F" w:rsidRDefault="0026190F" w:rsidP="00D90398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тел.63-373.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3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C0B71"/>
    <w:rsid w:val="001C162A"/>
    <w:rsid w:val="0026190F"/>
    <w:rsid w:val="002630E0"/>
    <w:rsid w:val="00407DC5"/>
    <w:rsid w:val="00432BCF"/>
    <w:rsid w:val="004705CA"/>
    <w:rsid w:val="004A2B19"/>
    <w:rsid w:val="004E7BC4"/>
    <w:rsid w:val="004F1F4F"/>
    <w:rsid w:val="005962D4"/>
    <w:rsid w:val="006D0341"/>
    <w:rsid w:val="00715DA5"/>
    <w:rsid w:val="00720D91"/>
    <w:rsid w:val="007F6840"/>
    <w:rsid w:val="008943BB"/>
    <w:rsid w:val="008B5AF8"/>
    <w:rsid w:val="008C3668"/>
    <w:rsid w:val="008E7756"/>
    <w:rsid w:val="0094152A"/>
    <w:rsid w:val="0094658A"/>
    <w:rsid w:val="00955AA9"/>
    <w:rsid w:val="009B5651"/>
    <w:rsid w:val="009D4A8E"/>
    <w:rsid w:val="00A3587D"/>
    <w:rsid w:val="00B5395E"/>
    <w:rsid w:val="00CD23E5"/>
    <w:rsid w:val="00CE39E2"/>
    <w:rsid w:val="00D90398"/>
    <w:rsid w:val="00DC0A5A"/>
    <w:rsid w:val="00E14B4B"/>
    <w:rsid w:val="00F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5225</Words>
  <Characters>29788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27</cp:revision>
  <cp:lastPrinted>2020-02-20T08:56:00Z</cp:lastPrinted>
  <dcterms:created xsi:type="dcterms:W3CDTF">2018-01-18T07:27:00Z</dcterms:created>
  <dcterms:modified xsi:type="dcterms:W3CDTF">2020-02-20T09:00:00Z</dcterms:modified>
</cp:coreProperties>
</file>