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7E4F3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7E4F3F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7E4F3F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DD57C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2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DD57C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3  дека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7E4F3F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7E4F3F" w:rsidRPr="007E4F3F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DD57C4">
      <w:pPr>
        <w:pStyle w:val="a3"/>
        <w:jc w:val="both"/>
        <w:rPr>
          <w:sz w:val="28"/>
          <w:szCs w:val="28"/>
        </w:rPr>
      </w:pPr>
    </w:p>
    <w:p w:rsidR="00DD57C4" w:rsidRPr="00DD57C4" w:rsidRDefault="00DD57C4" w:rsidP="00DD57C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7C4">
        <w:rPr>
          <w:rFonts w:ascii="Times New Roman" w:hAnsi="Times New Roman"/>
          <w:sz w:val="28"/>
          <w:szCs w:val="28"/>
        </w:rPr>
        <w:t>Р Е Ш Е Н И Е  Тридцать восьмой сессии</w:t>
      </w:r>
      <w:r>
        <w:rPr>
          <w:rFonts w:ascii="Times New Roman" w:hAnsi="Times New Roman"/>
          <w:sz w:val="28"/>
          <w:szCs w:val="28"/>
        </w:rPr>
        <w:t xml:space="preserve"> от  </w:t>
      </w:r>
      <w:r w:rsidRPr="00DD57C4">
        <w:rPr>
          <w:rFonts w:ascii="Times New Roman" w:hAnsi="Times New Roman"/>
          <w:sz w:val="28"/>
          <w:szCs w:val="28"/>
        </w:rPr>
        <w:t xml:space="preserve"> 23.12.</w:t>
      </w:r>
      <w:r>
        <w:rPr>
          <w:rFonts w:ascii="Times New Roman" w:hAnsi="Times New Roman"/>
          <w:sz w:val="28"/>
          <w:szCs w:val="28"/>
        </w:rPr>
        <w:t xml:space="preserve">2022г.   </w:t>
      </w:r>
      <w:r w:rsidRPr="00DD57C4">
        <w:rPr>
          <w:rFonts w:ascii="Times New Roman" w:hAnsi="Times New Roman"/>
          <w:sz w:val="28"/>
          <w:szCs w:val="28"/>
        </w:rPr>
        <w:t xml:space="preserve"> №38/1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57C4">
        <w:rPr>
          <w:rFonts w:ascii="Times New Roman" w:hAnsi="Times New Roman" w:cs="Times New Roman"/>
          <w:sz w:val="28"/>
          <w:szCs w:val="28"/>
        </w:rPr>
        <w:t>О бюджете Светловского сельсовета Краснозерского района Новосибирской области</w:t>
      </w:r>
      <w:r w:rsidRPr="00DD5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7C4">
        <w:rPr>
          <w:rFonts w:ascii="Times New Roman" w:hAnsi="Times New Roman" w:cs="Times New Roman"/>
          <w:sz w:val="28"/>
          <w:szCs w:val="28"/>
        </w:rPr>
        <w:t>на 2023 год и плановый период 2024 и 2025 годов.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DD57C4" w:rsidRDefault="00DD57C4" w:rsidP="003C1F79">
      <w:pPr>
        <w:rPr>
          <w:bCs/>
          <w:color w:val="000000" w:themeColor="text1"/>
          <w:sz w:val="28"/>
          <w:szCs w:val="28"/>
        </w:rPr>
      </w:pPr>
    </w:p>
    <w:p w:rsidR="00926599" w:rsidRDefault="00926599" w:rsidP="003C1F79">
      <w:pPr>
        <w:rPr>
          <w:bCs/>
          <w:color w:val="000000" w:themeColor="text1"/>
          <w:sz w:val="28"/>
          <w:szCs w:val="28"/>
        </w:rPr>
      </w:pPr>
    </w:p>
    <w:p w:rsidR="00926599" w:rsidRDefault="00926599" w:rsidP="003C1F79">
      <w:pPr>
        <w:rPr>
          <w:bCs/>
          <w:color w:val="000000" w:themeColor="text1"/>
          <w:sz w:val="28"/>
          <w:szCs w:val="28"/>
        </w:rPr>
      </w:pPr>
    </w:p>
    <w:p w:rsidR="00911038" w:rsidRDefault="00911038" w:rsidP="003C1F79">
      <w:pPr>
        <w:rPr>
          <w:bCs/>
          <w:color w:val="000000" w:themeColor="text1"/>
          <w:sz w:val="28"/>
          <w:szCs w:val="28"/>
        </w:rPr>
      </w:pPr>
    </w:p>
    <w:p w:rsidR="00DD57C4" w:rsidRPr="00333193" w:rsidRDefault="00DD57C4" w:rsidP="00DD57C4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СВЕТЛОВСКОГО  СЕЛЬСОВЕТА</w:t>
      </w:r>
    </w:p>
    <w:p w:rsidR="00DD57C4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7C4" w:rsidRPr="00333193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DD57C4" w:rsidRPr="00333193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8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A82845">
        <w:rPr>
          <w:rFonts w:ascii="Times New Roman" w:hAnsi="Times New Roman"/>
          <w:sz w:val="28"/>
          <w:szCs w:val="28"/>
        </w:rPr>
        <w:t xml:space="preserve"> созыва)</w:t>
      </w:r>
    </w:p>
    <w:p w:rsidR="00DD57C4" w:rsidRPr="00333193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7C4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D57C4" w:rsidRDefault="00DD57C4" w:rsidP="00DD5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восьмой сессии</w:t>
      </w:r>
    </w:p>
    <w:p w:rsidR="00DD57C4" w:rsidRPr="00333193" w:rsidRDefault="00DD57C4" w:rsidP="00DD57C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D57C4" w:rsidRDefault="00DD57C4" w:rsidP="00DD57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23.12</w:t>
      </w:r>
      <w:r w:rsidRPr="002477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2022г.                             с.Светлое                                               </w:t>
      </w:r>
      <w:r w:rsidRPr="002477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38/1</w:t>
      </w:r>
    </w:p>
    <w:p w:rsidR="00DD57C4" w:rsidRPr="00DE4F8D" w:rsidRDefault="00DD57C4" w:rsidP="00DD57C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DD57C4" w:rsidRPr="00692554" w:rsidRDefault="00DD57C4" w:rsidP="00DD57C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DD57C4" w:rsidRPr="00DF2C7B" w:rsidRDefault="00DD57C4" w:rsidP="00DD57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7 382,7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5 956,6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1583,1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138,5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7 382,7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3712,3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</w:t>
      </w:r>
      <w:r>
        <w:rPr>
          <w:rFonts w:ascii="Times New Roman" w:hAnsi="Times New Roman" w:cs="Times New Roman"/>
          <w:sz w:val="28"/>
          <w:szCs w:val="28"/>
        </w:rPr>
        <w:t xml:space="preserve"> 2254,2тыс.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144,9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и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3703,4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2160,1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150,6 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 общий объем расходов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3712,3 тыс.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условно 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расходы в сумме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3703,4тыс.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177,6тыс.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Pr="005320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5E2A">
        <w:rPr>
          <w:rFonts w:ascii="Times New Roman" w:hAnsi="Times New Roman" w:cs="Times New Roman"/>
          <w:sz w:val="28"/>
          <w:szCs w:val="28"/>
        </w:rPr>
        <w:t xml:space="preserve">. Установить общий объем бюджетных ассигнований, направляемых на исполнение публичных нормативных обязательств, на 2023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281,1 </w:t>
      </w:r>
      <w:r w:rsidRPr="00655E2A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>
        <w:rPr>
          <w:rFonts w:ascii="Times New Roman" w:hAnsi="Times New Roman" w:cs="Times New Roman"/>
          <w:sz w:val="28"/>
          <w:szCs w:val="28"/>
        </w:rPr>
        <w:t>281,1</w:t>
      </w:r>
      <w:r w:rsidRPr="00655E2A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 w:cs="Times New Roman"/>
          <w:sz w:val="28"/>
          <w:szCs w:val="28"/>
        </w:rPr>
        <w:t>281,1</w:t>
      </w:r>
      <w:r w:rsidRPr="00655E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7C4" w:rsidRPr="00195AB8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0D7">
        <w:rPr>
          <w:rFonts w:ascii="Times New Roman" w:hAnsi="Times New Roman" w:cs="Times New Roman"/>
          <w:sz w:val="28"/>
          <w:szCs w:val="28"/>
        </w:rPr>
        <w:t xml:space="preserve">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5320D7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5320D7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320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320D7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8" w:history="1"/>
      <w:r w:rsidRPr="005320D7">
        <w:rPr>
          <w:rFonts w:ascii="Times New Roman" w:hAnsi="Times New Roman" w:cs="Times New Roman"/>
          <w:sz w:val="28"/>
          <w:szCs w:val="28"/>
        </w:rPr>
        <w:t xml:space="preserve"> </w:t>
      </w:r>
      <w:r w:rsidRPr="005320D7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5320D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5320D7">
        <w:t xml:space="preserve"> </w:t>
      </w: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</w:t>
      </w:r>
      <w:r>
        <w:rPr>
          <w:rFonts w:ascii="Times New Roman" w:hAnsi="Times New Roman"/>
          <w:sz w:val="28"/>
          <w:szCs w:val="28"/>
        </w:rPr>
        <w:t xml:space="preserve"> на санаторно-курортное лечение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>
        <w:rPr>
          <w:rFonts w:ascii="Times New Roman" w:hAnsi="Times New Roman"/>
          <w:sz w:val="28"/>
          <w:szCs w:val="28"/>
        </w:rPr>
        <w:t>600 тыс.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DD57C4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68">
        <w:rPr>
          <w:rFonts w:ascii="Times New Roman" w:hAnsi="Times New Roman"/>
          <w:sz w:val="28"/>
          <w:szCs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</w:t>
      </w:r>
      <w:r>
        <w:rPr>
          <w:rFonts w:ascii="Times New Roman" w:hAnsi="Times New Roman"/>
          <w:sz w:val="28"/>
          <w:szCs w:val="28"/>
        </w:rPr>
        <w:t>а который осуществляется оплата.</w:t>
      </w:r>
    </w:p>
    <w:p w:rsidR="00DD57C4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Pr="00622B04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622B04">
        <w:rPr>
          <w:rFonts w:ascii="Times New Roman" w:hAnsi="Times New Roman" w:cs="Times New Roman"/>
          <w:b/>
          <w:sz w:val="28"/>
          <w:szCs w:val="28"/>
        </w:rPr>
        <w:t xml:space="preserve">Светловского сельсовета Краснозерского района Новосибирской области </w:t>
      </w: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1592,5 тыс.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 тыс.</w:t>
      </w:r>
      <w:r w:rsidRPr="007C3A31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A31">
        <w:rPr>
          <w:rFonts w:ascii="Times New Roman" w:hAnsi="Times New Roman"/>
          <w:sz w:val="28"/>
          <w:szCs w:val="28"/>
        </w:rPr>
        <w:t>тыс.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DD57C4" w:rsidRPr="00DF2C7B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57C4" w:rsidRPr="00BE79C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> </w:t>
      </w:r>
      <w:r w:rsidRPr="00BE79CB">
        <w:rPr>
          <w:rFonts w:ascii="Times New Roman" w:eastAsia="Times New Roman" w:hAnsi="Times New Roman"/>
          <w:sz w:val="28"/>
          <w:szCs w:val="28"/>
        </w:rPr>
        <w:t>2. Утвердить цели предоставления и распределение иных межбюджетных трансфертов, предоставляемых из местного бюджета:</w:t>
      </w:r>
    </w:p>
    <w:p w:rsidR="00DD57C4" w:rsidRPr="00FA32B5" w:rsidRDefault="00DD57C4" w:rsidP="00DD57C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B5">
        <w:rPr>
          <w:rFonts w:ascii="Times New Roman" w:hAnsi="Times New Roman"/>
          <w:sz w:val="28"/>
          <w:szCs w:val="28"/>
        </w:rPr>
        <w:t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FA32B5">
        <w:rPr>
          <w:rFonts w:ascii="Times New Roman" w:hAnsi="Times New Roman"/>
          <w:sz w:val="28"/>
          <w:szCs w:val="28"/>
        </w:rPr>
        <w:t xml:space="preserve"> году и плановом периоде в </w:t>
      </w:r>
      <w:r>
        <w:rPr>
          <w:rFonts w:ascii="Times New Roman" w:hAnsi="Times New Roman"/>
          <w:sz w:val="28"/>
          <w:szCs w:val="28"/>
        </w:rPr>
        <w:t>2024</w:t>
      </w:r>
      <w:r w:rsidRPr="00FA32B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2025</w:t>
      </w:r>
      <w:r w:rsidRPr="00FA32B5">
        <w:rPr>
          <w:rFonts w:ascii="Times New Roman" w:hAnsi="Times New Roman"/>
          <w:sz w:val="28"/>
          <w:szCs w:val="28"/>
        </w:rPr>
        <w:t xml:space="preserve"> годах согласно таблице 1 приложения 6 к настоящему решению;</w:t>
      </w:r>
    </w:p>
    <w:p w:rsidR="00DD57C4" w:rsidRPr="00BE79CB" w:rsidRDefault="00DD57C4" w:rsidP="00DD57C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 xml:space="preserve">иные межбюджетные трансферты  на осуществление части переданных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2023</w:t>
      </w:r>
      <w:r w:rsidRPr="00BE79C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согласно таблице 2 приложения 6</w:t>
      </w:r>
      <w:r w:rsidRPr="00BE79CB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DD57C4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Pr="00FA32B5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FA32B5">
        <w:rPr>
          <w:rFonts w:ascii="Times New Roman" w:hAnsi="Times New Roman" w:cs="Times New Roman"/>
          <w:b/>
          <w:sz w:val="28"/>
          <w:szCs w:val="28"/>
        </w:rPr>
        <w:t>Светловского сельсовета Краснозерского района Новосибирской области</w:t>
      </w: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DD57C4" w:rsidRPr="00BC14D7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455</w:t>
      </w:r>
      <w:r w:rsidRPr="00A550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A55062">
        <w:rPr>
          <w:rFonts w:ascii="Times New Roman" w:hAnsi="Times New Roman"/>
          <w:sz w:val="28"/>
          <w:szCs w:val="28"/>
        </w:rPr>
        <w:t xml:space="preserve"> тыс. рублей;</w:t>
      </w: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C14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A55062">
        <w:rPr>
          <w:rFonts w:ascii="Times New Roman" w:hAnsi="Times New Roman"/>
          <w:sz w:val="28"/>
          <w:szCs w:val="28"/>
        </w:rPr>
        <w:t>сумме</w:t>
      </w:r>
      <w:r w:rsidRPr="00BC14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491,4 тыс.</w:t>
      </w:r>
      <w:r w:rsidRPr="00BC14D7">
        <w:rPr>
          <w:rFonts w:ascii="Times New Roman" w:hAnsi="Times New Roman"/>
          <w:sz w:val="28"/>
          <w:szCs w:val="28"/>
        </w:rPr>
        <w:t>ру</w:t>
      </w:r>
      <w:r w:rsidRPr="00DF2C7B">
        <w:rPr>
          <w:rFonts w:ascii="Times New Roman" w:hAnsi="Times New Roman"/>
          <w:sz w:val="28"/>
          <w:szCs w:val="28"/>
        </w:rPr>
        <w:t xml:space="preserve">блей,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578,5тыс.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7C4" w:rsidRDefault="00DD57C4" w:rsidP="00DD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7C4" w:rsidRPr="00676F71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DD57C4" w:rsidRPr="00676F71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7C4" w:rsidRPr="00676F71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676F71">
        <w:rPr>
          <w:rFonts w:ascii="Times New Roman" w:hAnsi="Times New Roman"/>
          <w:sz w:val="28"/>
          <w:szCs w:val="28"/>
        </w:rPr>
        <w:t xml:space="preserve">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D57C4" w:rsidRPr="00DF2C7B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 w:rsidRPr="00A55062">
        <w:rPr>
          <w:rFonts w:ascii="Times New Roman" w:hAnsi="Times New Roman" w:cs="Times New Roman"/>
          <w:b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в валюте Российской Федерации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Default="00DD57C4" w:rsidP="00DD5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10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lastRenderedPageBreak/>
        <w:t>настоящему Решению.</w:t>
      </w:r>
    </w:p>
    <w:p w:rsidR="00DD57C4" w:rsidRPr="00A55062" w:rsidRDefault="00DD57C4" w:rsidP="00DD57C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r w:rsidRPr="00A55062">
        <w:rPr>
          <w:rFonts w:ascii="Times New Roman" w:hAnsi="Times New Roman" w:cs="Times New Roman"/>
          <w:b/>
          <w:sz w:val="28"/>
          <w:szCs w:val="28"/>
        </w:rPr>
        <w:t>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Pr="00A55062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A55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A55062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A55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Pr="000B1264">
        <w:rPr>
          <w:rFonts w:ascii="Times New Roman" w:hAnsi="Times New Roman" w:cs="Times New Roman"/>
          <w:sz w:val="28"/>
          <w:szCs w:val="28"/>
        </w:rPr>
        <w:t xml:space="preserve">Светловского сельсовета Краснозерского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 xml:space="preserve">рублей, и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0B1264">
        <w:rPr>
          <w:rFonts w:ascii="Times New Roman" w:hAnsi="Times New Roman" w:cs="Times New Roman"/>
          <w:sz w:val="28"/>
          <w:szCs w:val="28"/>
        </w:rPr>
        <w:t xml:space="preserve">Светловского сельсовета Краснозерского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 тыс.</w:t>
      </w:r>
      <w:r w:rsidRPr="00DF2C7B">
        <w:rPr>
          <w:rFonts w:ascii="Times New Roman" w:hAnsi="Times New Roman"/>
          <w:sz w:val="28"/>
          <w:szCs w:val="28"/>
        </w:rPr>
        <w:t>рублей.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0B1264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A55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</w:t>
      </w:r>
      <w:r>
        <w:rPr>
          <w:rFonts w:ascii="Times New Roman" w:hAnsi="Times New Roman" w:cs="Times New Roman"/>
          <w:sz w:val="28"/>
          <w:szCs w:val="28"/>
        </w:rPr>
        <w:t>ах одного регионального проекта;</w:t>
      </w:r>
    </w:p>
    <w:p w:rsidR="00DD57C4" w:rsidRPr="00A55062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0B1264">
        <w:rPr>
          <w:rFonts w:ascii="Times New Roman" w:hAnsi="Times New Roman" w:cs="Times New Roman"/>
          <w:sz w:val="28"/>
          <w:szCs w:val="28"/>
        </w:rPr>
        <w:t xml:space="preserve">Светловского сельсовета Краснозерского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</w:t>
      </w:r>
      <w:r w:rsidRPr="000B1264">
        <w:rPr>
          <w:rFonts w:ascii="Times New Roman" w:hAnsi="Times New Roman" w:cs="Times New Roman"/>
          <w:sz w:val="28"/>
          <w:szCs w:val="28"/>
        </w:rPr>
        <w:t xml:space="preserve">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57C4" w:rsidRPr="00A55062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7C4" w:rsidRPr="00581F7A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Pr="00DF2C7B" w:rsidRDefault="00DD57C4" w:rsidP="00DD57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Pr="00DF2C7B" w:rsidRDefault="00DD57C4" w:rsidP="00DD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DD57C4" w:rsidRPr="00267775" w:rsidTr="00CF6A53">
        <w:trPr>
          <w:trHeight w:val="1065"/>
        </w:trPr>
        <w:tc>
          <w:tcPr>
            <w:tcW w:w="4785" w:type="dxa"/>
          </w:tcPr>
          <w:p w:rsidR="00DD57C4" w:rsidRPr="00267775" w:rsidRDefault="00DD57C4" w:rsidP="00CF6A5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Светловского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Новосибирской области</w:t>
            </w:r>
          </w:p>
        </w:tc>
        <w:tc>
          <w:tcPr>
            <w:tcW w:w="5223" w:type="dxa"/>
          </w:tcPr>
          <w:p w:rsidR="00DD57C4" w:rsidRDefault="00DD57C4" w:rsidP="00CF6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Светловского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7C4" w:rsidRPr="00267775" w:rsidRDefault="00DD57C4" w:rsidP="00CF6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DD57C4" w:rsidRPr="00267775" w:rsidTr="00CF6A53">
        <w:tc>
          <w:tcPr>
            <w:tcW w:w="4785" w:type="dxa"/>
          </w:tcPr>
          <w:p w:rsidR="00DD57C4" w:rsidRPr="00267775" w:rsidRDefault="00DD57C4" w:rsidP="00CF6A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D57C4" w:rsidRDefault="00DD57C4" w:rsidP="00CF6A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О.М.Першин   </w:t>
            </w:r>
          </w:p>
          <w:p w:rsidR="00DD57C4" w:rsidRPr="00267775" w:rsidRDefault="00DD57C4" w:rsidP="00CF6A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» _________  2022 года</w:t>
            </w:r>
          </w:p>
        </w:tc>
        <w:tc>
          <w:tcPr>
            <w:tcW w:w="5223" w:type="dxa"/>
          </w:tcPr>
          <w:p w:rsidR="00DD57C4" w:rsidRPr="00267775" w:rsidRDefault="00DD57C4" w:rsidP="00CF6A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57C4" w:rsidRDefault="00DD57C4" w:rsidP="00CF6A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r>
              <w:rPr>
                <w:rFonts w:ascii="Times New Roman" w:hAnsi="Times New Roman"/>
                <w:sz w:val="28"/>
                <w:szCs w:val="28"/>
              </w:rPr>
              <w:t>И.П.Семенихин</w:t>
            </w:r>
          </w:p>
          <w:p w:rsidR="00DD57C4" w:rsidRDefault="00DD57C4" w:rsidP="00CF6A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» __________ 2022 года</w:t>
            </w:r>
          </w:p>
          <w:p w:rsidR="00DD57C4" w:rsidRPr="00267775" w:rsidRDefault="00DD57C4" w:rsidP="00CF6A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7C4" w:rsidRPr="00DF2C7B" w:rsidRDefault="00DD57C4" w:rsidP="00DD5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C4" w:rsidRDefault="00DD57C4" w:rsidP="00DD57C4"/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926599">
      <w:pgSz w:w="11906" w:h="16838"/>
      <w:pgMar w:top="709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72" w:rsidRDefault="00C94572" w:rsidP="00930358">
      <w:pPr>
        <w:spacing w:after="0" w:line="240" w:lineRule="auto"/>
      </w:pPr>
      <w:r>
        <w:separator/>
      </w:r>
    </w:p>
  </w:endnote>
  <w:endnote w:type="continuationSeparator" w:id="1">
    <w:p w:rsidR="00C94572" w:rsidRDefault="00C94572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72" w:rsidRDefault="00C94572" w:rsidP="00930358">
      <w:pPr>
        <w:spacing w:after="0" w:line="240" w:lineRule="auto"/>
      </w:pPr>
      <w:r>
        <w:separator/>
      </w:r>
    </w:p>
  </w:footnote>
  <w:footnote w:type="continuationSeparator" w:id="1">
    <w:p w:rsidR="00C94572" w:rsidRDefault="00C94572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A5A6C"/>
    <w:multiLevelType w:val="hybridMultilevel"/>
    <w:tmpl w:val="E624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4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7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1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2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2"/>
  </w:num>
  <w:num w:numId="7">
    <w:abstractNumId w:val="19"/>
  </w:num>
  <w:num w:numId="8">
    <w:abstractNumId w:val="13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</w:num>
  <w:num w:numId="13">
    <w:abstractNumId w:val="7"/>
  </w:num>
  <w:num w:numId="14">
    <w:abstractNumId w:val="12"/>
  </w:num>
  <w:num w:numId="15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18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E1DC7"/>
    <w:rsid w:val="001F734F"/>
    <w:rsid w:val="00200EE5"/>
    <w:rsid w:val="00210E8C"/>
    <w:rsid w:val="00223582"/>
    <w:rsid w:val="0026190F"/>
    <w:rsid w:val="002630E0"/>
    <w:rsid w:val="00274D13"/>
    <w:rsid w:val="00280C4D"/>
    <w:rsid w:val="00292DDB"/>
    <w:rsid w:val="002B3218"/>
    <w:rsid w:val="002F5623"/>
    <w:rsid w:val="00313450"/>
    <w:rsid w:val="0034548A"/>
    <w:rsid w:val="003459F4"/>
    <w:rsid w:val="00383A0C"/>
    <w:rsid w:val="003C1F79"/>
    <w:rsid w:val="00407DC5"/>
    <w:rsid w:val="00461092"/>
    <w:rsid w:val="004615F7"/>
    <w:rsid w:val="004705CA"/>
    <w:rsid w:val="004E7BC4"/>
    <w:rsid w:val="00527CB7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7E4F3F"/>
    <w:rsid w:val="00816315"/>
    <w:rsid w:val="00827CE3"/>
    <w:rsid w:val="008775E5"/>
    <w:rsid w:val="008943BB"/>
    <w:rsid w:val="008C3668"/>
    <w:rsid w:val="008C37CA"/>
    <w:rsid w:val="008E7756"/>
    <w:rsid w:val="00911038"/>
    <w:rsid w:val="0092511F"/>
    <w:rsid w:val="00926599"/>
    <w:rsid w:val="00930358"/>
    <w:rsid w:val="0094152A"/>
    <w:rsid w:val="0094658A"/>
    <w:rsid w:val="00952845"/>
    <w:rsid w:val="009A7CA8"/>
    <w:rsid w:val="009B3CCC"/>
    <w:rsid w:val="009B5651"/>
    <w:rsid w:val="00A3587D"/>
    <w:rsid w:val="00A46DB5"/>
    <w:rsid w:val="00A86D77"/>
    <w:rsid w:val="00A91588"/>
    <w:rsid w:val="00AB1704"/>
    <w:rsid w:val="00AB44B2"/>
    <w:rsid w:val="00AE684E"/>
    <w:rsid w:val="00AF7EF7"/>
    <w:rsid w:val="00B01984"/>
    <w:rsid w:val="00B11FD8"/>
    <w:rsid w:val="00B253F9"/>
    <w:rsid w:val="00B43420"/>
    <w:rsid w:val="00B53535"/>
    <w:rsid w:val="00B5395E"/>
    <w:rsid w:val="00B8711F"/>
    <w:rsid w:val="00BD77CE"/>
    <w:rsid w:val="00BE1774"/>
    <w:rsid w:val="00C20DEE"/>
    <w:rsid w:val="00C34904"/>
    <w:rsid w:val="00C94572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D57C4"/>
    <w:rsid w:val="00DF5AE2"/>
    <w:rsid w:val="00E14B4B"/>
    <w:rsid w:val="00E157AE"/>
    <w:rsid w:val="00E3360B"/>
    <w:rsid w:val="00E679F6"/>
    <w:rsid w:val="00EC2BFB"/>
    <w:rsid w:val="00ED5118"/>
    <w:rsid w:val="00F4641A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4EDF-06E5-4034-A917-DCEFDD0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59</cp:revision>
  <cp:lastPrinted>2023-03-22T07:08:00Z</cp:lastPrinted>
  <dcterms:created xsi:type="dcterms:W3CDTF">2018-01-18T07:27:00Z</dcterms:created>
  <dcterms:modified xsi:type="dcterms:W3CDTF">2023-03-22T07:08:00Z</dcterms:modified>
</cp:coreProperties>
</file>