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37565D" w:rsidRDefault="00E41BD7" w:rsidP="0037565D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E41BD7">
        <w:rPr>
          <w:rFonts w:ascii="Segoe UI" w:hAnsi="Segoe UI" w:cs="Segoe UI"/>
          <w:b/>
          <w:sz w:val="28"/>
          <w:szCs w:val="28"/>
        </w:rPr>
        <w:t>В 2023 году Росреестр исправит порядка девяти тысяч реестровых ошибок без привлечения сре</w:t>
      </w:r>
      <w:proofErr w:type="gramStart"/>
      <w:r w:rsidRPr="00E41BD7">
        <w:rPr>
          <w:rFonts w:ascii="Segoe UI" w:hAnsi="Segoe UI" w:cs="Segoe UI"/>
          <w:b/>
          <w:sz w:val="28"/>
          <w:szCs w:val="28"/>
        </w:rPr>
        <w:t>дств пр</w:t>
      </w:r>
      <w:proofErr w:type="gramEnd"/>
      <w:r w:rsidRPr="00E41BD7">
        <w:rPr>
          <w:rFonts w:ascii="Segoe UI" w:hAnsi="Segoe UI" w:cs="Segoe UI"/>
          <w:b/>
          <w:sz w:val="28"/>
          <w:szCs w:val="28"/>
        </w:rPr>
        <w:t>авообладателей</w:t>
      </w:r>
    </w:p>
    <w:p w:rsidR="00E41BD7" w:rsidRPr="0037565D" w:rsidRDefault="00E41BD7" w:rsidP="0037565D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</w:p>
    <w:p w:rsidR="00E41BD7" w:rsidRPr="00E41BD7" w:rsidRDefault="00E41BD7" w:rsidP="00E41BD7">
      <w:pPr>
        <w:spacing w:after="0"/>
        <w:ind w:firstLine="708"/>
        <w:jc w:val="both"/>
        <w:rPr>
          <w:rFonts w:ascii="Segoe UI" w:hAnsi="Segoe UI" w:cs="Segoe UI"/>
          <w:sz w:val="28"/>
        </w:rPr>
      </w:pPr>
      <w:r w:rsidRPr="00E41BD7">
        <w:rPr>
          <w:rFonts w:ascii="Segoe UI" w:hAnsi="Segoe UI" w:cs="Segoe UI"/>
          <w:sz w:val="28"/>
        </w:rPr>
        <w:t>Пересечение границ земельных участков и несоответствие местоположения границ являются самыми распространенными реестровыми ошибками.</w:t>
      </w:r>
      <w:r w:rsidRPr="00E41BD7">
        <w:rPr>
          <w:rFonts w:ascii="Segoe UI" w:hAnsi="Segoe UI" w:cs="Segoe UI"/>
          <w:sz w:val="28"/>
        </w:rPr>
        <w:tab/>
      </w:r>
    </w:p>
    <w:p w:rsidR="00E41BD7" w:rsidRPr="00E41BD7" w:rsidRDefault="00E41BD7" w:rsidP="00E41BD7">
      <w:pPr>
        <w:spacing w:after="0"/>
        <w:ind w:firstLine="708"/>
        <w:jc w:val="both"/>
        <w:rPr>
          <w:rFonts w:ascii="Segoe UI" w:hAnsi="Segoe UI" w:cs="Segoe UI"/>
          <w:sz w:val="28"/>
        </w:rPr>
      </w:pPr>
      <w:r w:rsidRPr="00E41BD7">
        <w:rPr>
          <w:rFonts w:ascii="Segoe UI" w:hAnsi="Segoe UI" w:cs="Segoe UI"/>
          <w:sz w:val="28"/>
        </w:rPr>
        <w:t>Специалисты новосибирского Росреестра и филиала ППК «</w:t>
      </w:r>
      <w:proofErr w:type="spellStart"/>
      <w:r w:rsidRPr="00E41BD7">
        <w:rPr>
          <w:rFonts w:ascii="Segoe UI" w:hAnsi="Segoe UI" w:cs="Segoe UI"/>
          <w:sz w:val="28"/>
        </w:rPr>
        <w:t>Роскадастр</w:t>
      </w:r>
      <w:proofErr w:type="spellEnd"/>
      <w:r w:rsidRPr="00E41BD7">
        <w:rPr>
          <w:rFonts w:ascii="Segoe UI" w:hAnsi="Segoe UI" w:cs="Segoe UI"/>
          <w:sz w:val="28"/>
        </w:rPr>
        <w:t>» проводят совместные мероприятия по исправлению реестровых ошибок в сведениях Единого государственного реестра недвижимости (ЕГРН). Работа проводится в рамках реализации государственной программы «Национальная система пространственных данных».</w:t>
      </w:r>
    </w:p>
    <w:p w:rsidR="00E41BD7" w:rsidRPr="00E41BD7" w:rsidRDefault="00E41BD7" w:rsidP="00E41BD7">
      <w:pPr>
        <w:spacing w:after="0"/>
        <w:jc w:val="both"/>
        <w:rPr>
          <w:rFonts w:ascii="Segoe UI" w:hAnsi="Segoe UI" w:cs="Segoe UI"/>
          <w:sz w:val="28"/>
        </w:rPr>
      </w:pPr>
      <w:r w:rsidRPr="00E41BD7">
        <w:rPr>
          <w:rFonts w:ascii="Segoe UI" w:hAnsi="Segoe UI" w:cs="Segoe UI"/>
          <w:sz w:val="28"/>
        </w:rPr>
        <w:tab/>
        <w:t>Реестровая ошибка – это наличие в отношении объекта недвижимости недостоверных сведений, отраженных в ЕГРН. Недостоверные сведения уже содержались в документах, представленных на кадастровый учет или регистрацию прав, а в ЕГРН вносятся сведения, содержащиеся в документах.</w:t>
      </w:r>
    </w:p>
    <w:p w:rsidR="00E41BD7" w:rsidRPr="00E41BD7" w:rsidRDefault="00E41BD7" w:rsidP="00E41BD7">
      <w:pPr>
        <w:spacing w:after="0"/>
        <w:jc w:val="both"/>
        <w:rPr>
          <w:rFonts w:ascii="Segoe UI" w:hAnsi="Segoe UI" w:cs="Segoe UI"/>
          <w:sz w:val="28"/>
        </w:rPr>
      </w:pPr>
      <w:r w:rsidRPr="00E41BD7">
        <w:rPr>
          <w:rFonts w:ascii="Segoe UI" w:hAnsi="Segoe UI" w:cs="Segoe UI"/>
          <w:sz w:val="28"/>
        </w:rPr>
        <w:tab/>
      </w:r>
      <w:proofErr w:type="gramStart"/>
      <w:r w:rsidRPr="00E41BD7">
        <w:rPr>
          <w:rFonts w:ascii="Segoe UI" w:hAnsi="Segoe UI" w:cs="Segoe UI"/>
          <w:sz w:val="28"/>
        </w:rPr>
        <w:t xml:space="preserve">По словам заместителя руководителя новосибирского Росреестра </w:t>
      </w:r>
      <w:r w:rsidRPr="00E41BD7">
        <w:rPr>
          <w:rFonts w:ascii="Segoe UI" w:hAnsi="Segoe UI" w:cs="Segoe UI"/>
          <w:b/>
          <w:sz w:val="28"/>
        </w:rPr>
        <w:t xml:space="preserve">Натальи </w:t>
      </w:r>
      <w:proofErr w:type="spellStart"/>
      <w:r w:rsidRPr="00E41BD7">
        <w:rPr>
          <w:rFonts w:ascii="Segoe UI" w:hAnsi="Segoe UI" w:cs="Segoe UI"/>
          <w:b/>
          <w:sz w:val="28"/>
        </w:rPr>
        <w:t>Ивчатовой</w:t>
      </w:r>
      <w:proofErr w:type="spellEnd"/>
      <w:r w:rsidRPr="00E41BD7">
        <w:rPr>
          <w:rFonts w:ascii="Segoe UI" w:hAnsi="Segoe UI" w:cs="Segoe UI"/>
          <w:sz w:val="28"/>
        </w:rPr>
        <w:t>, наиболее частой реестровой ошибкой является ошибка в определении координат точек границ земельного участка, которая приводит к его смещению относительно реального расположения и наложению на другие земельные участки.</w:t>
      </w:r>
      <w:proofErr w:type="gramEnd"/>
    </w:p>
    <w:p w:rsidR="00E41BD7" w:rsidRPr="00E41BD7" w:rsidRDefault="00E41BD7" w:rsidP="00E41BD7">
      <w:pPr>
        <w:spacing w:after="0"/>
        <w:ind w:firstLine="708"/>
        <w:jc w:val="both"/>
        <w:rPr>
          <w:rFonts w:ascii="Segoe UI" w:hAnsi="Segoe UI" w:cs="Segoe UI"/>
          <w:sz w:val="28"/>
        </w:rPr>
      </w:pPr>
      <w:r w:rsidRPr="00E41BD7">
        <w:rPr>
          <w:rFonts w:ascii="Segoe UI" w:hAnsi="Segoe UI" w:cs="Segoe UI"/>
          <w:i/>
          <w:sz w:val="28"/>
        </w:rPr>
        <w:t>«Ошибка исправляется только в случаях, когда исправление не влечет за собой прекращение, возникновение или переход зарегистрированного права на объект недвижимости. В противном случае – исправление возможно только по решению суда»,</w:t>
      </w:r>
      <w:r w:rsidRPr="00E41BD7">
        <w:rPr>
          <w:rFonts w:ascii="Segoe UI" w:hAnsi="Segoe UI" w:cs="Segoe UI"/>
          <w:sz w:val="28"/>
        </w:rPr>
        <w:t xml:space="preserve"> - сообщила </w:t>
      </w:r>
      <w:r w:rsidRPr="00E41BD7">
        <w:rPr>
          <w:rFonts w:ascii="Segoe UI" w:hAnsi="Segoe UI" w:cs="Segoe UI"/>
          <w:b/>
          <w:sz w:val="28"/>
        </w:rPr>
        <w:t>Наталья Ивчатова</w:t>
      </w:r>
      <w:r w:rsidRPr="00E41BD7">
        <w:rPr>
          <w:rFonts w:ascii="Segoe UI" w:hAnsi="Segoe UI" w:cs="Segoe UI"/>
          <w:sz w:val="28"/>
        </w:rPr>
        <w:t>.</w:t>
      </w:r>
    </w:p>
    <w:p w:rsidR="00E41BD7" w:rsidRPr="00E41BD7" w:rsidRDefault="00E41BD7" w:rsidP="00E41BD7">
      <w:pPr>
        <w:spacing w:after="0"/>
        <w:ind w:firstLine="708"/>
        <w:jc w:val="both"/>
        <w:rPr>
          <w:rFonts w:ascii="Segoe UI" w:hAnsi="Segoe UI" w:cs="Segoe UI"/>
          <w:sz w:val="28"/>
        </w:rPr>
      </w:pPr>
      <w:r w:rsidRPr="00E41BD7">
        <w:rPr>
          <w:rFonts w:ascii="Segoe UI" w:hAnsi="Segoe UI" w:cs="Segoe UI"/>
          <w:sz w:val="28"/>
        </w:rPr>
        <w:t xml:space="preserve">В 2022 году на территории Новосибирской области проведены мероприятия по исправлению более трех тысяч реестровых ошибок. </w:t>
      </w:r>
      <w:r w:rsidRPr="00E41BD7">
        <w:rPr>
          <w:rFonts w:ascii="Segoe UI" w:hAnsi="Segoe UI" w:cs="Segoe UI"/>
          <w:sz w:val="28"/>
        </w:rPr>
        <w:lastRenderedPageBreak/>
        <w:t xml:space="preserve">До конца года планируется исправить порядка девяти тысяч неточностей. </w:t>
      </w:r>
    </w:p>
    <w:p w:rsidR="00E41BD7" w:rsidRPr="00E41BD7" w:rsidRDefault="00E41BD7" w:rsidP="00E41BD7">
      <w:pPr>
        <w:spacing w:after="0"/>
        <w:jc w:val="both"/>
        <w:rPr>
          <w:rFonts w:ascii="Segoe UI" w:hAnsi="Segoe UI" w:cs="Segoe UI"/>
          <w:sz w:val="28"/>
        </w:rPr>
      </w:pPr>
      <w:r w:rsidRPr="00E41BD7">
        <w:rPr>
          <w:rFonts w:ascii="Segoe UI" w:hAnsi="Segoe UI" w:cs="Segoe UI"/>
          <w:i/>
          <w:sz w:val="28"/>
        </w:rPr>
        <w:t>«Исправление реестровых ошибок в сведениях ЕГРН влияет на возможность и оперативность внесения сведений о территориальных зонах правил землепользования и застройки в ЕГРН, а также о границах населенных пунктов. Одним из основных результатов этой работы является повышение эффективности градостроительной деятельности и оптимизации количества административных процедур по изменению видов разрешенного использования земельных участков, а также категорий земель»,</w:t>
      </w:r>
      <w:r w:rsidRPr="00E41BD7">
        <w:rPr>
          <w:rFonts w:ascii="Segoe UI" w:hAnsi="Segoe UI" w:cs="Segoe UI"/>
          <w:sz w:val="28"/>
        </w:rPr>
        <w:t xml:space="preserve"> - отметил первый заместитель министра строительства Новосибирской области </w:t>
      </w:r>
      <w:r w:rsidRPr="00E41BD7">
        <w:rPr>
          <w:rFonts w:ascii="Segoe UI" w:hAnsi="Segoe UI" w:cs="Segoe UI"/>
          <w:b/>
          <w:sz w:val="28"/>
        </w:rPr>
        <w:t>Дмитрий Тимонов</w:t>
      </w:r>
      <w:r w:rsidRPr="00E41BD7">
        <w:rPr>
          <w:rFonts w:ascii="Segoe UI" w:hAnsi="Segoe UI" w:cs="Segoe UI"/>
          <w:sz w:val="28"/>
        </w:rPr>
        <w:t>.</w:t>
      </w:r>
    </w:p>
    <w:p w:rsidR="00E41BD7" w:rsidRPr="00E41BD7" w:rsidRDefault="00E41BD7" w:rsidP="00E41BD7">
      <w:pPr>
        <w:pStyle w:val="ab"/>
        <w:spacing w:before="0" w:beforeAutospacing="0" w:after="0" w:afterAutospacing="0"/>
        <w:ind w:firstLine="708"/>
        <w:jc w:val="both"/>
        <w:rPr>
          <w:rFonts w:ascii="Segoe UI" w:hAnsi="Segoe UI" w:cs="Segoe UI"/>
          <w:sz w:val="28"/>
          <w:szCs w:val="21"/>
        </w:rPr>
      </w:pPr>
      <w:r w:rsidRPr="00E41BD7">
        <w:rPr>
          <w:rFonts w:ascii="Segoe UI" w:hAnsi="Segoe UI" w:cs="Segoe UI"/>
          <w:sz w:val="28"/>
          <w:szCs w:val="21"/>
        </w:rPr>
        <w:t>Как исправить неточности в сведениях ЕГРН – в материале рубрики </w:t>
      </w:r>
      <w:hyperlink r:id="rId9" w:history="1">
        <w:r w:rsidRPr="00E41BD7">
          <w:rPr>
            <w:rStyle w:val="a3"/>
            <w:rFonts w:ascii="Segoe UI" w:hAnsi="Segoe UI" w:cs="Segoe UI"/>
            <w:sz w:val="28"/>
            <w:szCs w:val="21"/>
          </w:rPr>
          <w:t>«Вопрос-ответ»</w:t>
        </w:r>
      </w:hyperlink>
      <w:r w:rsidRPr="00E41BD7">
        <w:rPr>
          <w:rFonts w:ascii="Segoe UI" w:hAnsi="Segoe UI" w:cs="Segoe UI"/>
          <w:sz w:val="28"/>
          <w:szCs w:val="21"/>
        </w:rPr>
        <w:t>.</w:t>
      </w:r>
    </w:p>
    <w:p w:rsidR="009F4D04" w:rsidRDefault="009F4D04" w:rsidP="009F4D04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sz w:val="28"/>
          <w:szCs w:val="28"/>
        </w:rPr>
      </w:pPr>
    </w:p>
    <w:p w:rsidR="00FE78C8" w:rsidRDefault="00FE78C8" w:rsidP="009F4D04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sz w:val="28"/>
          <w:szCs w:val="28"/>
        </w:rPr>
      </w:pPr>
    </w:p>
    <w:p w:rsidR="006D233B" w:rsidRPr="006D233B" w:rsidRDefault="00141714" w:rsidP="009F4D0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E41BD7" w:rsidRDefault="00E41BD7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630091, </w:t>
      </w:r>
      <w:proofErr w:type="spellStart"/>
      <w:r w:rsidRPr="00141714">
        <w:rPr>
          <w:rFonts w:ascii="Segoe UI" w:hAnsi="Segoe UI" w:cs="Segoe UI"/>
          <w:sz w:val="18"/>
          <w:szCs w:val="18"/>
        </w:rPr>
        <w:t>г</w:t>
      </w:r>
      <w:proofErr w:type="gramStart"/>
      <w:r w:rsidRPr="00141714">
        <w:rPr>
          <w:rFonts w:ascii="Segoe UI" w:hAnsi="Segoe UI" w:cs="Segoe UI"/>
          <w:sz w:val="18"/>
          <w:szCs w:val="18"/>
        </w:rPr>
        <w:t>.Н</w:t>
      </w:r>
      <w:proofErr w:type="gramEnd"/>
      <w:r w:rsidRPr="00141714">
        <w:rPr>
          <w:rFonts w:ascii="Segoe UI" w:hAnsi="Segoe UI" w:cs="Segoe UI"/>
          <w:sz w:val="18"/>
          <w:szCs w:val="18"/>
        </w:rPr>
        <w:t>овосибирск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141714">
        <w:rPr>
          <w:rFonts w:ascii="Segoe UI" w:hAnsi="Segoe UI" w:cs="Segoe UI"/>
          <w:sz w:val="18"/>
          <w:szCs w:val="18"/>
        </w:rPr>
        <w:t>ул.Державина</w:t>
      </w:r>
      <w:proofErr w:type="spellEnd"/>
      <w:r w:rsidRPr="00141714">
        <w:rPr>
          <w:rFonts w:ascii="Segoe UI" w:hAnsi="Segoe UI" w:cs="Segoe UI"/>
          <w:sz w:val="18"/>
          <w:szCs w:val="18"/>
        </w:rPr>
        <w:t>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E113EB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0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E113EB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2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E113EB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3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E113EB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4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097C70" w:rsidRDefault="00E113EB" w:rsidP="00E41BD7">
      <w:pPr>
        <w:spacing w:after="0" w:line="240" w:lineRule="auto"/>
        <w:jc w:val="both"/>
      </w:pPr>
      <w:hyperlink r:id="rId15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  <w:bookmarkStart w:id="0" w:name="_GoBack"/>
      <w:bookmarkEnd w:id="0"/>
    </w:p>
    <w:sectPr w:rsidR="00097C70" w:rsidSect="00747FDB">
      <w:headerReference w:type="even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3EB" w:rsidRDefault="00E113EB" w:rsidP="00747FDB">
      <w:pPr>
        <w:spacing w:after="0" w:line="240" w:lineRule="auto"/>
      </w:pPr>
      <w:r>
        <w:separator/>
      </w:r>
    </w:p>
  </w:endnote>
  <w:endnote w:type="continuationSeparator" w:id="0">
    <w:p w:rsidR="00E113EB" w:rsidRDefault="00E113EB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3EB" w:rsidRDefault="00E113EB" w:rsidP="00747FDB">
      <w:pPr>
        <w:spacing w:after="0" w:line="240" w:lineRule="auto"/>
      </w:pPr>
      <w:r>
        <w:separator/>
      </w:r>
    </w:p>
  </w:footnote>
  <w:footnote w:type="continuationSeparator" w:id="0">
    <w:p w:rsidR="00E113EB" w:rsidRDefault="00E113EB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ED345C"/>
    <w:multiLevelType w:val="hybridMultilevel"/>
    <w:tmpl w:val="BED4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41714"/>
    <w:rsid w:val="0016035A"/>
    <w:rsid w:val="00185F2E"/>
    <w:rsid w:val="001E6EC9"/>
    <w:rsid w:val="00203E51"/>
    <w:rsid w:val="00256153"/>
    <w:rsid w:val="00291652"/>
    <w:rsid w:val="002C29BC"/>
    <w:rsid w:val="002E57A7"/>
    <w:rsid w:val="00300DC6"/>
    <w:rsid w:val="00317A46"/>
    <w:rsid w:val="003216E6"/>
    <w:rsid w:val="00362580"/>
    <w:rsid w:val="00367EA4"/>
    <w:rsid w:val="0037565D"/>
    <w:rsid w:val="003A1BBF"/>
    <w:rsid w:val="003A4553"/>
    <w:rsid w:val="003C44D4"/>
    <w:rsid w:val="00415311"/>
    <w:rsid w:val="004514F9"/>
    <w:rsid w:val="00453572"/>
    <w:rsid w:val="00453791"/>
    <w:rsid w:val="00462B2F"/>
    <w:rsid w:val="004760C6"/>
    <w:rsid w:val="00477F74"/>
    <w:rsid w:val="004906C6"/>
    <w:rsid w:val="004E5606"/>
    <w:rsid w:val="00526CC7"/>
    <w:rsid w:val="00562F46"/>
    <w:rsid w:val="00581E8C"/>
    <w:rsid w:val="00596A36"/>
    <w:rsid w:val="00596D36"/>
    <w:rsid w:val="005A4850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1444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A1A9E"/>
    <w:rsid w:val="007B2542"/>
    <w:rsid w:val="0080229B"/>
    <w:rsid w:val="008064F4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06AA"/>
    <w:rsid w:val="00991C84"/>
    <w:rsid w:val="009D7EBC"/>
    <w:rsid w:val="009F4D0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05267"/>
    <w:rsid w:val="00B67218"/>
    <w:rsid w:val="00B76C9B"/>
    <w:rsid w:val="00B807E1"/>
    <w:rsid w:val="00BB4775"/>
    <w:rsid w:val="00BB6423"/>
    <w:rsid w:val="00BB6FC6"/>
    <w:rsid w:val="00BC7B31"/>
    <w:rsid w:val="00BD03AA"/>
    <w:rsid w:val="00BF5FF5"/>
    <w:rsid w:val="00C028C8"/>
    <w:rsid w:val="00C21F0D"/>
    <w:rsid w:val="00C25AE9"/>
    <w:rsid w:val="00C47D80"/>
    <w:rsid w:val="00CA3F4D"/>
    <w:rsid w:val="00CC1721"/>
    <w:rsid w:val="00CE1BF2"/>
    <w:rsid w:val="00CF76E8"/>
    <w:rsid w:val="00D06BB4"/>
    <w:rsid w:val="00D17291"/>
    <w:rsid w:val="00D57F6A"/>
    <w:rsid w:val="00D65C8A"/>
    <w:rsid w:val="00D9604A"/>
    <w:rsid w:val="00DA7F89"/>
    <w:rsid w:val="00DD1B0C"/>
    <w:rsid w:val="00DE1EF3"/>
    <w:rsid w:val="00DE5CE2"/>
    <w:rsid w:val="00DF2633"/>
    <w:rsid w:val="00E018D4"/>
    <w:rsid w:val="00E034FE"/>
    <w:rsid w:val="00E10065"/>
    <w:rsid w:val="00E113EB"/>
    <w:rsid w:val="00E334AF"/>
    <w:rsid w:val="00E41BD7"/>
    <w:rsid w:val="00E6331D"/>
    <w:rsid w:val="00E92F95"/>
    <w:rsid w:val="00ED0AA3"/>
    <w:rsid w:val="00ED19BC"/>
    <w:rsid w:val="00ED3003"/>
    <w:rsid w:val="00F04CB2"/>
    <w:rsid w:val="00F401E2"/>
    <w:rsid w:val="00F40EEE"/>
    <w:rsid w:val="00F44DDA"/>
    <w:rsid w:val="00F6719C"/>
    <w:rsid w:val="00F7512B"/>
    <w:rsid w:val="00F905F0"/>
    <w:rsid w:val="00F92787"/>
    <w:rsid w:val="00FA143B"/>
    <w:rsid w:val="00FB062C"/>
    <w:rsid w:val="00FB3C30"/>
    <w:rsid w:val="00FE3D05"/>
    <w:rsid w:val="00FE7801"/>
    <w:rsid w:val="00FE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BC7B3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C7B31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C7B31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C7B3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7B31"/>
    <w:rPr>
      <w:b/>
      <w:bCs/>
      <w:sz w:val="20"/>
      <w:szCs w:val="20"/>
    </w:rPr>
  </w:style>
  <w:style w:type="table" w:styleId="af9">
    <w:name w:val="Table Grid"/>
    <w:basedOn w:val="a1"/>
    <w:uiPriority w:val="39"/>
    <w:rsid w:val="00BB6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BC7B3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C7B31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C7B31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C7B3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7B31"/>
    <w:rPr>
      <w:b/>
      <w:bCs/>
      <w:sz w:val="20"/>
      <w:szCs w:val="20"/>
    </w:rPr>
  </w:style>
  <w:style w:type="table" w:styleId="af9">
    <w:name w:val="Table Grid"/>
    <w:basedOn w:val="a1"/>
    <w:uiPriority w:val="39"/>
    <w:rsid w:val="00BB6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ok.ru/group/70000000987860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gov.ru/press/archive/kak-ispravit-svedeniya-reestra-nedvizhimosti/" TargetMode="External"/><Relationship Id="rId14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12</cp:revision>
  <cp:lastPrinted>2022-01-19T07:30:00Z</cp:lastPrinted>
  <dcterms:created xsi:type="dcterms:W3CDTF">2023-02-21T01:32:00Z</dcterms:created>
  <dcterms:modified xsi:type="dcterms:W3CDTF">2023-03-28T02:43:00Z</dcterms:modified>
</cp:coreProperties>
</file>