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1BF2" w:rsidRDefault="00CE1BF2" w:rsidP="00CE1BF2">
      <w:pPr>
        <w:jc w:val="center"/>
        <w:rPr>
          <w:rFonts w:ascii="Segoe UI" w:hAnsi="Segoe UI" w:cs="Segoe UI"/>
          <w:b/>
          <w:noProof/>
          <w:sz w:val="24"/>
        </w:rPr>
      </w:pPr>
    </w:p>
    <w:p w:rsidR="00A87EA1" w:rsidRDefault="00CE1BF2" w:rsidP="00A87EA1">
      <w:pPr>
        <w:spacing w:after="0"/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r w:rsidRPr="00CE1BF2">
        <w:rPr>
          <w:rFonts w:ascii="Segoe UI" w:hAnsi="Segoe UI" w:cs="Segoe UI"/>
          <w:b/>
          <w:noProof/>
          <w:sz w:val="28"/>
        </w:rPr>
        <w:t xml:space="preserve">В Новосибирской области еще 17 га земли передано </w:t>
      </w:r>
    </w:p>
    <w:p w:rsidR="00CE1BF2" w:rsidRDefault="00CE1BF2" w:rsidP="00A87EA1">
      <w:pPr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CE1BF2">
        <w:rPr>
          <w:rFonts w:ascii="Segoe UI" w:hAnsi="Segoe UI" w:cs="Segoe UI"/>
          <w:b/>
          <w:noProof/>
          <w:sz w:val="28"/>
        </w:rPr>
        <w:t>для строительства</w:t>
      </w:r>
    </w:p>
    <w:bookmarkEnd w:id="0"/>
    <w:p w:rsidR="00A87EA1" w:rsidRPr="00CE1BF2" w:rsidRDefault="00A87EA1" w:rsidP="00A87EA1">
      <w:pPr>
        <w:spacing w:after="0"/>
        <w:jc w:val="center"/>
        <w:rPr>
          <w:rFonts w:ascii="Segoe UI" w:hAnsi="Segoe UI" w:cs="Segoe UI"/>
          <w:b/>
          <w:noProof/>
          <w:sz w:val="28"/>
        </w:rPr>
      </w:pPr>
    </w:p>
    <w:p w:rsidR="00CE1BF2" w:rsidRPr="00CE1BF2" w:rsidRDefault="00CE1BF2" w:rsidP="00694A7B">
      <w:pPr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CE1BF2">
        <w:rPr>
          <w:rFonts w:ascii="Segoe UI" w:hAnsi="Segoe UI" w:cs="Segoe UI"/>
          <w:noProof/>
          <w:sz w:val="28"/>
        </w:rPr>
        <w:t>Решение было принято на очередном заседании оперативного штаба при Управлении Росреестра по Новосибирской области. Всего в регионе насчитывается 203 земельных участка общей площадью 957 гектаров, которые могут быть использованы для строительства многоквартирных жилых домов и  индивидуальной жилой застройки.</w:t>
      </w:r>
    </w:p>
    <w:p w:rsidR="00CE1BF2" w:rsidRPr="00CE1BF2" w:rsidRDefault="00CE1BF2" w:rsidP="00694A7B">
      <w:pPr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CE1BF2">
        <w:rPr>
          <w:rFonts w:ascii="Segoe UI" w:hAnsi="Segoe UI" w:cs="Segoe UI"/>
          <w:noProof/>
          <w:sz w:val="28"/>
        </w:rPr>
        <w:t>Работа по выявлению земельных участков и вовлечению их в строительство проводится региональным Росреестром совместно с</w:t>
      </w:r>
      <w:r w:rsidR="00694A7B">
        <w:rPr>
          <w:rFonts w:ascii="Segoe UI" w:hAnsi="Segoe UI" w:cs="Segoe UI"/>
          <w:noProof/>
          <w:sz w:val="28"/>
        </w:rPr>
        <w:t xml:space="preserve"> филиалом Кадастровой палаты, Федеральным агентством по управлению государственным имуществом, налоговой службой, Правительством Новосибирской области и мэрией города в </w:t>
      </w:r>
      <w:r w:rsidRPr="00CE1BF2">
        <w:rPr>
          <w:rFonts w:ascii="Segoe UI" w:hAnsi="Segoe UI" w:cs="Segoe UI"/>
          <w:noProof/>
          <w:sz w:val="28"/>
        </w:rPr>
        <w:t xml:space="preserve">рамках реализации национального проекта «Жилье и городская среда». Оперативный штаб собирает сведения о земельных участках, которые находятся в </w:t>
      </w:r>
      <w:r w:rsidR="00A87EA1">
        <w:rPr>
          <w:rFonts w:ascii="Segoe UI" w:hAnsi="Segoe UI" w:cs="Segoe UI"/>
          <w:noProof/>
          <w:sz w:val="28"/>
        </w:rPr>
        <w:t>государственной и муниципальной</w:t>
      </w:r>
      <w:r w:rsidRPr="00CE1BF2">
        <w:rPr>
          <w:rFonts w:ascii="Segoe UI" w:hAnsi="Segoe UI" w:cs="Segoe UI"/>
          <w:noProof/>
          <w:sz w:val="28"/>
        </w:rPr>
        <w:t xml:space="preserve"> собственности и могут быть использованы для жилищного строительства. Штаб на постоянной основе проводит анализ неиспользуемых земель</w:t>
      </w:r>
      <w:r w:rsidR="00694A7B">
        <w:rPr>
          <w:rFonts w:ascii="Segoe UI" w:hAnsi="Segoe UI" w:cs="Segoe UI"/>
          <w:noProof/>
          <w:sz w:val="28"/>
        </w:rPr>
        <w:t xml:space="preserve"> </w:t>
      </w:r>
      <w:r w:rsidRPr="00CE1BF2">
        <w:rPr>
          <w:rFonts w:ascii="Segoe UI" w:hAnsi="Segoe UI" w:cs="Segoe UI"/>
          <w:noProof/>
          <w:sz w:val="28"/>
        </w:rPr>
        <w:t xml:space="preserve">и каждый месяц обновляет списки земельных участков и территорий. В Новосибирской области земельные участки для строительства выявлены в Новосибирске, Бердске, Оби, Искитиме, Чулыме, Карасуке и еще в 14 населенных пунктах области. </w:t>
      </w:r>
    </w:p>
    <w:p w:rsidR="00CE1BF2" w:rsidRPr="00694A7B" w:rsidRDefault="00CE1BF2" w:rsidP="00694A7B">
      <w:pPr>
        <w:ind w:firstLine="709"/>
        <w:jc w:val="both"/>
        <w:rPr>
          <w:rFonts w:ascii="Segoe UI" w:hAnsi="Segoe UI" w:cs="Segoe UI"/>
          <w:noProof/>
          <w:sz w:val="28"/>
        </w:rPr>
      </w:pPr>
      <w:r w:rsidRPr="00CE1BF2">
        <w:rPr>
          <w:rFonts w:ascii="Segoe UI" w:hAnsi="Segoe UI" w:cs="Segoe UI"/>
          <w:noProof/>
          <w:sz w:val="28"/>
        </w:rPr>
        <w:t xml:space="preserve">Сведения о выявленных участках отражены на </w:t>
      </w:r>
      <w:hyperlink r:id="rId9" w:history="1">
        <w:r w:rsidRPr="00694A7B">
          <w:rPr>
            <w:rStyle w:val="a3"/>
            <w:rFonts w:ascii="Segoe UI" w:hAnsi="Segoe UI" w:cs="Segoe UI"/>
            <w:noProof/>
            <w:sz w:val="28"/>
          </w:rPr>
          <w:t>Публичной кадастровой карте</w:t>
        </w:r>
      </w:hyperlink>
      <w:r w:rsidRPr="00CE1BF2">
        <w:rPr>
          <w:rFonts w:ascii="Segoe UI" w:hAnsi="Segoe UI" w:cs="Segoe UI"/>
          <w:noProof/>
          <w:sz w:val="28"/>
        </w:rPr>
        <w:t xml:space="preserve"> и доступны для просмотра в сервисе «Земля для стройки». С помощью сервиса можно также напрямую подать обращение в орган на предоставление участка. </w:t>
      </w:r>
      <w:r w:rsidRPr="00694A7B">
        <w:rPr>
          <w:rFonts w:ascii="Segoe UI" w:hAnsi="Segoe UI" w:cs="Segoe UI"/>
          <w:i/>
          <w:noProof/>
          <w:sz w:val="28"/>
        </w:rPr>
        <w:t xml:space="preserve">«На сегодняшний день в Новосибирской области определены земельные участки с наиболее перспективным развитием в жилищном строительстве. Для вовлечения данных территорий Росреестр создал специальный </w:t>
      </w:r>
      <w:r w:rsidRPr="00694A7B">
        <w:rPr>
          <w:rFonts w:ascii="Segoe UI" w:hAnsi="Segoe UI" w:cs="Segoe UI"/>
          <w:i/>
          <w:noProof/>
          <w:sz w:val="28"/>
        </w:rPr>
        <w:lastRenderedPageBreak/>
        <w:t>сервис, который поможет инвесторам и застройщикам планировать свою деятельность, развивать жилищное строительство, повышать комфортность проживания людей на территории региона, эффективно управлять землей и недвижимостью»,</w:t>
      </w:r>
      <w:r w:rsidRPr="00CE1BF2">
        <w:rPr>
          <w:rFonts w:ascii="Segoe UI" w:hAnsi="Segoe UI" w:cs="Segoe UI"/>
          <w:noProof/>
          <w:sz w:val="28"/>
        </w:rPr>
        <w:t xml:space="preserve"> - комментирует заместитель руководителя новосибирского Росреестра </w:t>
      </w:r>
      <w:r w:rsidRPr="00694A7B">
        <w:rPr>
          <w:rFonts w:ascii="Segoe UI" w:hAnsi="Segoe UI" w:cs="Segoe UI"/>
          <w:b/>
          <w:noProof/>
          <w:sz w:val="28"/>
        </w:rPr>
        <w:t>Наталья Ивчатова.</w:t>
      </w:r>
    </w:p>
    <w:p w:rsidR="00694A7B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BB477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BB4775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BB477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775" w:rsidRDefault="00BB4775" w:rsidP="00747FDB">
      <w:pPr>
        <w:spacing w:after="0" w:line="240" w:lineRule="auto"/>
      </w:pPr>
      <w:r>
        <w:separator/>
      </w:r>
    </w:p>
  </w:endnote>
  <w:endnote w:type="continuationSeparator" w:id="0">
    <w:p w:rsidR="00BB4775" w:rsidRDefault="00BB477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775" w:rsidRDefault="00BB4775" w:rsidP="00747FDB">
      <w:pPr>
        <w:spacing w:after="0" w:line="240" w:lineRule="auto"/>
      </w:pPr>
      <w:r>
        <w:separator/>
      </w:r>
    </w:p>
  </w:footnote>
  <w:footnote w:type="continuationSeparator" w:id="0">
    <w:p w:rsidR="00BB4775" w:rsidRDefault="00BB477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00DC6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77F74"/>
    <w:rsid w:val="004E5606"/>
    <w:rsid w:val="00526CC7"/>
    <w:rsid w:val="00562F46"/>
    <w:rsid w:val="00581E8C"/>
    <w:rsid w:val="005B42B4"/>
    <w:rsid w:val="005B4388"/>
    <w:rsid w:val="005F74E4"/>
    <w:rsid w:val="006016B9"/>
    <w:rsid w:val="0060440C"/>
    <w:rsid w:val="00605316"/>
    <w:rsid w:val="006409BF"/>
    <w:rsid w:val="00657AA5"/>
    <w:rsid w:val="00694A7B"/>
    <w:rsid w:val="006A0CFA"/>
    <w:rsid w:val="006F1713"/>
    <w:rsid w:val="007076C4"/>
    <w:rsid w:val="00714629"/>
    <w:rsid w:val="00742794"/>
    <w:rsid w:val="00747FDB"/>
    <w:rsid w:val="007739AC"/>
    <w:rsid w:val="00785807"/>
    <w:rsid w:val="007A1A9E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76C9B"/>
    <w:rsid w:val="00B807E1"/>
    <w:rsid w:val="00BB4775"/>
    <w:rsid w:val="00BB6423"/>
    <w:rsid w:val="00BF5FF5"/>
    <w:rsid w:val="00C47D80"/>
    <w:rsid w:val="00CA3F4D"/>
    <w:rsid w:val="00CE1BF2"/>
    <w:rsid w:val="00CF76E8"/>
    <w:rsid w:val="00D06BB4"/>
    <w:rsid w:val="00D17291"/>
    <w:rsid w:val="00D9604A"/>
    <w:rsid w:val="00DD1B0C"/>
    <w:rsid w:val="00DE1EF3"/>
    <w:rsid w:val="00DE5CE2"/>
    <w:rsid w:val="00DF2633"/>
    <w:rsid w:val="00E018D4"/>
    <w:rsid w:val="00E10065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kk.rosreestr.ru/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2022-11-23T03:53:00Z</dcterms:created>
  <dcterms:modified xsi:type="dcterms:W3CDTF">2022-11-23T03:53:00Z</dcterms:modified>
</cp:coreProperties>
</file>