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6222CF" w:rsidRDefault="000A5CED" w:rsidP="00D65C8A">
      <w:pPr>
        <w:autoSpaceDE w:val="0"/>
        <w:autoSpaceDN w:val="0"/>
        <w:adjustRightInd w:val="0"/>
        <w:spacing w:after="0"/>
        <w:jc w:val="center"/>
        <w:rPr>
          <w:rFonts w:ascii="Segoe UI" w:hAnsi="Segoe UI" w:cs="Segoe UI"/>
          <w:b/>
          <w:noProof/>
          <w:sz w:val="28"/>
        </w:rPr>
      </w:pPr>
      <w:r w:rsidRPr="000A5CED">
        <w:rPr>
          <w:rFonts w:ascii="Segoe UI" w:hAnsi="Segoe UI" w:cs="Segoe UI"/>
          <w:b/>
          <w:noProof/>
          <w:sz w:val="28"/>
        </w:rPr>
        <w:t>Почти 3 тысячи объектов недвижимости внесены в реестр недвижимости как аварийные</w:t>
      </w:r>
    </w:p>
    <w:p w:rsidR="00D65C8A" w:rsidRDefault="00D65C8A" w:rsidP="006222C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</w:p>
    <w:p w:rsidR="000A5CED" w:rsidRPr="000A5CED" w:rsidRDefault="000A5CED" w:rsidP="000A5CED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0A5CED">
        <w:rPr>
          <w:rFonts w:ascii="Segoe UI" w:hAnsi="Segoe UI" w:cs="Segoe UI"/>
          <w:sz w:val="28"/>
          <w:szCs w:val="28"/>
        </w:rPr>
        <w:t>С этого года такую информацию можно увидеть в выписке из Единого государственного реестра недвижимости (ЕГРН).</w:t>
      </w:r>
    </w:p>
    <w:p w:rsidR="000A5CED" w:rsidRPr="000A5CED" w:rsidRDefault="000A5CED" w:rsidP="000A5CED">
      <w:pPr>
        <w:spacing w:after="0"/>
        <w:jc w:val="both"/>
        <w:rPr>
          <w:rFonts w:ascii="Segoe UI" w:hAnsi="Segoe UI" w:cs="Segoe UI"/>
          <w:sz w:val="28"/>
          <w:szCs w:val="28"/>
        </w:rPr>
      </w:pPr>
      <w:r w:rsidRPr="000A5CED">
        <w:rPr>
          <w:rFonts w:ascii="Segoe UI" w:hAnsi="Segoe UI" w:cs="Segoe UI"/>
          <w:sz w:val="28"/>
          <w:szCs w:val="28"/>
        </w:rPr>
        <w:tab/>
      </w:r>
    </w:p>
    <w:p w:rsidR="000A5CED" w:rsidRPr="000A5CED" w:rsidRDefault="000A5CED" w:rsidP="000A5CED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0A5CED">
        <w:rPr>
          <w:rFonts w:ascii="Segoe UI" w:hAnsi="Segoe UI" w:cs="Segoe UI"/>
          <w:sz w:val="28"/>
          <w:szCs w:val="28"/>
        </w:rPr>
        <w:t xml:space="preserve">В 2022 году Росреестр начал вносить сведения в ЕГРН об аварийности домов. Информацию о признании объектов недвижимости </w:t>
      </w:r>
      <w:proofErr w:type="gramStart"/>
      <w:r w:rsidRPr="000A5CED">
        <w:rPr>
          <w:rFonts w:ascii="Segoe UI" w:hAnsi="Segoe UI" w:cs="Segoe UI"/>
          <w:sz w:val="28"/>
          <w:szCs w:val="28"/>
        </w:rPr>
        <w:t>аварийными</w:t>
      </w:r>
      <w:proofErr w:type="gramEnd"/>
      <w:r w:rsidRPr="000A5CED">
        <w:rPr>
          <w:rFonts w:ascii="Segoe UI" w:hAnsi="Segoe UI" w:cs="Segoe UI"/>
          <w:sz w:val="28"/>
          <w:szCs w:val="28"/>
        </w:rPr>
        <w:t>, непригодными для проживания в Росреестр направляют региональные и муниципальные органы власти.</w:t>
      </w:r>
    </w:p>
    <w:p w:rsidR="000A5CED" w:rsidRPr="000A5CED" w:rsidRDefault="000A5CED" w:rsidP="000A5CED">
      <w:pPr>
        <w:spacing w:after="0"/>
        <w:jc w:val="both"/>
        <w:rPr>
          <w:rFonts w:ascii="Segoe UI" w:hAnsi="Segoe UI" w:cs="Segoe UI"/>
          <w:sz w:val="28"/>
          <w:szCs w:val="28"/>
        </w:rPr>
      </w:pPr>
      <w:r w:rsidRPr="000A5CED">
        <w:rPr>
          <w:rFonts w:ascii="Segoe UI" w:hAnsi="Segoe UI" w:cs="Segoe UI"/>
          <w:sz w:val="28"/>
          <w:szCs w:val="28"/>
        </w:rPr>
        <w:tab/>
        <w:t xml:space="preserve">«Это важная </w:t>
      </w:r>
      <w:proofErr w:type="gramStart"/>
      <w:r w:rsidRPr="000A5CED">
        <w:rPr>
          <w:rFonts w:ascii="Segoe UI" w:hAnsi="Segoe UI" w:cs="Segoe UI"/>
          <w:sz w:val="28"/>
          <w:szCs w:val="28"/>
        </w:rPr>
        <w:t>информация</w:t>
      </w:r>
      <w:proofErr w:type="gramEnd"/>
      <w:r w:rsidRPr="000A5CED">
        <w:rPr>
          <w:rFonts w:ascii="Segoe UI" w:hAnsi="Segoe UI" w:cs="Segoe UI"/>
          <w:sz w:val="28"/>
          <w:szCs w:val="28"/>
        </w:rPr>
        <w:t xml:space="preserve"> прежде всего для покупателей, - поясняет заместитель руководителя Управления Росреестра по Новосибирской области Наталья Ивчатова. – Приобретение квартиры в доме, который на момент сделки уже является аварийным, может обернуться для покупателя неприятными последствиями».</w:t>
      </w:r>
    </w:p>
    <w:p w:rsidR="000A5CED" w:rsidRPr="000A5CED" w:rsidRDefault="000A5CED" w:rsidP="000A5CED">
      <w:pPr>
        <w:spacing w:after="0"/>
        <w:jc w:val="both"/>
        <w:rPr>
          <w:rFonts w:ascii="Segoe UI" w:hAnsi="Segoe UI" w:cs="Segoe UI"/>
          <w:sz w:val="28"/>
          <w:szCs w:val="28"/>
        </w:rPr>
      </w:pPr>
      <w:r w:rsidRPr="000A5CED">
        <w:rPr>
          <w:rFonts w:ascii="Segoe UI" w:hAnsi="Segoe UI" w:cs="Segoe UI"/>
          <w:sz w:val="28"/>
          <w:szCs w:val="28"/>
        </w:rPr>
        <w:tab/>
        <w:t>Поэтому при покупке квартиры или дома новосибирский Росреестр рекомендует получить выписку из ЕГРН, в которой будет содержаться информация о признании дома аварийным и подлежащим сносу или реконструкции.</w:t>
      </w:r>
    </w:p>
    <w:p w:rsidR="000A5CED" w:rsidRPr="000A5CED" w:rsidRDefault="000A5CED" w:rsidP="000A5CED">
      <w:pPr>
        <w:spacing w:after="0"/>
        <w:jc w:val="both"/>
        <w:rPr>
          <w:rFonts w:ascii="Segoe UI" w:hAnsi="Segoe UI" w:cs="Segoe UI"/>
          <w:sz w:val="28"/>
          <w:szCs w:val="28"/>
        </w:rPr>
      </w:pPr>
      <w:r w:rsidRPr="000A5CED">
        <w:rPr>
          <w:rFonts w:ascii="Segoe UI" w:hAnsi="Segoe UI" w:cs="Segoe UI"/>
          <w:sz w:val="28"/>
          <w:szCs w:val="28"/>
        </w:rPr>
        <w:tab/>
        <w:t>На сегодняшний день в ЕГРН внесены сведения о 2846 аварийных домах. Узнать о таких объектах можно, заказав выписку из ЕГРН любым удобным способом:</w:t>
      </w:r>
    </w:p>
    <w:p w:rsidR="000A5CED" w:rsidRPr="000A5CED" w:rsidRDefault="000A5CED" w:rsidP="000A5CED">
      <w:pPr>
        <w:spacing w:after="0"/>
        <w:jc w:val="both"/>
        <w:rPr>
          <w:rFonts w:ascii="Segoe UI" w:hAnsi="Segoe UI" w:cs="Segoe UI"/>
          <w:sz w:val="28"/>
          <w:szCs w:val="28"/>
        </w:rPr>
      </w:pPr>
      <w:r w:rsidRPr="000A5CED">
        <w:rPr>
          <w:rFonts w:ascii="Segoe UI" w:hAnsi="Segoe UI" w:cs="Segoe UI"/>
          <w:sz w:val="28"/>
          <w:szCs w:val="28"/>
        </w:rPr>
        <w:tab/>
        <w:t>- через любой офис МФЦ,</w:t>
      </w:r>
    </w:p>
    <w:p w:rsidR="0063279A" w:rsidRDefault="000A5CED" w:rsidP="000A5CED">
      <w:pPr>
        <w:spacing w:after="0"/>
        <w:jc w:val="both"/>
        <w:rPr>
          <w:rFonts w:ascii="Segoe UI" w:hAnsi="Segoe UI" w:cs="Segoe UI"/>
          <w:i/>
          <w:color w:val="FF0000"/>
          <w:sz w:val="28"/>
          <w:szCs w:val="28"/>
        </w:rPr>
      </w:pPr>
      <w:r w:rsidRPr="000A5CED">
        <w:rPr>
          <w:rFonts w:ascii="Segoe UI" w:hAnsi="Segoe UI" w:cs="Segoe UI"/>
          <w:sz w:val="28"/>
          <w:szCs w:val="28"/>
        </w:rPr>
        <w:tab/>
        <w:t xml:space="preserve">- на портале </w:t>
      </w:r>
      <w:hyperlink r:id="rId9" w:history="1">
        <w:r w:rsidRPr="0063279A">
          <w:rPr>
            <w:rStyle w:val="a3"/>
            <w:rFonts w:ascii="Segoe UI" w:hAnsi="Segoe UI" w:cs="Segoe UI"/>
            <w:sz w:val="28"/>
            <w:szCs w:val="28"/>
          </w:rPr>
          <w:t>Госуслуг</w:t>
        </w:r>
      </w:hyperlink>
      <w:r w:rsidRPr="000A5CED">
        <w:rPr>
          <w:rFonts w:ascii="Segoe UI" w:hAnsi="Segoe UI" w:cs="Segoe UI"/>
          <w:sz w:val="28"/>
          <w:szCs w:val="28"/>
        </w:rPr>
        <w:t>,</w:t>
      </w:r>
    </w:p>
    <w:p w:rsidR="000A5CED" w:rsidRPr="000A5CED" w:rsidRDefault="000A5CED" w:rsidP="000A5CED">
      <w:pPr>
        <w:spacing w:after="0"/>
        <w:jc w:val="both"/>
        <w:rPr>
          <w:rFonts w:ascii="Segoe UI" w:hAnsi="Segoe UI" w:cs="Segoe UI"/>
          <w:i/>
          <w:color w:val="FF0000"/>
          <w:sz w:val="28"/>
          <w:szCs w:val="28"/>
        </w:rPr>
      </w:pPr>
      <w:r w:rsidRPr="000A5CED">
        <w:rPr>
          <w:rFonts w:ascii="Segoe UI" w:hAnsi="Segoe UI" w:cs="Segoe UI"/>
          <w:sz w:val="28"/>
          <w:szCs w:val="28"/>
        </w:rPr>
        <w:tab/>
        <w:t>- н</w:t>
      </w:r>
      <w:r w:rsidR="00362580">
        <w:rPr>
          <w:rFonts w:ascii="Segoe UI" w:hAnsi="Segoe UI" w:cs="Segoe UI"/>
          <w:sz w:val="28"/>
          <w:szCs w:val="28"/>
        </w:rPr>
        <w:t xml:space="preserve">а официальном сайте </w:t>
      </w:r>
      <w:r w:rsidR="00362580">
        <w:rPr>
          <w:rFonts w:ascii="Segoe UI" w:hAnsi="Segoe UI" w:cs="Segoe UI"/>
          <w:sz w:val="28"/>
          <w:szCs w:val="28"/>
        </w:rPr>
        <w:fldChar w:fldCharType="begin"/>
      </w:r>
      <w:r w:rsidR="00362580">
        <w:rPr>
          <w:rFonts w:ascii="Segoe UI" w:hAnsi="Segoe UI" w:cs="Segoe UI"/>
          <w:sz w:val="28"/>
          <w:szCs w:val="28"/>
        </w:rPr>
        <w:instrText xml:space="preserve"> HYPERLINK "https://rosreestr.gov.ru/eservices/" </w:instrText>
      </w:r>
      <w:r w:rsidR="00362580">
        <w:rPr>
          <w:rFonts w:ascii="Segoe UI" w:hAnsi="Segoe UI" w:cs="Segoe UI"/>
          <w:sz w:val="28"/>
          <w:szCs w:val="28"/>
        </w:rPr>
      </w:r>
      <w:r w:rsidR="00362580">
        <w:rPr>
          <w:rFonts w:ascii="Segoe UI" w:hAnsi="Segoe UI" w:cs="Segoe UI"/>
          <w:sz w:val="28"/>
          <w:szCs w:val="28"/>
        </w:rPr>
        <w:fldChar w:fldCharType="separate"/>
      </w:r>
      <w:r w:rsidR="00362580" w:rsidRPr="00362580">
        <w:rPr>
          <w:rStyle w:val="a3"/>
          <w:rFonts w:ascii="Segoe UI" w:hAnsi="Segoe UI" w:cs="Segoe UI"/>
          <w:sz w:val="28"/>
          <w:szCs w:val="28"/>
        </w:rPr>
        <w:t>Росреестра</w:t>
      </w:r>
      <w:r w:rsidR="00362580">
        <w:rPr>
          <w:rFonts w:ascii="Segoe UI" w:hAnsi="Segoe UI" w:cs="Segoe UI"/>
          <w:sz w:val="28"/>
          <w:szCs w:val="28"/>
        </w:rPr>
        <w:fldChar w:fldCharType="end"/>
      </w:r>
      <w:bookmarkStart w:id="0" w:name="_GoBack"/>
      <w:bookmarkEnd w:id="0"/>
      <w:r w:rsidR="00362580">
        <w:rPr>
          <w:rFonts w:ascii="Segoe UI" w:hAnsi="Segoe UI" w:cs="Segoe UI"/>
          <w:sz w:val="28"/>
          <w:szCs w:val="28"/>
        </w:rPr>
        <w:t>.</w:t>
      </w:r>
    </w:p>
    <w:p w:rsidR="000A5CED" w:rsidRPr="000A5CED" w:rsidRDefault="000A5CED" w:rsidP="000A5CED">
      <w:pPr>
        <w:spacing w:after="0"/>
        <w:jc w:val="both"/>
        <w:rPr>
          <w:rFonts w:ascii="Segoe UI" w:hAnsi="Segoe UI" w:cs="Segoe UI"/>
          <w:sz w:val="28"/>
          <w:szCs w:val="28"/>
        </w:rPr>
      </w:pPr>
    </w:p>
    <w:p w:rsidR="000A5CED" w:rsidRPr="000A5CED" w:rsidRDefault="000A5CED" w:rsidP="000A5CED">
      <w:pPr>
        <w:ind w:firstLine="709"/>
        <w:jc w:val="both"/>
        <w:rPr>
          <w:rFonts w:ascii="Segoe UI" w:hAnsi="Segoe UI" w:cs="Segoe UI"/>
          <w:sz w:val="28"/>
        </w:rPr>
      </w:pPr>
      <w:r w:rsidRPr="000A5CED">
        <w:rPr>
          <w:rFonts w:ascii="Segoe UI" w:hAnsi="Segoe UI" w:cs="Segoe UI"/>
          <w:sz w:val="28"/>
        </w:rPr>
        <w:t xml:space="preserve">По информации Правительства Новосибирской области, регион дополнительно получит более 300 </w:t>
      </w:r>
      <w:proofErr w:type="gramStart"/>
      <w:r w:rsidRPr="000A5CED">
        <w:rPr>
          <w:rFonts w:ascii="Segoe UI" w:hAnsi="Segoe UI" w:cs="Segoe UI"/>
          <w:sz w:val="28"/>
        </w:rPr>
        <w:t>млн</w:t>
      </w:r>
      <w:proofErr w:type="gramEnd"/>
      <w:r w:rsidRPr="000A5CED">
        <w:rPr>
          <w:rFonts w:ascii="Segoe UI" w:hAnsi="Segoe UI" w:cs="Segoe UI"/>
          <w:sz w:val="28"/>
        </w:rPr>
        <w:t xml:space="preserve"> рублей из федерального бюджета на расселение аварийного жилья, до конца 2023 года </w:t>
      </w:r>
      <w:r w:rsidRPr="000A5CED">
        <w:rPr>
          <w:rFonts w:ascii="Segoe UI" w:hAnsi="Segoe UI" w:cs="Segoe UI"/>
          <w:sz w:val="28"/>
        </w:rPr>
        <w:lastRenderedPageBreak/>
        <w:t xml:space="preserve">планируется переселить более 2,3 тысяч человек (867 жилых помещений в областном центре и районах области). Заявка одобрена правлением ППК «Фонд развития территорий» в рамках реализации национального проекта «Жилье и городская среда». </w:t>
      </w:r>
    </w:p>
    <w:p w:rsidR="00FB3C30" w:rsidRDefault="00FB3C30" w:rsidP="006222C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596AC8B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630091, </w:t>
      </w:r>
      <w:proofErr w:type="spellStart"/>
      <w:r w:rsidRPr="00141714">
        <w:rPr>
          <w:rFonts w:ascii="Segoe UI" w:hAnsi="Segoe UI" w:cs="Segoe UI"/>
          <w:sz w:val="18"/>
          <w:szCs w:val="18"/>
        </w:rPr>
        <w:t>г</w:t>
      </w:r>
      <w:proofErr w:type="gramStart"/>
      <w:r w:rsidRPr="00141714">
        <w:rPr>
          <w:rFonts w:ascii="Segoe UI" w:hAnsi="Segoe UI" w:cs="Segoe UI"/>
          <w:sz w:val="18"/>
          <w:szCs w:val="18"/>
        </w:rPr>
        <w:t>.Н</w:t>
      </w:r>
      <w:proofErr w:type="gramEnd"/>
      <w:r w:rsidRPr="00141714">
        <w:rPr>
          <w:rFonts w:ascii="Segoe UI" w:hAnsi="Segoe UI" w:cs="Segoe UI"/>
          <w:sz w:val="18"/>
          <w:szCs w:val="18"/>
        </w:rPr>
        <w:t>овосибирск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141714">
        <w:rPr>
          <w:rFonts w:ascii="Segoe UI" w:hAnsi="Segoe UI" w:cs="Segoe UI"/>
          <w:sz w:val="18"/>
          <w:szCs w:val="18"/>
        </w:rPr>
        <w:t>ул.Державина</w:t>
      </w:r>
      <w:proofErr w:type="spellEnd"/>
      <w:r w:rsidRPr="00141714">
        <w:rPr>
          <w:rFonts w:ascii="Segoe UI" w:hAnsi="Segoe UI" w:cs="Segoe UI"/>
          <w:sz w:val="18"/>
          <w:szCs w:val="18"/>
        </w:rPr>
        <w:t>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BD03AA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0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E334AF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2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BD03AA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3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BD03AA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4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BD03AA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5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3AA" w:rsidRDefault="00BD03AA" w:rsidP="00747FDB">
      <w:pPr>
        <w:spacing w:after="0" w:line="240" w:lineRule="auto"/>
      </w:pPr>
      <w:r>
        <w:separator/>
      </w:r>
    </w:p>
  </w:endnote>
  <w:endnote w:type="continuationSeparator" w:id="0">
    <w:p w:rsidR="00BD03AA" w:rsidRDefault="00BD03AA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3AA" w:rsidRDefault="00BD03AA" w:rsidP="00747FDB">
      <w:pPr>
        <w:spacing w:after="0" w:line="240" w:lineRule="auto"/>
      </w:pPr>
      <w:r>
        <w:separator/>
      </w:r>
    </w:p>
  </w:footnote>
  <w:footnote w:type="continuationSeparator" w:id="0">
    <w:p w:rsidR="00BD03AA" w:rsidRDefault="00BD03AA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A1A9E"/>
    <w:rsid w:val="007B2542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ok.ru/group/70000000987860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suslugi.ru/" TargetMode="External"/><Relationship Id="rId14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9</cp:revision>
  <cp:lastPrinted>2022-01-19T07:30:00Z</cp:lastPrinted>
  <dcterms:created xsi:type="dcterms:W3CDTF">2022-11-23T03:53:00Z</dcterms:created>
  <dcterms:modified xsi:type="dcterms:W3CDTF">2022-12-01T02:56:00Z</dcterms:modified>
</cp:coreProperties>
</file>