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777DCE" w:rsidRPr="00777DCE" w:rsidRDefault="00777DCE" w:rsidP="00777DCE">
      <w:pPr>
        <w:jc w:val="center"/>
        <w:rPr>
          <w:rFonts w:ascii="Segoe UI" w:hAnsi="Segoe UI" w:cs="Segoe UI"/>
          <w:b/>
          <w:sz w:val="28"/>
          <w:szCs w:val="28"/>
        </w:rPr>
      </w:pPr>
      <w:r w:rsidRPr="00777DCE">
        <w:rPr>
          <w:rFonts w:ascii="Segoe UI" w:hAnsi="Segoe UI" w:cs="Segoe UI"/>
          <w:b/>
          <w:sz w:val="28"/>
          <w:szCs w:val="28"/>
        </w:rPr>
        <w:t>Утверждена государственная программа «Национальная система пространственных данных»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bookmarkStart w:id="0" w:name="_GoBack"/>
      <w:r w:rsidRPr="00777DCE">
        <w:rPr>
          <w:rFonts w:ascii="Segoe UI" w:hAnsi="Segoe UI" w:cs="Segoe UI"/>
          <w:sz w:val="28"/>
          <w:szCs w:val="28"/>
        </w:rPr>
        <w:t>Госпрограмма направлена на создание и развитие системы пространственных данных в стране и рассчитана до 2030 года.</w:t>
      </w:r>
    </w:p>
    <w:bookmarkEnd w:id="0"/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 xml:space="preserve">Программа сосредоточена  на достижение четырёх стратегических целей: создание и внедрение цифрового отечественного </w:t>
      </w:r>
      <w:proofErr w:type="spellStart"/>
      <w:r w:rsidRPr="00777DCE">
        <w:rPr>
          <w:rFonts w:ascii="Segoe UI" w:hAnsi="Segoe UI" w:cs="Segoe UI"/>
          <w:sz w:val="28"/>
          <w:szCs w:val="28"/>
        </w:rPr>
        <w:t>геопространственного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обеспечения, интегрированного с региональными информационными системами, обеспечение полноты и качества сведений Единого государственного реестра недвижимости (ЕГРН), достижение «цифровой зрелости» ведомства, повышение качества </w:t>
      </w:r>
      <w:proofErr w:type="spellStart"/>
      <w:r w:rsidRPr="00777DCE">
        <w:rPr>
          <w:rFonts w:ascii="Segoe UI" w:hAnsi="Segoe UI" w:cs="Segoe UI"/>
          <w:sz w:val="28"/>
          <w:szCs w:val="28"/>
        </w:rPr>
        <w:t>госуслуг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и сервисов </w:t>
      </w:r>
      <w:proofErr w:type="spellStart"/>
      <w:r w:rsidRPr="00777DCE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в интересах социально-экономического развития страны и людей.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Как отметил вице-премьер РФ </w:t>
      </w:r>
      <w:r w:rsidRPr="00777DCE">
        <w:rPr>
          <w:rFonts w:ascii="Segoe UI" w:hAnsi="Segoe UI" w:cs="Segoe UI"/>
          <w:b/>
          <w:bCs/>
          <w:sz w:val="28"/>
          <w:szCs w:val="28"/>
        </w:rPr>
        <w:t xml:space="preserve">Марат </w:t>
      </w:r>
      <w:proofErr w:type="spellStart"/>
      <w:r w:rsidRPr="00777DCE">
        <w:rPr>
          <w:rFonts w:ascii="Segoe UI" w:hAnsi="Segoe UI" w:cs="Segoe UI"/>
          <w:b/>
          <w:bCs/>
          <w:sz w:val="28"/>
          <w:szCs w:val="28"/>
        </w:rPr>
        <w:t>Хуснуллин</w:t>
      </w:r>
      <w:proofErr w:type="spellEnd"/>
      <w:r w:rsidRPr="00777DCE">
        <w:rPr>
          <w:rFonts w:ascii="Segoe UI" w:hAnsi="Segoe UI" w:cs="Segoe UI"/>
          <w:sz w:val="28"/>
          <w:szCs w:val="28"/>
        </w:rPr>
        <w:t>, создание и развитие Национальной системы пространственных данных  является неотъемлемой частью и инструментом пространственного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Программа впервые за многие годы предлагает комплексный подход. Будут созданы единая федеральная сеть геодезических станций,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мультимасштабная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карта страны, полный и точный реестр недвижимости, цифровая платформа пространственных данных, вовлечены в оборот новые земли для жилищного строительства. На этой базе появятся новые сервисы для поиска и предоставления земли, сократятся сроки кадастрового учёта и регистрации прав. Без этого невозможно прорывное развитие территорий, реализация общенациональных проектов в сфере строительства и недвижимости, улучшение жилищных условий каждого россиянина</w:t>
      </w:r>
      <w:r w:rsidRPr="00777DCE">
        <w:rPr>
          <w:rFonts w:ascii="Segoe UI" w:hAnsi="Segoe UI" w:cs="Segoe UI"/>
          <w:sz w:val="28"/>
          <w:szCs w:val="28"/>
        </w:rPr>
        <w:t xml:space="preserve">», - сказал Марат </w:t>
      </w:r>
      <w:proofErr w:type="spellStart"/>
      <w:r w:rsidRPr="00777DCE">
        <w:rPr>
          <w:rFonts w:ascii="Segoe UI" w:hAnsi="Segoe UI" w:cs="Segoe UI"/>
          <w:sz w:val="28"/>
          <w:szCs w:val="28"/>
        </w:rPr>
        <w:t>Хуснуллин</w:t>
      </w:r>
      <w:proofErr w:type="spellEnd"/>
      <w:r w:rsidRPr="00777DCE">
        <w:rPr>
          <w:rFonts w:ascii="Segoe UI" w:hAnsi="Segoe UI" w:cs="Segoe UI"/>
          <w:sz w:val="28"/>
          <w:szCs w:val="28"/>
        </w:rPr>
        <w:t>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lastRenderedPageBreak/>
        <w:t xml:space="preserve">По словам руководителя </w:t>
      </w:r>
      <w:proofErr w:type="spellStart"/>
      <w:r w:rsidRPr="00777DCE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777DCE">
        <w:rPr>
          <w:rFonts w:ascii="Segoe UI" w:hAnsi="Segoe UI" w:cs="Segoe UI"/>
          <w:sz w:val="28"/>
          <w:szCs w:val="28"/>
        </w:rPr>
        <w:t> </w:t>
      </w:r>
      <w:r w:rsidRPr="00777DCE">
        <w:rPr>
          <w:rFonts w:ascii="Segoe UI" w:hAnsi="Segoe UI" w:cs="Segoe UI"/>
          <w:b/>
          <w:bCs/>
          <w:sz w:val="28"/>
          <w:szCs w:val="28"/>
        </w:rPr>
        <w:t xml:space="preserve">Олега </w:t>
      </w:r>
      <w:proofErr w:type="spellStart"/>
      <w:r w:rsidRPr="00777DCE">
        <w:rPr>
          <w:rFonts w:ascii="Segoe UI" w:hAnsi="Segoe UI" w:cs="Segoe UI"/>
          <w:b/>
          <w:bCs/>
          <w:sz w:val="28"/>
          <w:szCs w:val="28"/>
        </w:rPr>
        <w:t>Скуфинского</w:t>
      </w:r>
      <w:proofErr w:type="spellEnd"/>
      <w:r w:rsidRPr="00777DCE">
        <w:rPr>
          <w:rFonts w:ascii="Segoe UI" w:hAnsi="Segoe UI" w:cs="Segoe UI"/>
          <w:sz w:val="28"/>
          <w:szCs w:val="28"/>
        </w:rPr>
        <w:t>, Национальной системы пространственных данных  должна стать эффективным механизмом решения проблем отрасли, драйвером ее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До сих пор не решены проблемы разрозненности пространственных данных,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импортозамещения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и создания юридически значимой картографической основы. Нет инструментов оперативного получения комплексных сведений о земле и недвижимости в режиме одного окна. Создание НСПД позволит объединить и структурировать пространственные данные, обеспечить их доступность для граждан, бизнеса и государственных органов, проявить экономический потенциал территорий. По сути, мы создадим платформу для принятия эффективных управленческих решений по развитию территорий и оказанию государственных услуг для людей на новом качественном уровне</w:t>
      </w:r>
      <w:r w:rsidRPr="00777DCE">
        <w:rPr>
          <w:rFonts w:ascii="Segoe UI" w:hAnsi="Segoe UI" w:cs="Segoe UI"/>
          <w:sz w:val="28"/>
          <w:szCs w:val="28"/>
        </w:rPr>
        <w:t>», - отметил глава ведомства.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В частности, к концу 2030 года планируется увеличить долю электронных услуг по кадастровому учету и регистрации прав до 95%, сократить срок осуществления кадастрового учета и регистрации прав до одного дня, обеспечить полноту и качество сведений в ЕГРН в объеме 95%.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Как, в свою очередь, заявил Президент Российской академии наук, академик РАН </w:t>
      </w:r>
      <w:r w:rsidRPr="00777DCE">
        <w:rPr>
          <w:rFonts w:ascii="Segoe UI" w:hAnsi="Segoe UI" w:cs="Segoe UI"/>
          <w:b/>
          <w:bCs/>
          <w:sz w:val="28"/>
          <w:szCs w:val="28"/>
        </w:rPr>
        <w:t>Александр Сергеев</w:t>
      </w:r>
      <w:r w:rsidRPr="00777DCE">
        <w:rPr>
          <w:rFonts w:ascii="Segoe UI" w:hAnsi="Segoe UI" w:cs="Segoe UI"/>
          <w:sz w:val="28"/>
          <w:szCs w:val="28"/>
        </w:rPr>
        <w:t>, Национальная система пространственных данных» выведет отрасль геодезии и картографии на принципиально новый этап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Мы констатируем, что пространственные данные сейчас разрознены. Не существует полной и точной базы, что негативно сказывается на отрасли геодезии и картографии и на смежных отраслях. Остро стоит проблема деградации государственной геодезической сети, которая является фундаментом для производства топографических съемок, геодезического обеспечения различных инженерных работ и так далее. России нужна единая платформа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геопространственных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данных, которая станет «глотком свежего воздуха» для отрасли, поможет делать качественную аналитику пространственных данных с </w:t>
      </w:r>
      <w:r w:rsidRPr="00777DCE">
        <w:rPr>
          <w:rFonts w:ascii="Segoe UI" w:hAnsi="Segoe UI" w:cs="Segoe UI"/>
          <w:i/>
          <w:iCs/>
          <w:sz w:val="28"/>
          <w:szCs w:val="28"/>
        </w:rPr>
        <w:lastRenderedPageBreak/>
        <w:t>использованием новых технологий. Это запрос и науки, и бизнеса, и органов власти</w:t>
      </w:r>
      <w:r w:rsidRPr="00777DCE">
        <w:rPr>
          <w:rFonts w:ascii="Segoe UI" w:hAnsi="Segoe UI" w:cs="Segoe UI"/>
          <w:sz w:val="28"/>
          <w:szCs w:val="28"/>
        </w:rPr>
        <w:t>», - подчеркнул он.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 xml:space="preserve">Первым шагом к созданию национальной системы стала реализация эксперимента по созданию Единого информационного ресурса о земле и недвижимости. </w:t>
      </w:r>
      <w:proofErr w:type="gramStart"/>
      <w:r w:rsidRPr="00777DCE">
        <w:rPr>
          <w:rFonts w:ascii="Segoe UI" w:hAnsi="Segoe UI" w:cs="Segoe UI"/>
          <w:sz w:val="28"/>
          <w:szCs w:val="28"/>
        </w:rPr>
        <w:t>Он проводится в 2021 году по поручению Правительства РФ в четырех пилотных регионах – в Республике Татарстан, Иркутской области, в Пермском и Краснодарском краях.</w:t>
      </w:r>
      <w:proofErr w:type="gramEnd"/>
      <w:r w:rsidRPr="00777DCE">
        <w:rPr>
          <w:rFonts w:ascii="Segoe UI" w:hAnsi="Segoe UI" w:cs="Segoe UI"/>
          <w:sz w:val="28"/>
          <w:szCs w:val="28"/>
        </w:rPr>
        <w:t xml:space="preserve"> Проект призван объединить разрозненные ресурсы, содержащиеся в информационных системах государственных и муниципальных органов власти, систематизировать и исключить их дублирование. За счет этого поиск актуальной информации о земле и недвижимости станет проще и доступнее для людей, повысится эффективность управленческих решений, полнота и точность данных.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В рамках эксперимента разработаны новые удобные сервисы по упрощенному оформлению земельных участков для граждан и бизнеса, массовому выявлению незарегистрированных объектов недвижимости, а также аналитический сервис для анализа использования и состояния земель.</w:t>
      </w:r>
    </w:p>
    <w:p w:rsidR="00777DCE" w:rsidRPr="00777DCE" w:rsidRDefault="00777DCE" w:rsidP="00777DCE">
      <w:pPr>
        <w:jc w:val="both"/>
        <w:rPr>
          <w:rFonts w:ascii="Segoe UI" w:eastAsiaTheme="minorHAnsi" w:hAnsi="Segoe UI" w:cs="Segoe UI"/>
          <w:sz w:val="28"/>
          <w:szCs w:val="28"/>
          <w:shd w:val="clear" w:color="auto" w:fill="FFFFFF"/>
          <w:lang w:eastAsia="en-US"/>
        </w:rPr>
      </w:pPr>
      <w:r w:rsidRPr="00777DCE">
        <w:rPr>
          <w:rFonts w:ascii="Segoe UI" w:hAnsi="Segoe UI" w:cs="Segoe UI"/>
          <w:sz w:val="28"/>
          <w:szCs w:val="28"/>
          <w:shd w:val="clear" w:color="auto" w:fill="FFFFFF"/>
        </w:rPr>
        <w:t>До конца 2021 года будут подведены итоги эксперимента,  в 2022 году планируется распространить опыт на другие субъекты РФ, в том числе и в Новосибирской области.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777DCE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777DCE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0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777DCE" w:rsidP="00CB1F26">
      <w:pPr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777D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7DCE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777DCE">
    <w:pPr>
      <w:pStyle w:val="a4"/>
    </w:pPr>
  </w:p>
  <w:p w:rsidR="001A65F3" w:rsidRDefault="00777D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83EBB"/>
    <w:rsid w:val="00722AAE"/>
    <w:rsid w:val="00777DCE"/>
    <w:rsid w:val="007A54B7"/>
    <w:rsid w:val="007C4262"/>
    <w:rsid w:val="00803A11"/>
    <w:rsid w:val="00803BE0"/>
    <w:rsid w:val="008511D5"/>
    <w:rsid w:val="0089188A"/>
    <w:rsid w:val="008A475B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rosreestr_nsk/?hl=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4</cp:revision>
  <cp:lastPrinted>2021-12-07T09:21:00Z</cp:lastPrinted>
  <dcterms:created xsi:type="dcterms:W3CDTF">2021-12-07T09:31:00Z</dcterms:created>
  <dcterms:modified xsi:type="dcterms:W3CDTF">2021-12-08T07:15:00Z</dcterms:modified>
</cp:coreProperties>
</file>