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C7B" w:rsidRDefault="00CC1C7B" w:rsidP="00CC1C7B">
      <w:pPr>
        <w:pStyle w:val="a3"/>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45pt;height:324.75pt" fillcolor="#b2b2b2" strokecolor="#33c" strokeweight="1pt">
            <v:fill opacity=".5"/>
            <v:shadow on="t" color="#99f" offset="3pt"/>
            <v:textpath style="font-family:&quot;Arial&quot;;font-style:italic;v-text-kern:t" trim="t" fitpath="t" string="Бюллетень"/>
          </v:shape>
        </w:pict>
      </w:r>
    </w:p>
    <w:p w:rsidR="00CC1C7B" w:rsidRDefault="00CC1C7B" w:rsidP="00CC1C7B">
      <w:pPr>
        <w:pStyle w:val="a3"/>
      </w:pPr>
    </w:p>
    <w:p w:rsidR="00CC1C7B" w:rsidRDefault="00CC1C7B" w:rsidP="00CC1C7B">
      <w:pPr>
        <w:pStyle w:val="a3"/>
        <w:rPr>
          <w:rFonts w:ascii="Times New Roman" w:hAnsi="Times New Roman" w:cs="Times New Roman"/>
        </w:rPr>
      </w:pPr>
      <w:r>
        <w:pict>
          <v:shape id="_x0000_i1026" type="#_x0000_t136" style="width:453pt;height:36.75pt" fillcolor="#06c" strokecolor="#9cf" strokeweight="1.5pt">
            <v:shadow on="t" color="#900"/>
            <v:textpath style="font-family:&quot;Impact&quot;;v-text-kern:t" trim="t" fitpath="t" string="органов местного самоуправления"/>
          </v:shape>
        </w:pict>
      </w:r>
      <w:r>
        <w:pict>
          <v:shape id="_x0000_i1027" type="#_x0000_t136" style="width:453pt;height:18.75pt" fillcolor="#06c" strokecolor="#9cf" strokeweight="1.5pt">
            <v:shadow on="t" color="#900"/>
            <v:textpath style="font-family:&quot;Impact&quot;;v-text-kern:t" trim="t" fitpath="t" string=" Светловского сельсовета"/>
          </v:shape>
        </w:pict>
      </w:r>
    </w:p>
    <w:p w:rsidR="00CC1C7B" w:rsidRDefault="00CC1C7B" w:rsidP="00CC1C7B">
      <w:pPr>
        <w:pStyle w:val="a3"/>
      </w:pPr>
      <w:r>
        <w:t xml:space="preserve">                                                                                                                                                   </w:t>
      </w:r>
    </w:p>
    <w:p w:rsidR="00CC1C7B" w:rsidRDefault="00CC1C7B" w:rsidP="00CC1C7B">
      <w:pPr>
        <w:pStyle w:val="a3"/>
      </w:pPr>
    </w:p>
    <w:p w:rsidR="00CC1C7B" w:rsidRDefault="00CC1C7B" w:rsidP="00CC1C7B">
      <w:pPr>
        <w:pStyle w:val="a3"/>
      </w:pPr>
      <w:r>
        <w:t xml:space="preserve">                               </w:t>
      </w:r>
      <w:r>
        <w:tab/>
        <w:t xml:space="preserve">               </w:t>
      </w:r>
      <w:r>
        <w:pict>
          <v:shape id="_x0000_i1028" type="#_x0000_t136" style="width:69pt;height:41.25pt" fillcolor="#b2b2b2" strokecolor="#33c" strokeweight="1pt">
            <v:fill opacity=".5"/>
            <v:shadow on="t" color="#99f" offset="3pt"/>
            <v:textpath style="font-family:&quot;Arial&quot;;v-text-kern:t" trim="t" fitpath="t" string="№  24"/>
          </v:shape>
        </w:pict>
      </w:r>
    </w:p>
    <w:p w:rsidR="00CC1C7B" w:rsidRDefault="00CC1C7B" w:rsidP="00CC1C7B">
      <w:pPr>
        <w:pStyle w:val="a3"/>
      </w:pPr>
    </w:p>
    <w:p w:rsidR="00CC1C7B" w:rsidRDefault="00CC1C7B" w:rsidP="00CC1C7B">
      <w:pPr>
        <w:pStyle w:val="a3"/>
      </w:pPr>
    </w:p>
    <w:p w:rsidR="00CC1C7B" w:rsidRDefault="00CC1C7B" w:rsidP="00CC1C7B">
      <w:pPr>
        <w:pStyle w:val="a3"/>
      </w:pPr>
      <w:r>
        <w:t xml:space="preserve">           </w:t>
      </w:r>
      <w:r>
        <w:pict>
          <v:shape id="_x0000_i1029" type="#_x0000_t136" style="width:348pt;height:41.25pt" fillcolor="#b2b2b2" strokecolor="#33c" strokeweight="1pt">
            <v:fill opacity=".5"/>
            <v:shadow on="t" color="#99f" offset="3pt"/>
            <v:textpath style="font-family:&quot;Arial&quot;;v-text-align:left;v-text-kern:t" trim="t" fitpath="t" string=" 25 декабря 2018 год"/>
          </v:shape>
        </w:pict>
      </w:r>
    </w:p>
    <w:p w:rsidR="00CC1C7B" w:rsidRDefault="00CC1C7B" w:rsidP="00CC1C7B">
      <w:pPr>
        <w:pStyle w:val="a3"/>
      </w:pPr>
    </w:p>
    <w:p w:rsidR="00CC1C7B" w:rsidRDefault="00CC1C7B" w:rsidP="00CC1C7B">
      <w:pPr>
        <w:pStyle w:val="a3"/>
      </w:pPr>
    </w:p>
    <w:p w:rsidR="00CC1C7B" w:rsidRDefault="00CC1C7B" w:rsidP="00CC1C7B">
      <w:pPr>
        <w:pStyle w:val="a3"/>
      </w:pPr>
    </w:p>
    <w:p w:rsidR="00CC1C7B" w:rsidRDefault="00CC1C7B" w:rsidP="00CC1C7B">
      <w:pPr>
        <w:pStyle w:val="a3"/>
      </w:pPr>
      <w:r>
        <w:t xml:space="preserve">                                                </w:t>
      </w:r>
      <w:r>
        <w:pict>
          <v:shape id="_x0000_i1030" type="#_x0000_t136" style="width:181.5pt;height:41.25pt" stroked="f">
            <v:fill color2="#aaa" type="gradient"/>
            <v:shadow on="t" color="#4d4d4d" opacity="52429f" offset=",3pt"/>
            <v:textpath style="font-family:&quot;Arial&quot;;v-text-spacing:78650f;v-text-kern:t" trim="t" fitpath="t" string="с.Светлое."/>
          </v:shape>
        </w:pict>
      </w:r>
    </w:p>
    <w:p w:rsidR="00CC1C7B" w:rsidRDefault="00CC1C7B" w:rsidP="00CC1C7B">
      <w:pPr>
        <w:rPr>
          <w:sz w:val="18"/>
          <w:szCs w:val="18"/>
        </w:rPr>
      </w:pPr>
    </w:p>
    <w:p w:rsidR="00CC1C7B" w:rsidRDefault="00CC1C7B" w:rsidP="00CC1C7B">
      <w:pPr>
        <w:rPr>
          <w:sz w:val="18"/>
          <w:szCs w:val="18"/>
        </w:rPr>
      </w:pPr>
    </w:p>
    <w:p w:rsidR="00CC1C7B" w:rsidRDefault="00CC1C7B" w:rsidP="00CC1C7B">
      <w:pPr>
        <w:rPr>
          <w:sz w:val="18"/>
          <w:szCs w:val="18"/>
        </w:rPr>
      </w:pPr>
      <w:r>
        <w:rPr>
          <w:sz w:val="18"/>
          <w:szCs w:val="18"/>
        </w:rPr>
        <w:t xml:space="preserve">                                                     </w:t>
      </w:r>
    </w:p>
    <w:p w:rsidR="00CC1C7B" w:rsidRDefault="00CC1C7B" w:rsidP="00CC1C7B">
      <w:pPr>
        <w:rPr>
          <w:sz w:val="18"/>
          <w:szCs w:val="18"/>
        </w:rPr>
      </w:pPr>
    </w:p>
    <w:p w:rsidR="00CC1C7B" w:rsidRDefault="00CC1C7B" w:rsidP="00CC1C7B">
      <w:pPr>
        <w:rPr>
          <w:sz w:val="18"/>
          <w:szCs w:val="18"/>
        </w:rPr>
      </w:pPr>
      <w:r>
        <w:rPr>
          <w:sz w:val="18"/>
          <w:szCs w:val="18"/>
        </w:rPr>
        <w:lastRenderedPageBreak/>
        <w:t xml:space="preserve">                                                 </w:t>
      </w:r>
    </w:p>
    <w:p w:rsidR="00CC1C7B" w:rsidRDefault="00CC1C7B" w:rsidP="00A10147">
      <w:pPr>
        <w:jc w:val="both"/>
      </w:pPr>
      <w:r>
        <w:rPr>
          <w:sz w:val="18"/>
          <w:szCs w:val="18"/>
        </w:rPr>
        <w:t xml:space="preserve">                                                  </w:t>
      </w:r>
      <w:r w:rsidRPr="00506E33">
        <w:rPr>
          <w:sz w:val="18"/>
          <w:szCs w:val="18"/>
        </w:rPr>
        <w:pict>
          <v:shape id="_x0000_i1031" type="#_x0000_t136" style="width:222.75pt;height:41.25pt">
            <v:shadow color="#868686"/>
            <v:textpath style="font-family:&quot;Arial&quot;;v-text-kern:t" trim="t" fitpath="t" string="Содержание."/>
          </v:shape>
        </w:pict>
      </w:r>
      <w:r>
        <w:rPr>
          <w:sz w:val="37"/>
          <w:szCs w:val="37"/>
        </w:rPr>
        <w:t xml:space="preserve">   </w:t>
      </w:r>
      <w:r>
        <w:rPr>
          <w:sz w:val="18"/>
          <w:szCs w:val="18"/>
        </w:rPr>
        <w:t xml:space="preserve">            </w:t>
      </w:r>
    </w:p>
    <w:p w:rsidR="00A10147" w:rsidRDefault="00CC1C7B" w:rsidP="00A10147">
      <w:pPr>
        <w:spacing w:after="0" w:line="240" w:lineRule="auto"/>
        <w:jc w:val="both"/>
        <w:rPr>
          <w:rFonts w:ascii="Times New Roman" w:hAnsi="Times New Roman"/>
          <w:sz w:val="28"/>
          <w:szCs w:val="28"/>
        </w:rPr>
      </w:pPr>
      <w:r w:rsidRPr="008F6D8E">
        <w:rPr>
          <w:rFonts w:ascii="Times New Roman" w:hAnsi="Times New Roman"/>
          <w:sz w:val="28"/>
          <w:szCs w:val="28"/>
        </w:rPr>
        <w:t>1.</w:t>
      </w:r>
      <w:r w:rsidR="00A10147">
        <w:rPr>
          <w:rFonts w:ascii="Times New Roman" w:hAnsi="Times New Roman"/>
          <w:sz w:val="28"/>
          <w:szCs w:val="28"/>
        </w:rPr>
        <w:t>решение 25 сессии Совета депутатов Светловского сельсовета Краснозерского района Новосибирской области №52/2</w:t>
      </w:r>
      <w:r w:rsidRPr="008F6D8E">
        <w:rPr>
          <w:sz w:val="28"/>
          <w:szCs w:val="28"/>
        </w:rPr>
        <w:t xml:space="preserve"> </w:t>
      </w:r>
      <w:r w:rsidR="00A10147" w:rsidRPr="00DE4F8D">
        <w:rPr>
          <w:rFonts w:ascii="Times New Roman" w:hAnsi="Times New Roman"/>
          <w:sz w:val="28"/>
          <w:szCs w:val="28"/>
        </w:rPr>
        <w:t xml:space="preserve">«О бюджете </w:t>
      </w:r>
      <w:r w:rsidR="00A10147">
        <w:rPr>
          <w:rFonts w:ascii="Times New Roman" w:hAnsi="Times New Roman"/>
          <w:sz w:val="28"/>
          <w:szCs w:val="28"/>
        </w:rPr>
        <w:t xml:space="preserve">Светловского сельсовета  </w:t>
      </w:r>
      <w:r w:rsidR="00A10147" w:rsidRPr="00DE4F8D">
        <w:rPr>
          <w:rFonts w:ascii="Times New Roman" w:hAnsi="Times New Roman"/>
          <w:sz w:val="28"/>
          <w:szCs w:val="28"/>
        </w:rPr>
        <w:t xml:space="preserve">Краснозерского района </w:t>
      </w:r>
      <w:r w:rsidR="00A10147">
        <w:rPr>
          <w:rFonts w:ascii="Times New Roman" w:hAnsi="Times New Roman"/>
          <w:sz w:val="28"/>
          <w:szCs w:val="28"/>
        </w:rPr>
        <w:t xml:space="preserve"> Новосибирской области на 2019</w:t>
      </w:r>
      <w:r w:rsidR="00A10147" w:rsidRPr="00DE4F8D">
        <w:rPr>
          <w:rFonts w:ascii="Times New Roman" w:hAnsi="Times New Roman"/>
          <w:sz w:val="28"/>
          <w:szCs w:val="28"/>
        </w:rPr>
        <w:t xml:space="preserve"> год </w:t>
      </w:r>
      <w:r w:rsidR="00A10147">
        <w:rPr>
          <w:rFonts w:ascii="Times New Roman" w:hAnsi="Times New Roman"/>
          <w:sz w:val="28"/>
          <w:szCs w:val="28"/>
        </w:rPr>
        <w:t xml:space="preserve"> и плановый период 2020 и 2021</w:t>
      </w:r>
      <w:r w:rsidR="00A10147" w:rsidRPr="00DE4F8D">
        <w:rPr>
          <w:rFonts w:ascii="Times New Roman" w:hAnsi="Times New Roman"/>
          <w:sz w:val="28"/>
          <w:szCs w:val="28"/>
        </w:rPr>
        <w:t xml:space="preserve"> годов» </w:t>
      </w:r>
    </w:p>
    <w:p w:rsidR="00A10147" w:rsidRPr="00A10147" w:rsidRDefault="00A10147" w:rsidP="00A10147">
      <w:pPr>
        <w:pStyle w:val="a3"/>
        <w:jc w:val="both"/>
        <w:rPr>
          <w:rFonts w:ascii="Times New Roman" w:hAnsi="Times New Roman" w:cs="Times New Roman"/>
          <w:sz w:val="28"/>
          <w:szCs w:val="28"/>
        </w:rPr>
      </w:pPr>
      <w:r>
        <w:rPr>
          <w:rFonts w:ascii="Times New Roman" w:hAnsi="Times New Roman"/>
          <w:sz w:val="28"/>
          <w:szCs w:val="28"/>
        </w:rPr>
        <w:t>2.</w:t>
      </w:r>
      <w:r w:rsidRPr="00A10147">
        <w:rPr>
          <w:rFonts w:ascii="Times New Roman" w:hAnsi="Times New Roman" w:cs="Times New Roman"/>
        </w:rPr>
        <w:t xml:space="preserve"> </w:t>
      </w:r>
      <w:r>
        <w:rPr>
          <w:rFonts w:ascii="Times New Roman" w:hAnsi="Times New Roman"/>
          <w:sz w:val="28"/>
          <w:szCs w:val="28"/>
        </w:rPr>
        <w:t>решение 25 сессии Совета депутатов Светловского сельсовета Краснозерского района Новосибирской об</w:t>
      </w:r>
      <w:r w:rsidRPr="00A10147">
        <w:rPr>
          <w:rFonts w:ascii="Times New Roman" w:hAnsi="Times New Roman"/>
          <w:sz w:val="28"/>
          <w:szCs w:val="28"/>
        </w:rPr>
        <w:t>ласти №52/</w:t>
      </w:r>
      <w:r>
        <w:rPr>
          <w:rFonts w:ascii="Times New Roman" w:hAnsi="Times New Roman"/>
          <w:sz w:val="28"/>
          <w:szCs w:val="28"/>
        </w:rPr>
        <w:t>3</w:t>
      </w:r>
      <w:proofErr w:type="gramStart"/>
      <w:r w:rsidRPr="00A10147">
        <w:rPr>
          <w:sz w:val="28"/>
          <w:szCs w:val="28"/>
        </w:rPr>
        <w:t xml:space="preserve"> </w:t>
      </w:r>
      <w:r w:rsidRPr="00A10147">
        <w:rPr>
          <w:rFonts w:ascii="Times New Roman" w:hAnsi="Times New Roman" w:cs="Times New Roman"/>
          <w:sz w:val="28"/>
          <w:szCs w:val="28"/>
        </w:rPr>
        <w:t>О</w:t>
      </w:r>
      <w:proofErr w:type="gramEnd"/>
      <w:r w:rsidRPr="00A10147">
        <w:rPr>
          <w:rFonts w:ascii="Times New Roman" w:hAnsi="Times New Roman" w:cs="Times New Roman"/>
          <w:sz w:val="28"/>
          <w:szCs w:val="28"/>
        </w:rPr>
        <w:t>б утверждении     прогноза</w:t>
      </w:r>
      <w:r>
        <w:rPr>
          <w:rFonts w:ascii="Times New Roman" w:hAnsi="Times New Roman" w:cs="Times New Roman"/>
          <w:sz w:val="28"/>
          <w:szCs w:val="28"/>
        </w:rPr>
        <w:t xml:space="preserve"> </w:t>
      </w:r>
      <w:r w:rsidRPr="00A10147">
        <w:rPr>
          <w:rFonts w:ascii="Times New Roman" w:hAnsi="Times New Roman" w:cs="Times New Roman"/>
          <w:sz w:val="28"/>
          <w:szCs w:val="28"/>
        </w:rPr>
        <w:t>социально-экономического развития МО Светловского сельсовета на 2019 -2021 годы.</w:t>
      </w:r>
    </w:p>
    <w:p w:rsidR="00A10147" w:rsidRDefault="00A10147" w:rsidP="00A10147">
      <w:pPr>
        <w:spacing w:after="0" w:line="240" w:lineRule="auto"/>
        <w:jc w:val="both"/>
        <w:rPr>
          <w:rFonts w:ascii="Times New Roman" w:hAnsi="Times New Roman"/>
          <w:sz w:val="28"/>
          <w:szCs w:val="28"/>
        </w:rPr>
      </w:pPr>
    </w:p>
    <w:p w:rsidR="00A10147" w:rsidRPr="00DE4F8D" w:rsidRDefault="00A10147" w:rsidP="00A10147">
      <w:pPr>
        <w:spacing w:after="0" w:line="240" w:lineRule="auto"/>
        <w:jc w:val="both"/>
        <w:rPr>
          <w:rFonts w:ascii="Times New Roman" w:hAnsi="Times New Roman"/>
          <w:sz w:val="28"/>
          <w:szCs w:val="28"/>
        </w:rPr>
      </w:pPr>
    </w:p>
    <w:p w:rsidR="00CC1C7B" w:rsidRPr="00115D11" w:rsidRDefault="00CC1C7B" w:rsidP="00A10147">
      <w:pPr>
        <w:tabs>
          <w:tab w:val="left" w:pos="9214"/>
        </w:tabs>
        <w:ind w:left="-900" w:firstLine="900"/>
        <w:jc w:val="both"/>
        <w:rPr>
          <w:rFonts w:ascii="Times New Roman" w:hAnsi="Times New Roman" w:cs="Times New Roman"/>
          <w:b/>
          <w:sz w:val="24"/>
          <w:szCs w:val="24"/>
        </w:rPr>
      </w:pPr>
      <w:r w:rsidRPr="00115D11">
        <w:rPr>
          <w:rFonts w:ascii="Times New Roman" w:hAnsi="Times New Roman" w:cs="Times New Roman"/>
          <w:sz w:val="24"/>
          <w:szCs w:val="24"/>
        </w:rPr>
        <w:t xml:space="preserve">          </w:t>
      </w:r>
    </w:p>
    <w:p w:rsidR="00CC1C7B" w:rsidRPr="00115D11" w:rsidRDefault="00CC1C7B" w:rsidP="00CC1C7B">
      <w:pPr>
        <w:pStyle w:val="a3"/>
        <w:jc w:val="both"/>
        <w:rPr>
          <w:rFonts w:ascii="Times New Roman" w:hAnsi="Times New Roman" w:cs="Times New Roman"/>
          <w:sz w:val="28"/>
          <w:szCs w:val="28"/>
        </w:rPr>
      </w:pPr>
    </w:p>
    <w:p w:rsidR="00CC1C7B" w:rsidRPr="00A93E65" w:rsidRDefault="00CC1C7B" w:rsidP="00CC1C7B">
      <w:pPr>
        <w:tabs>
          <w:tab w:val="left" w:pos="9214"/>
        </w:tabs>
        <w:ind w:left="-900" w:firstLine="900"/>
        <w:jc w:val="both"/>
        <w:rPr>
          <w:rFonts w:ascii="Times New Roman" w:hAnsi="Times New Roman" w:cs="Times New Roman"/>
          <w:sz w:val="28"/>
          <w:szCs w:val="28"/>
        </w:rPr>
      </w:pPr>
    </w:p>
    <w:p w:rsidR="00CC1C7B" w:rsidRPr="008F6D8E" w:rsidRDefault="00CC1C7B" w:rsidP="00CC1C7B">
      <w:pPr>
        <w:tabs>
          <w:tab w:val="left" w:pos="9214"/>
        </w:tabs>
        <w:ind w:left="-900" w:firstLine="900"/>
        <w:jc w:val="both"/>
        <w:rPr>
          <w:sz w:val="28"/>
          <w:szCs w:val="28"/>
        </w:rPr>
      </w:pPr>
    </w:p>
    <w:p w:rsidR="00CC1C7B" w:rsidRPr="001E160A" w:rsidRDefault="00CC1C7B" w:rsidP="00CC1C7B">
      <w:pPr>
        <w:pStyle w:val="a3"/>
        <w:jc w:val="both"/>
        <w:rPr>
          <w:rFonts w:ascii="Times New Roman" w:hAnsi="Times New Roman" w:cs="Times New Roman"/>
          <w:sz w:val="28"/>
          <w:szCs w:val="28"/>
        </w:rPr>
      </w:pPr>
    </w:p>
    <w:p w:rsidR="00CC1C7B" w:rsidRPr="00C64563" w:rsidRDefault="00CC1C7B" w:rsidP="00CC1C7B">
      <w:pPr>
        <w:pStyle w:val="a5"/>
        <w:spacing w:before="0" w:beforeAutospacing="0" w:after="0" w:afterAutospacing="0"/>
        <w:jc w:val="both"/>
      </w:pPr>
    </w:p>
    <w:p w:rsidR="00CC1C7B" w:rsidRPr="00C64563" w:rsidRDefault="00CC1C7B" w:rsidP="00CC1C7B">
      <w:pPr>
        <w:spacing w:after="0" w:line="240" w:lineRule="auto"/>
        <w:jc w:val="both"/>
        <w:rPr>
          <w:rFonts w:ascii="Times New Roman" w:hAnsi="Times New Roman" w:cs="Times New Roman"/>
          <w:sz w:val="28"/>
          <w:szCs w:val="28"/>
        </w:rPr>
      </w:pPr>
    </w:p>
    <w:p w:rsidR="00CC1C7B" w:rsidRPr="004E3893" w:rsidRDefault="00CC1C7B" w:rsidP="00CC1C7B">
      <w:pPr>
        <w:jc w:val="both"/>
        <w:rPr>
          <w:rFonts w:ascii="Times New Roman" w:hAnsi="Times New Roman"/>
          <w:sz w:val="28"/>
          <w:szCs w:val="28"/>
        </w:rPr>
      </w:pPr>
    </w:p>
    <w:p w:rsidR="00CC1C7B" w:rsidRPr="00871BE8" w:rsidRDefault="00CC1C7B" w:rsidP="00CC1C7B">
      <w:pPr>
        <w:jc w:val="both"/>
        <w:rPr>
          <w:rFonts w:ascii="Times New Roman" w:hAnsi="Times New Roman" w:cs="Times New Roman"/>
          <w:sz w:val="28"/>
          <w:szCs w:val="28"/>
        </w:rPr>
      </w:pPr>
    </w:p>
    <w:p w:rsidR="00CC1C7B" w:rsidRPr="00871BE8" w:rsidRDefault="00CC1C7B" w:rsidP="00CC1C7B">
      <w:pPr>
        <w:pStyle w:val="a3"/>
        <w:jc w:val="both"/>
        <w:rPr>
          <w:rFonts w:ascii="Times New Roman" w:hAnsi="Times New Roman"/>
          <w:sz w:val="28"/>
          <w:szCs w:val="28"/>
        </w:rPr>
      </w:pPr>
    </w:p>
    <w:p w:rsidR="00CC1C7B" w:rsidRPr="004B1705" w:rsidRDefault="00CC1C7B" w:rsidP="00CC1C7B">
      <w:pPr>
        <w:tabs>
          <w:tab w:val="left" w:pos="5670"/>
          <w:tab w:val="left" w:pos="9355"/>
        </w:tabs>
        <w:ind w:right="-1"/>
        <w:jc w:val="both"/>
        <w:rPr>
          <w:rFonts w:ascii="Times New Roman" w:hAnsi="Times New Roman" w:cs="Times New Roman"/>
          <w:sz w:val="28"/>
          <w:szCs w:val="28"/>
        </w:rPr>
      </w:pPr>
    </w:p>
    <w:p w:rsidR="00CC1C7B" w:rsidRPr="004B1705" w:rsidRDefault="00CC1C7B" w:rsidP="00CC1C7B">
      <w:pPr>
        <w:spacing w:after="0" w:line="240" w:lineRule="auto"/>
        <w:jc w:val="both"/>
        <w:rPr>
          <w:rFonts w:ascii="Times New Roman" w:hAnsi="Times New Roman"/>
          <w:sz w:val="28"/>
          <w:szCs w:val="28"/>
        </w:rPr>
      </w:pPr>
    </w:p>
    <w:p w:rsidR="00CC1C7B" w:rsidRDefault="00CC1C7B" w:rsidP="00CC1C7B">
      <w:pPr>
        <w:tabs>
          <w:tab w:val="left" w:pos="975"/>
        </w:tabs>
        <w:rPr>
          <w:rFonts w:ascii="Times New Roman" w:hAnsi="Times New Roman" w:cs="Times New Roman"/>
          <w:sz w:val="32"/>
          <w:szCs w:val="32"/>
        </w:rPr>
      </w:pPr>
    </w:p>
    <w:p w:rsidR="00CC1C7B" w:rsidRDefault="00CC1C7B" w:rsidP="00CC1C7B">
      <w:pPr>
        <w:tabs>
          <w:tab w:val="left" w:pos="975"/>
        </w:tabs>
        <w:rPr>
          <w:rFonts w:ascii="Times New Roman" w:hAnsi="Times New Roman" w:cs="Times New Roman"/>
          <w:sz w:val="32"/>
          <w:szCs w:val="32"/>
        </w:rPr>
      </w:pPr>
    </w:p>
    <w:p w:rsidR="00CC1C7B" w:rsidRDefault="00CC1C7B" w:rsidP="00CC1C7B">
      <w:pPr>
        <w:tabs>
          <w:tab w:val="left" w:pos="975"/>
        </w:tabs>
        <w:rPr>
          <w:rFonts w:ascii="Times New Roman" w:hAnsi="Times New Roman" w:cs="Times New Roman"/>
          <w:sz w:val="32"/>
          <w:szCs w:val="32"/>
        </w:rPr>
      </w:pPr>
    </w:p>
    <w:p w:rsidR="00CC1C7B" w:rsidRDefault="00CC1C7B" w:rsidP="00CC1C7B">
      <w:pPr>
        <w:tabs>
          <w:tab w:val="left" w:pos="975"/>
        </w:tabs>
        <w:rPr>
          <w:rFonts w:ascii="Times New Roman" w:hAnsi="Times New Roman" w:cs="Times New Roman"/>
          <w:sz w:val="32"/>
          <w:szCs w:val="32"/>
        </w:rPr>
      </w:pPr>
    </w:p>
    <w:p w:rsidR="00CC1C7B" w:rsidRDefault="00CC1C7B" w:rsidP="00CC1C7B">
      <w:pPr>
        <w:tabs>
          <w:tab w:val="left" w:pos="975"/>
        </w:tabs>
        <w:rPr>
          <w:rFonts w:ascii="Times New Roman" w:hAnsi="Times New Roman" w:cs="Times New Roman"/>
          <w:sz w:val="32"/>
          <w:szCs w:val="32"/>
        </w:rPr>
      </w:pPr>
    </w:p>
    <w:p w:rsidR="00CC1C7B" w:rsidRDefault="00CC1C7B" w:rsidP="00CC1C7B">
      <w:pPr>
        <w:tabs>
          <w:tab w:val="left" w:pos="975"/>
        </w:tabs>
        <w:rPr>
          <w:rFonts w:ascii="Times New Roman" w:hAnsi="Times New Roman" w:cs="Times New Roman"/>
          <w:sz w:val="32"/>
          <w:szCs w:val="32"/>
        </w:rPr>
      </w:pPr>
    </w:p>
    <w:p w:rsidR="00A10147" w:rsidRDefault="00A10147" w:rsidP="00CC1C7B">
      <w:pPr>
        <w:tabs>
          <w:tab w:val="left" w:pos="975"/>
        </w:tabs>
        <w:rPr>
          <w:rFonts w:ascii="Times New Roman" w:hAnsi="Times New Roman" w:cs="Times New Roman"/>
          <w:sz w:val="32"/>
          <w:szCs w:val="32"/>
        </w:rPr>
      </w:pPr>
    </w:p>
    <w:p w:rsidR="00CC1C7B" w:rsidRPr="00A10147" w:rsidRDefault="00CC1C7B" w:rsidP="00CC1C7B">
      <w:pPr>
        <w:spacing w:after="0" w:line="240" w:lineRule="auto"/>
        <w:ind w:left="284" w:hanging="851"/>
        <w:jc w:val="center"/>
        <w:rPr>
          <w:rFonts w:ascii="Times New Roman" w:hAnsi="Times New Roman"/>
          <w:sz w:val="24"/>
          <w:szCs w:val="24"/>
        </w:rPr>
      </w:pPr>
      <w:r w:rsidRPr="00A10147">
        <w:rPr>
          <w:rFonts w:ascii="Times New Roman" w:hAnsi="Times New Roman"/>
          <w:sz w:val="24"/>
          <w:szCs w:val="24"/>
        </w:rPr>
        <w:lastRenderedPageBreak/>
        <w:t>СОВЕТ ДЕПУТАТОВ</w:t>
      </w:r>
    </w:p>
    <w:p w:rsidR="00CC1C7B" w:rsidRPr="00A10147" w:rsidRDefault="00CC1C7B" w:rsidP="00CC1C7B">
      <w:pPr>
        <w:spacing w:after="0" w:line="240" w:lineRule="auto"/>
        <w:ind w:left="284" w:hanging="851"/>
        <w:jc w:val="center"/>
        <w:rPr>
          <w:rFonts w:ascii="Times New Roman" w:hAnsi="Times New Roman"/>
          <w:sz w:val="24"/>
          <w:szCs w:val="24"/>
        </w:rPr>
      </w:pPr>
      <w:r w:rsidRPr="00A10147">
        <w:rPr>
          <w:rFonts w:ascii="Times New Roman" w:hAnsi="Times New Roman"/>
          <w:sz w:val="24"/>
          <w:szCs w:val="24"/>
        </w:rPr>
        <w:t>СВЕТЛОВСКОГО  СЕЛЬСОВЕТА</w:t>
      </w:r>
    </w:p>
    <w:p w:rsidR="00CC1C7B" w:rsidRPr="00A10147" w:rsidRDefault="00CC1C7B" w:rsidP="00CC1C7B">
      <w:pPr>
        <w:spacing w:after="0" w:line="240" w:lineRule="auto"/>
        <w:jc w:val="center"/>
        <w:rPr>
          <w:rFonts w:ascii="Times New Roman" w:hAnsi="Times New Roman"/>
          <w:sz w:val="24"/>
          <w:szCs w:val="24"/>
        </w:rPr>
      </w:pPr>
      <w:r w:rsidRPr="00A10147">
        <w:rPr>
          <w:rFonts w:ascii="Times New Roman" w:hAnsi="Times New Roman"/>
          <w:sz w:val="24"/>
          <w:szCs w:val="24"/>
        </w:rPr>
        <w:t>КРАСНОЗЕРСКОГО РАЙОНА</w:t>
      </w:r>
    </w:p>
    <w:p w:rsidR="00CC1C7B" w:rsidRPr="00A10147" w:rsidRDefault="00CC1C7B" w:rsidP="00CC1C7B">
      <w:pPr>
        <w:spacing w:after="0" w:line="240" w:lineRule="auto"/>
        <w:jc w:val="center"/>
        <w:rPr>
          <w:rFonts w:ascii="Times New Roman" w:hAnsi="Times New Roman"/>
          <w:sz w:val="24"/>
          <w:szCs w:val="24"/>
        </w:rPr>
      </w:pPr>
      <w:r w:rsidRPr="00A10147">
        <w:rPr>
          <w:rFonts w:ascii="Times New Roman" w:hAnsi="Times New Roman"/>
          <w:sz w:val="24"/>
          <w:szCs w:val="24"/>
        </w:rPr>
        <w:t>НОВОСИБИРСКОЙ ОБЛАСТИ</w:t>
      </w:r>
    </w:p>
    <w:p w:rsidR="00CC1C7B" w:rsidRPr="00A10147" w:rsidRDefault="00CC1C7B" w:rsidP="00CC1C7B">
      <w:pPr>
        <w:spacing w:after="0" w:line="240" w:lineRule="auto"/>
        <w:jc w:val="center"/>
        <w:rPr>
          <w:rFonts w:ascii="Times New Roman" w:hAnsi="Times New Roman"/>
          <w:sz w:val="24"/>
          <w:szCs w:val="24"/>
        </w:rPr>
      </w:pPr>
      <w:r w:rsidRPr="00A10147">
        <w:rPr>
          <w:rFonts w:ascii="Times New Roman" w:hAnsi="Times New Roman"/>
          <w:sz w:val="24"/>
          <w:szCs w:val="24"/>
        </w:rPr>
        <w:t>(пятого созыва)</w:t>
      </w:r>
    </w:p>
    <w:p w:rsidR="00CC1C7B" w:rsidRPr="00A10147" w:rsidRDefault="00CC1C7B" w:rsidP="00CC1C7B">
      <w:pPr>
        <w:spacing w:after="0" w:line="240" w:lineRule="auto"/>
        <w:jc w:val="center"/>
        <w:rPr>
          <w:rFonts w:ascii="Times New Roman" w:hAnsi="Times New Roman"/>
          <w:sz w:val="24"/>
          <w:szCs w:val="24"/>
        </w:rPr>
      </w:pPr>
    </w:p>
    <w:p w:rsidR="00CC1C7B" w:rsidRPr="00A10147" w:rsidRDefault="00CC1C7B" w:rsidP="00CC1C7B">
      <w:pPr>
        <w:spacing w:after="0" w:line="240" w:lineRule="auto"/>
        <w:jc w:val="center"/>
        <w:rPr>
          <w:rFonts w:ascii="Times New Roman" w:hAnsi="Times New Roman"/>
          <w:sz w:val="24"/>
          <w:szCs w:val="24"/>
        </w:rPr>
      </w:pPr>
      <w:proofErr w:type="gramStart"/>
      <w:r w:rsidRPr="00A10147">
        <w:rPr>
          <w:rFonts w:ascii="Times New Roman" w:hAnsi="Times New Roman"/>
          <w:sz w:val="24"/>
          <w:szCs w:val="24"/>
        </w:rPr>
        <w:t>Р</w:t>
      </w:r>
      <w:proofErr w:type="gramEnd"/>
      <w:r w:rsidRPr="00A10147">
        <w:rPr>
          <w:rFonts w:ascii="Times New Roman" w:hAnsi="Times New Roman"/>
          <w:sz w:val="24"/>
          <w:szCs w:val="24"/>
        </w:rPr>
        <w:t xml:space="preserve"> Е Ш Е Н И Е</w:t>
      </w:r>
    </w:p>
    <w:p w:rsidR="00CC1C7B" w:rsidRPr="00A10147" w:rsidRDefault="00CC1C7B" w:rsidP="00CC1C7B">
      <w:pPr>
        <w:spacing w:after="0" w:line="240" w:lineRule="auto"/>
        <w:jc w:val="center"/>
        <w:rPr>
          <w:rFonts w:ascii="Times New Roman" w:hAnsi="Times New Roman"/>
          <w:sz w:val="24"/>
          <w:szCs w:val="24"/>
        </w:rPr>
      </w:pPr>
      <w:r w:rsidRPr="00A10147">
        <w:rPr>
          <w:rFonts w:ascii="Times New Roman" w:hAnsi="Times New Roman"/>
          <w:sz w:val="24"/>
          <w:szCs w:val="24"/>
        </w:rPr>
        <w:t>Пятьдесят второй сессии</w:t>
      </w:r>
    </w:p>
    <w:p w:rsidR="00CC1C7B" w:rsidRPr="00A10147" w:rsidRDefault="00CC1C7B" w:rsidP="00CC1C7B">
      <w:pPr>
        <w:spacing w:after="0" w:line="240" w:lineRule="auto"/>
        <w:ind w:firstLine="900"/>
        <w:jc w:val="center"/>
        <w:rPr>
          <w:rFonts w:ascii="Times New Roman" w:hAnsi="Times New Roman"/>
          <w:sz w:val="24"/>
          <w:szCs w:val="24"/>
        </w:rPr>
      </w:pPr>
    </w:p>
    <w:p w:rsidR="00CC1C7B" w:rsidRPr="00A10147" w:rsidRDefault="00CC1C7B" w:rsidP="00CC1C7B">
      <w:pPr>
        <w:spacing w:after="0" w:line="240" w:lineRule="auto"/>
        <w:rPr>
          <w:rFonts w:ascii="Times New Roman" w:hAnsi="Times New Roman"/>
          <w:sz w:val="24"/>
          <w:szCs w:val="24"/>
        </w:rPr>
      </w:pPr>
      <w:r w:rsidRPr="00A10147">
        <w:rPr>
          <w:rFonts w:ascii="Times New Roman" w:hAnsi="Times New Roman"/>
          <w:sz w:val="24"/>
          <w:szCs w:val="24"/>
        </w:rPr>
        <w:t>От 25.12.2018г.                                        с</w:t>
      </w:r>
      <w:proofErr w:type="gramStart"/>
      <w:r w:rsidRPr="00A10147">
        <w:rPr>
          <w:rFonts w:ascii="Times New Roman" w:hAnsi="Times New Roman"/>
          <w:sz w:val="24"/>
          <w:szCs w:val="24"/>
        </w:rPr>
        <w:t>.С</w:t>
      </w:r>
      <w:proofErr w:type="gramEnd"/>
      <w:r w:rsidRPr="00A10147">
        <w:rPr>
          <w:rFonts w:ascii="Times New Roman" w:hAnsi="Times New Roman"/>
          <w:sz w:val="24"/>
          <w:szCs w:val="24"/>
        </w:rPr>
        <w:t>ветлое                                    № 52/2</w:t>
      </w:r>
    </w:p>
    <w:p w:rsidR="00CC1C7B" w:rsidRPr="00A10147" w:rsidRDefault="00CC1C7B" w:rsidP="00CC1C7B">
      <w:pPr>
        <w:spacing w:after="0" w:line="240" w:lineRule="auto"/>
        <w:ind w:left="-540"/>
        <w:jc w:val="both"/>
        <w:rPr>
          <w:rFonts w:ascii="Times New Roman" w:hAnsi="Times New Roman"/>
          <w:sz w:val="24"/>
          <w:szCs w:val="24"/>
        </w:rPr>
      </w:pPr>
    </w:p>
    <w:p w:rsidR="00CC1C7B" w:rsidRPr="00A10147" w:rsidRDefault="00CC1C7B" w:rsidP="00CC1C7B">
      <w:pPr>
        <w:spacing w:after="0" w:line="240" w:lineRule="auto"/>
        <w:jc w:val="both"/>
        <w:rPr>
          <w:rFonts w:ascii="Times New Roman" w:hAnsi="Times New Roman"/>
          <w:sz w:val="24"/>
          <w:szCs w:val="24"/>
        </w:rPr>
      </w:pPr>
      <w:r w:rsidRPr="00A10147">
        <w:rPr>
          <w:rFonts w:ascii="Times New Roman" w:hAnsi="Times New Roman"/>
          <w:sz w:val="24"/>
          <w:szCs w:val="24"/>
        </w:rPr>
        <w:t xml:space="preserve">«О бюджете Светловского сельсовета </w:t>
      </w:r>
    </w:p>
    <w:p w:rsidR="00CC1C7B" w:rsidRPr="00A10147" w:rsidRDefault="00CC1C7B" w:rsidP="00CC1C7B">
      <w:pPr>
        <w:spacing w:after="0" w:line="240" w:lineRule="auto"/>
        <w:jc w:val="both"/>
        <w:rPr>
          <w:rFonts w:ascii="Times New Roman" w:hAnsi="Times New Roman"/>
          <w:sz w:val="24"/>
          <w:szCs w:val="24"/>
        </w:rPr>
      </w:pPr>
      <w:r w:rsidRPr="00A10147">
        <w:rPr>
          <w:rFonts w:ascii="Times New Roman" w:hAnsi="Times New Roman"/>
          <w:sz w:val="24"/>
          <w:szCs w:val="24"/>
        </w:rPr>
        <w:t xml:space="preserve">Краснозерского района </w:t>
      </w:r>
    </w:p>
    <w:p w:rsidR="00CC1C7B" w:rsidRPr="00A10147" w:rsidRDefault="00CC1C7B" w:rsidP="00CC1C7B">
      <w:pPr>
        <w:spacing w:after="0" w:line="240" w:lineRule="auto"/>
        <w:jc w:val="both"/>
        <w:rPr>
          <w:rFonts w:ascii="Times New Roman" w:hAnsi="Times New Roman"/>
          <w:sz w:val="24"/>
          <w:szCs w:val="24"/>
        </w:rPr>
      </w:pPr>
      <w:r w:rsidRPr="00A10147">
        <w:rPr>
          <w:rFonts w:ascii="Times New Roman" w:hAnsi="Times New Roman"/>
          <w:sz w:val="24"/>
          <w:szCs w:val="24"/>
        </w:rPr>
        <w:t xml:space="preserve">Новосибирской области на 2019 год </w:t>
      </w:r>
    </w:p>
    <w:p w:rsidR="00CC1C7B" w:rsidRPr="00A10147" w:rsidRDefault="00CC1C7B" w:rsidP="00CC1C7B">
      <w:pPr>
        <w:spacing w:after="0" w:line="240" w:lineRule="auto"/>
        <w:jc w:val="both"/>
        <w:rPr>
          <w:rFonts w:ascii="Times New Roman" w:hAnsi="Times New Roman"/>
          <w:sz w:val="24"/>
          <w:szCs w:val="24"/>
        </w:rPr>
      </w:pPr>
      <w:r w:rsidRPr="00A10147">
        <w:rPr>
          <w:rFonts w:ascii="Times New Roman" w:hAnsi="Times New Roman"/>
          <w:sz w:val="24"/>
          <w:szCs w:val="24"/>
        </w:rPr>
        <w:t xml:space="preserve">и плановый период 2020 и 2021 годов» </w:t>
      </w:r>
    </w:p>
    <w:p w:rsidR="00CC1C7B" w:rsidRPr="00A10147" w:rsidRDefault="00CC1C7B" w:rsidP="00CC1C7B">
      <w:pPr>
        <w:widowControl w:val="0"/>
        <w:autoSpaceDE w:val="0"/>
        <w:autoSpaceDN w:val="0"/>
        <w:adjustRightInd w:val="0"/>
        <w:spacing w:after="0" w:line="240" w:lineRule="auto"/>
        <w:ind w:firstLine="567"/>
        <w:jc w:val="right"/>
        <w:rPr>
          <w:rFonts w:ascii="Times New Roman" w:hAnsi="Times New Roman"/>
          <w:color w:val="000000"/>
          <w:sz w:val="24"/>
          <w:szCs w:val="24"/>
        </w:rPr>
      </w:pPr>
    </w:p>
    <w:p w:rsidR="00CC1C7B" w:rsidRPr="00A10147" w:rsidRDefault="00CC1C7B" w:rsidP="00CC1C7B">
      <w:pPr>
        <w:pStyle w:val="1"/>
        <w:shd w:val="clear" w:color="auto" w:fill="FFFFFF"/>
        <w:spacing w:before="0" w:after="144" w:line="242" w:lineRule="atLeast"/>
        <w:rPr>
          <w:b w:val="0"/>
          <w:sz w:val="24"/>
          <w:szCs w:val="24"/>
        </w:rPr>
      </w:pPr>
      <w:bookmarkStart w:id="0" w:name="Par16"/>
      <w:bookmarkEnd w:id="0"/>
      <w:proofErr w:type="gramStart"/>
      <w:r w:rsidRPr="00A10147">
        <w:rPr>
          <w:b w:val="0"/>
          <w:sz w:val="24"/>
          <w:szCs w:val="24"/>
        </w:rPr>
        <w:t xml:space="preserve">Руководствуясь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w:t>
      </w:r>
      <w:r w:rsidRPr="00A10147">
        <w:rPr>
          <w:b w:val="0"/>
          <w:color w:val="333333"/>
          <w:sz w:val="24"/>
          <w:szCs w:val="24"/>
        </w:rPr>
        <w:t>Приказ Минфина России от 08.06.2018 N 132н "О Порядке формирования и применения кодов бюджетной классификации Российской Федерации, их структуре и принципах назначения" (Зарегистрировано в Минюсте России 27.08.2018 N 52011)</w:t>
      </w:r>
      <w:r w:rsidRPr="00A10147">
        <w:rPr>
          <w:sz w:val="24"/>
          <w:szCs w:val="24"/>
        </w:rPr>
        <w:t>, «</w:t>
      </w:r>
      <w:r w:rsidRPr="00A10147">
        <w:rPr>
          <w:b w:val="0"/>
          <w:sz w:val="24"/>
          <w:szCs w:val="24"/>
        </w:rPr>
        <w:t>Об областном бюджете Новосибирской области на 2019 год и плановый период</w:t>
      </w:r>
      <w:proofErr w:type="gramEnd"/>
      <w:r w:rsidRPr="00A10147">
        <w:rPr>
          <w:b w:val="0"/>
          <w:sz w:val="24"/>
          <w:szCs w:val="24"/>
        </w:rPr>
        <w:t xml:space="preserve"> 2020 и 2021 годов», Совет депутатов Светловского  сельсовета Краснозерского района Новосибирской области РЕШИЛ:</w:t>
      </w: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color w:val="000000"/>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color w:val="000000"/>
          <w:sz w:val="24"/>
          <w:szCs w:val="24"/>
        </w:rPr>
      </w:pPr>
      <w:r w:rsidRPr="00A10147">
        <w:rPr>
          <w:rFonts w:ascii="Times New Roman" w:hAnsi="Times New Roman"/>
          <w:b/>
          <w:color w:val="000000"/>
          <w:sz w:val="24"/>
          <w:szCs w:val="24"/>
        </w:rPr>
        <w:t>Статья 1. Основные характеристики бюджета Светловского сельсовета Краснозерского района Новосибирской области на 2019 год и на плановый период 2020 и 2021 годов</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1. Утвердить основные характеристики бюджета Светловского  сельсовета Краснозерского района Новосибирской области (далее - местный бюджет) на 2019 год:</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 xml:space="preserve">1) прогнозируемый общий объем доходов местного бюджета в сумме 5188,0тыс. рублей, в том числе объем безвозмездных поступлений в сумме 4206,2тыс. рублей, из них объем межбюджетных трансфертов, получаемых из других бюджетов бюджетной системы Российской Федерации, в сумме 4206,2 тыс. рублей, </w:t>
      </w:r>
      <w:r w:rsidRPr="00A10147">
        <w:rPr>
          <w:rFonts w:ascii="Times New Roman" w:hAnsi="Times New Roman"/>
          <w:sz w:val="24"/>
          <w:szCs w:val="24"/>
        </w:rPr>
        <w:t>в том числе объем субсидий, субвенций и иных межбюджетных трансфертов, имеющих целевое назначение, в сумме 1639,4 тыс</w:t>
      </w:r>
      <w:proofErr w:type="gramStart"/>
      <w:r w:rsidRPr="00A10147">
        <w:rPr>
          <w:rFonts w:ascii="Times New Roman" w:hAnsi="Times New Roman"/>
          <w:sz w:val="24"/>
          <w:szCs w:val="24"/>
        </w:rPr>
        <w:t>.р</w:t>
      </w:r>
      <w:proofErr w:type="gramEnd"/>
      <w:r w:rsidRPr="00A10147">
        <w:rPr>
          <w:rFonts w:ascii="Times New Roman" w:hAnsi="Times New Roman"/>
          <w:sz w:val="24"/>
          <w:szCs w:val="24"/>
        </w:rPr>
        <w:t>ублей</w:t>
      </w:r>
      <w:r w:rsidRPr="00A10147">
        <w:rPr>
          <w:rFonts w:ascii="Times New Roman" w:hAnsi="Times New Roman"/>
          <w:color w:val="000000"/>
          <w:sz w:val="24"/>
          <w:szCs w:val="24"/>
        </w:rPr>
        <w:t>;</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2)</w:t>
      </w:r>
      <w:r w:rsidRPr="00A10147">
        <w:rPr>
          <w:rFonts w:ascii="Times New Roman" w:hAnsi="Times New Roman"/>
          <w:color w:val="000000"/>
          <w:sz w:val="24"/>
          <w:szCs w:val="24"/>
          <w:lang w:val="en-US"/>
        </w:rPr>
        <w:t> </w:t>
      </w:r>
      <w:r w:rsidRPr="00A10147">
        <w:rPr>
          <w:rFonts w:ascii="Times New Roman" w:hAnsi="Times New Roman"/>
          <w:color w:val="000000"/>
          <w:sz w:val="24"/>
          <w:szCs w:val="24"/>
        </w:rPr>
        <w:t>общий объем расходов местного бюджета в сумме 5188,0тыс.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3)</w:t>
      </w:r>
      <w:r w:rsidRPr="00A10147">
        <w:rPr>
          <w:rFonts w:ascii="Times New Roman" w:hAnsi="Times New Roman"/>
          <w:color w:val="000000"/>
          <w:sz w:val="24"/>
          <w:szCs w:val="24"/>
          <w:lang w:val="en-US"/>
        </w:rPr>
        <w:t> </w:t>
      </w:r>
      <w:r w:rsidRPr="00A10147">
        <w:rPr>
          <w:rFonts w:ascii="Times New Roman" w:hAnsi="Times New Roman"/>
          <w:color w:val="000000"/>
          <w:sz w:val="24"/>
          <w:szCs w:val="24"/>
        </w:rPr>
        <w:t>дефицит местного бюджета в сумме 0 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2.</w:t>
      </w:r>
      <w:r w:rsidRPr="00A10147">
        <w:rPr>
          <w:rFonts w:ascii="Times New Roman" w:hAnsi="Times New Roman"/>
          <w:color w:val="000000"/>
          <w:sz w:val="24"/>
          <w:szCs w:val="24"/>
          <w:lang w:val="en-US"/>
        </w:rPr>
        <w:t> </w:t>
      </w:r>
      <w:r w:rsidRPr="00A10147">
        <w:rPr>
          <w:rFonts w:ascii="Times New Roman" w:hAnsi="Times New Roman"/>
          <w:color w:val="000000"/>
          <w:sz w:val="24"/>
          <w:szCs w:val="24"/>
        </w:rPr>
        <w:t>Утвердить основные характеристики местного бюджета на плановый период 2020 год и на 2021 годов:</w:t>
      </w:r>
    </w:p>
    <w:p w:rsidR="00CC1C7B" w:rsidRPr="00A10147" w:rsidRDefault="00CC1C7B" w:rsidP="00CC1C7B">
      <w:pPr>
        <w:widowControl w:val="0"/>
        <w:autoSpaceDE w:val="0"/>
        <w:autoSpaceDN w:val="0"/>
        <w:adjustRightInd w:val="0"/>
        <w:spacing w:after="0" w:line="240" w:lineRule="auto"/>
        <w:ind w:left="567"/>
        <w:jc w:val="both"/>
        <w:rPr>
          <w:rFonts w:ascii="Times New Roman" w:hAnsi="Times New Roman"/>
          <w:color w:val="000000"/>
          <w:sz w:val="24"/>
          <w:szCs w:val="24"/>
        </w:rPr>
      </w:pPr>
      <w:proofErr w:type="gramStart"/>
      <w:r w:rsidRPr="00A10147">
        <w:rPr>
          <w:rFonts w:ascii="Times New Roman" w:hAnsi="Times New Roman"/>
          <w:color w:val="000000"/>
          <w:sz w:val="24"/>
          <w:szCs w:val="24"/>
        </w:rPr>
        <w:t>1.прогнозируемый общий объем доходов местного бюджета на 2020 год в сумме 3279,1 тыс. рублей, в том числе объем безвозмездных поступлений в сумме 2276,2 тыс. рублей, из них объем межбюджетных трансфертов, получаемых из других бюджетов бюджетной системы Российской Федерации, в сумме 2276,2 тыс. рублей,</w:t>
      </w:r>
      <w:r w:rsidRPr="00A10147">
        <w:rPr>
          <w:rFonts w:ascii="Times New Roman" w:hAnsi="Times New Roman"/>
          <w:sz w:val="24"/>
          <w:szCs w:val="24"/>
        </w:rPr>
        <w:t xml:space="preserve"> в том числе объем субвенций и иных межбюджетных трансфертов, имеющих целевое назначение, в сумме 0,00 тыс</w:t>
      </w:r>
      <w:proofErr w:type="gramEnd"/>
      <w:r w:rsidRPr="00A10147">
        <w:rPr>
          <w:rFonts w:ascii="Times New Roman" w:hAnsi="Times New Roman"/>
          <w:sz w:val="24"/>
          <w:szCs w:val="24"/>
        </w:rPr>
        <w:t>. рублей</w:t>
      </w:r>
      <w:r w:rsidRPr="00A10147">
        <w:rPr>
          <w:rFonts w:ascii="Times New Roman" w:hAnsi="Times New Roman"/>
          <w:color w:val="000000"/>
          <w:sz w:val="24"/>
          <w:szCs w:val="24"/>
        </w:rPr>
        <w:t>, на 2021 год в сумме  3267,4 тыс. рублей в том числе объем безвозмездных поступлений в сумме 2242,4 тыс. рублей, из них объем межбюджетных трансфертов, получаемых из других бюджетов бюджетной системы Российской Федерации, в сумме 0,00 тыс. рублей,</w:t>
      </w:r>
      <w:r w:rsidRPr="00A10147">
        <w:rPr>
          <w:rFonts w:ascii="Times New Roman" w:hAnsi="Times New Roman"/>
          <w:sz w:val="24"/>
          <w:szCs w:val="24"/>
        </w:rPr>
        <w:t xml:space="preserve"> в том числе объем субвенций и иных межбюджетных трансфертов, имеющих целевое </w:t>
      </w:r>
      <w:r w:rsidRPr="00A10147">
        <w:rPr>
          <w:rFonts w:ascii="Times New Roman" w:hAnsi="Times New Roman"/>
          <w:sz w:val="24"/>
          <w:szCs w:val="24"/>
        </w:rPr>
        <w:lastRenderedPageBreak/>
        <w:t>назначение, в сумме 0,00тыс. рублей</w:t>
      </w:r>
      <w:proofErr w:type="gramStart"/>
      <w:r w:rsidRPr="00A10147">
        <w:rPr>
          <w:rFonts w:ascii="Times New Roman" w:hAnsi="Times New Roman"/>
          <w:color w:val="000000"/>
          <w:sz w:val="24"/>
          <w:szCs w:val="24"/>
        </w:rPr>
        <w:t xml:space="preserve"> ;</w:t>
      </w:r>
      <w:proofErr w:type="gramEnd"/>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2)</w:t>
      </w:r>
      <w:r w:rsidRPr="00A10147">
        <w:rPr>
          <w:rFonts w:ascii="Times New Roman" w:hAnsi="Times New Roman"/>
          <w:color w:val="000000"/>
          <w:sz w:val="24"/>
          <w:szCs w:val="24"/>
          <w:lang w:val="en-US"/>
        </w:rPr>
        <w:t> </w:t>
      </w:r>
      <w:r w:rsidRPr="00A10147">
        <w:rPr>
          <w:rFonts w:ascii="Times New Roman" w:hAnsi="Times New Roman"/>
          <w:color w:val="000000"/>
          <w:sz w:val="24"/>
          <w:szCs w:val="24"/>
        </w:rPr>
        <w:t>общий объем расходов местного бюджета на 2020 год в сумме 3279,1 тыс. рублей,  на 2021 год в сумме 3267,4тыс.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3)</w:t>
      </w:r>
      <w:r w:rsidRPr="00A10147">
        <w:rPr>
          <w:rFonts w:ascii="Times New Roman" w:hAnsi="Times New Roman"/>
          <w:color w:val="000000"/>
          <w:sz w:val="24"/>
          <w:szCs w:val="24"/>
          <w:lang w:val="en-US"/>
        </w:rPr>
        <w:t> </w:t>
      </w:r>
      <w:r w:rsidRPr="00A10147">
        <w:rPr>
          <w:rFonts w:ascii="Times New Roman" w:hAnsi="Times New Roman"/>
          <w:color w:val="000000"/>
          <w:sz w:val="24"/>
          <w:szCs w:val="24"/>
        </w:rPr>
        <w:t>дефицит (</w:t>
      </w:r>
      <w:proofErr w:type="spellStart"/>
      <w:r w:rsidRPr="00A10147">
        <w:rPr>
          <w:rFonts w:ascii="Times New Roman" w:hAnsi="Times New Roman"/>
          <w:color w:val="000000"/>
          <w:sz w:val="24"/>
          <w:szCs w:val="24"/>
        </w:rPr>
        <w:t>профицит</w:t>
      </w:r>
      <w:proofErr w:type="spellEnd"/>
      <w:r w:rsidRPr="00A10147">
        <w:rPr>
          <w:rFonts w:ascii="Times New Roman" w:hAnsi="Times New Roman"/>
          <w:color w:val="000000"/>
          <w:sz w:val="24"/>
          <w:szCs w:val="24"/>
        </w:rPr>
        <w:t>) местного бюджета на 2020 год в сумме 0,0 тыс. рублей и на 2021 год в сумме 0,0 тыс. рублей.</w:t>
      </w: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color w:val="000000"/>
          <w:sz w:val="24"/>
          <w:szCs w:val="24"/>
        </w:rPr>
      </w:pPr>
      <w:bookmarkStart w:id="1" w:name="Par27"/>
      <w:bookmarkEnd w:id="1"/>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color w:val="000000"/>
          <w:sz w:val="24"/>
          <w:szCs w:val="24"/>
        </w:rPr>
      </w:pPr>
      <w:r w:rsidRPr="00A10147">
        <w:rPr>
          <w:rFonts w:ascii="Times New Roman" w:hAnsi="Times New Roman"/>
          <w:b/>
          <w:color w:val="000000"/>
          <w:sz w:val="24"/>
          <w:szCs w:val="24"/>
        </w:rPr>
        <w:t>Статья 2.</w:t>
      </w:r>
      <w:r w:rsidRPr="00A10147">
        <w:rPr>
          <w:rFonts w:ascii="Times New Roman" w:hAnsi="Times New Roman"/>
          <w:b/>
          <w:color w:val="000000"/>
          <w:sz w:val="24"/>
          <w:szCs w:val="24"/>
          <w:lang w:val="en-US"/>
        </w:rPr>
        <w:t> </w:t>
      </w:r>
      <w:r w:rsidRPr="00A10147">
        <w:rPr>
          <w:rFonts w:ascii="Times New Roman" w:hAnsi="Times New Roman"/>
          <w:b/>
          <w:color w:val="000000"/>
          <w:sz w:val="24"/>
          <w:szCs w:val="24"/>
        </w:rPr>
        <w:t>Главные администраторы доходов местного бюджета и главные администраторы источников финансирования дефицита местного бюджета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1.</w:t>
      </w:r>
      <w:r w:rsidRPr="00A10147">
        <w:rPr>
          <w:rFonts w:ascii="Times New Roman" w:hAnsi="Times New Roman"/>
          <w:color w:val="000000"/>
          <w:sz w:val="24"/>
          <w:szCs w:val="24"/>
          <w:lang w:val="en-US"/>
        </w:rPr>
        <w:t> </w:t>
      </w:r>
      <w:r w:rsidRPr="00A10147">
        <w:rPr>
          <w:rFonts w:ascii="Times New Roman" w:hAnsi="Times New Roman"/>
          <w:color w:val="000000"/>
          <w:sz w:val="24"/>
          <w:szCs w:val="24"/>
        </w:rPr>
        <w:t xml:space="preserve">Установить </w:t>
      </w:r>
      <w:hyperlink w:anchor="Par377" w:history="1">
        <w:r w:rsidRPr="00A10147">
          <w:rPr>
            <w:rFonts w:ascii="Times New Roman" w:hAnsi="Times New Roman"/>
            <w:color w:val="000000"/>
            <w:sz w:val="24"/>
            <w:szCs w:val="24"/>
          </w:rPr>
          <w:t>перечень</w:t>
        </w:r>
      </w:hyperlink>
      <w:r w:rsidRPr="00A10147">
        <w:rPr>
          <w:rFonts w:ascii="Times New Roman" w:hAnsi="Times New Roman"/>
          <w:color w:val="000000"/>
          <w:sz w:val="24"/>
          <w:szCs w:val="24"/>
        </w:rPr>
        <w:t xml:space="preserve"> главных администраторов доходов местного бюджета в </w:t>
      </w:r>
      <w:r w:rsidRPr="00A10147">
        <w:rPr>
          <w:rFonts w:ascii="Times New Roman" w:hAnsi="Times New Roman"/>
          <w:sz w:val="24"/>
          <w:szCs w:val="24"/>
        </w:rPr>
        <w:t>2019</w:t>
      </w:r>
      <w:r w:rsidRPr="00A10147">
        <w:rPr>
          <w:rFonts w:ascii="Times New Roman" w:hAnsi="Times New Roman"/>
          <w:color w:val="000000"/>
          <w:sz w:val="24"/>
          <w:szCs w:val="24"/>
        </w:rPr>
        <w:t xml:space="preserve"> году и плановом периоде 2020 и 2021 годов согласно приложению 1 к настоящему решению, в том числе:</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1)</w:t>
      </w:r>
      <w:r w:rsidRPr="00A10147">
        <w:rPr>
          <w:rFonts w:ascii="Times New Roman" w:hAnsi="Times New Roman"/>
          <w:color w:val="000000"/>
          <w:sz w:val="24"/>
          <w:szCs w:val="24"/>
          <w:lang w:val="en-US"/>
        </w:rPr>
        <w:t> </w:t>
      </w:r>
      <w:hyperlink w:anchor="Par382" w:history="1">
        <w:r w:rsidRPr="00A10147">
          <w:rPr>
            <w:rFonts w:ascii="Times New Roman" w:hAnsi="Times New Roman"/>
            <w:color w:val="000000"/>
            <w:sz w:val="24"/>
            <w:szCs w:val="24"/>
          </w:rPr>
          <w:t>перечень</w:t>
        </w:r>
      </w:hyperlink>
      <w:r w:rsidRPr="00A10147">
        <w:rPr>
          <w:rFonts w:ascii="Times New Roman" w:hAnsi="Times New Roman"/>
          <w:color w:val="000000"/>
          <w:sz w:val="24"/>
          <w:szCs w:val="24"/>
        </w:rPr>
        <w:t xml:space="preserve"> главных администраторов налоговых и неналоговых доходов местного бюджета согласно таблице 1;</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2) </w:t>
      </w:r>
      <w:hyperlink w:anchor="Par1849" w:history="1">
        <w:r w:rsidRPr="00A10147">
          <w:rPr>
            <w:rFonts w:ascii="Times New Roman" w:hAnsi="Times New Roman"/>
            <w:color w:val="000000"/>
            <w:sz w:val="24"/>
            <w:szCs w:val="24"/>
          </w:rPr>
          <w:t>перечень</w:t>
        </w:r>
      </w:hyperlink>
      <w:r w:rsidRPr="00A10147">
        <w:rPr>
          <w:rFonts w:ascii="Times New Roman" w:hAnsi="Times New Roman"/>
          <w:color w:val="000000"/>
          <w:sz w:val="24"/>
          <w:szCs w:val="24"/>
        </w:rPr>
        <w:t xml:space="preserve"> главных администраторов безвозмездных поступлений согласно таблице 2.</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r w:rsidRPr="00A10147">
        <w:rPr>
          <w:rFonts w:ascii="Times New Roman" w:hAnsi="Times New Roman"/>
          <w:color w:val="000000"/>
          <w:sz w:val="24"/>
          <w:szCs w:val="24"/>
        </w:rPr>
        <w:t xml:space="preserve">2. Установить </w:t>
      </w:r>
      <w:hyperlink w:anchor="Par3192" w:history="1">
        <w:r w:rsidRPr="00A10147">
          <w:rPr>
            <w:rFonts w:ascii="Times New Roman" w:hAnsi="Times New Roman"/>
            <w:color w:val="000000"/>
            <w:sz w:val="24"/>
            <w:szCs w:val="24"/>
          </w:rPr>
          <w:t>перечень</w:t>
        </w:r>
      </w:hyperlink>
      <w:r w:rsidRPr="00A10147">
        <w:rPr>
          <w:rFonts w:ascii="Times New Roman" w:hAnsi="Times New Roman"/>
          <w:color w:val="000000"/>
          <w:sz w:val="24"/>
          <w:szCs w:val="24"/>
        </w:rPr>
        <w:t xml:space="preserve"> главных </w:t>
      </w:r>
      <w:proofErr w:type="gramStart"/>
      <w:r w:rsidRPr="00A10147">
        <w:rPr>
          <w:rFonts w:ascii="Times New Roman" w:hAnsi="Times New Roman"/>
          <w:color w:val="000000"/>
          <w:sz w:val="24"/>
          <w:szCs w:val="24"/>
        </w:rPr>
        <w:t>администраторов источников финансирования дефицита местного бюджета</w:t>
      </w:r>
      <w:proofErr w:type="gramEnd"/>
      <w:r w:rsidRPr="00A10147">
        <w:rPr>
          <w:rFonts w:ascii="Times New Roman" w:hAnsi="Times New Roman"/>
          <w:color w:val="000000"/>
          <w:sz w:val="24"/>
          <w:szCs w:val="24"/>
        </w:rPr>
        <w:t xml:space="preserve"> в 2019 году и плановом периоде 2020 и 2021 годов согласно приложению 2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color w:val="000000"/>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2" w:name="Par34"/>
      <w:bookmarkEnd w:id="2"/>
      <w:r w:rsidRPr="00A10147">
        <w:rPr>
          <w:rFonts w:ascii="Times New Roman" w:hAnsi="Times New Roman"/>
          <w:b/>
          <w:sz w:val="24"/>
          <w:szCs w:val="24"/>
        </w:rPr>
        <w:t>Статья 3. Формирование доходов местного бюджета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w:t>
      </w:r>
      <w:proofErr w:type="gramStart"/>
      <w:r w:rsidRPr="00A10147">
        <w:rPr>
          <w:rFonts w:ascii="Times New Roman" w:hAnsi="Times New Roman"/>
          <w:sz w:val="24"/>
          <w:szCs w:val="24"/>
        </w:rPr>
        <w:t xml:space="preserve">Установить, что доходы </w:t>
      </w:r>
      <w:r w:rsidRPr="00A10147">
        <w:rPr>
          <w:rFonts w:ascii="Times New Roman" w:hAnsi="Times New Roman"/>
          <w:color w:val="000000"/>
          <w:sz w:val="24"/>
          <w:szCs w:val="24"/>
        </w:rPr>
        <w:t>местного</w:t>
      </w:r>
      <w:r w:rsidRPr="00A10147">
        <w:rPr>
          <w:rFonts w:ascii="Times New Roman" w:hAnsi="Times New Roman"/>
          <w:sz w:val="24"/>
          <w:szCs w:val="24"/>
        </w:rPr>
        <w:t xml:space="preserve"> бюджета на 2019 год и плановый период 2020 и 2021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бюджеты муниципальных</w:t>
      </w:r>
      <w:proofErr w:type="gramEnd"/>
      <w:r w:rsidRPr="00A10147">
        <w:rPr>
          <w:rFonts w:ascii="Times New Roman" w:hAnsi="Times New Roman"/>
          <w:sz w:val="24"/>
          <w:szCs w:val="24"/>
        </w:rPr>
        <w:t xml:space="preserve"> </w:t>
      </w:r>
      <w:proofErr w:type="gramStart"/>
      <w:r w:rsidRPr="00A10147">
        <w:rPr>
          <w:rFonts w:ascii="Times New Roman" w:hAnsi="Times New Roman"/>
          <w:sz w:val="24"/>
          <w:szCs w:val="24"/>
        </w:rPr>
        <w:t xml:space="preserve">образований Новосибирской области от налога на доходы физических лиц, установленных </w:t>
      </w:r>
      <w:hyperlink r:id="rId4" w:history="1">
        <w:r w:rsidRPr="00A10147">
          <w:rPr>
            <w:rFonts w:ascii="Times New Roman" w:hAnsi="Times New Roman"/>
            <w:sz w:val="24"/>
            <w:szCs w:val="24"/>
          </w:rPr>
          <w:t>частью 1 статьи 1</w:t>
        </w:r>
      </w:hyperlink>
      <w:r w:rsidRPr="00A10147">
        <w:rPr>
          <w:rFonts w:ascii="Times New Roman" w:hAnsi="Times New Roman"/>
          <w:sz w:val="24"/>
          <w:szCs w:val="24"/>
        </w:rPr>
        <w:t xml:space="preserve"> Закона Новосибирской области от 7 ноября 2011 года № 132-ОЗ «О единых нормативах отчислений в бюджеты муниципальных образований Новосибирской области от налога на доходы физических лиц и межбюджетных трансфертах между областным бюджетом Новосибирской области и бюджетами муниципальных образований Новосибирской области», согласно таблиц 1 и 2 приложения 3</w:t>
      </w:r>
      <w:proofErr w:type="gramEnd"/>
      <w:r w:rsidRPr="00A10147">
        <w:rPr>
          <w:rFonts w:ascii="Times New Roman" w:hAnsi="Times New Roman"/>
          <w:sz w:val="24"/>
          <w:szCs w:val="24"/>
        </w:rPr>
        <w:t xml:space="preserve"> к настоящему решению.</w:t>
      </w: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3" w:name="Par39"/>
      <w:bookmarkStart w:id="4" w:name="Par43"/>
      <w:bookmarkEnd w:id="3"/>
      <w:bookmarkEnd w:id="4"/>
      <w:r w:rsidRPr="00A10147">
        <w:rPr>
          <w:rFonts w:ascii="Times New Roman" w:hAnsi="Times New Roman"/>
          <w:b/>
          <w:sz w:val="24"/>
          <w:szCs w:val="24"/>
        </w:rPr>
        <w:t>Статья 4. Нормативы распределения доходов  местного бюджета, не установленные бюджетным законодательством Российской Федерации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Утвердить нормативы распределения доходов местного бюджета, не установленные Бюджетным кодексом Российской Федерации, областным законом об областном бюджете, законами Новосибирской области, принятыми в соответствии с положениями Бюджетного кодекса Российской Федерации, на 2019 год и плановый период 2020 и 2021 годов согласно приложению 4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5" w:name="Par47"/>
      <w:bookmarkStart w:id="6" w:name="Par51"/>
      <w:bookmarkStart w:id="7" w:name="Par57"/>
      <w:bookmarkEnd w:id="5"/>
      <w:bookmarkEnd w:id="6"/>
      <w:bookmarkEnd w:id="7"/>
      <w:r w:rsidRPr="00A10147">
        <w:rPr>
          <w:rFonts w:ascii="Times New Roman" w:hAnsi="Times New Roman"/>
          <w:b/>
          <w:sz w:val="24"/>
          <w:szCs w:val="24"/>
        </w:rPr>
        <w:t>Статья 5. Бюджетные ассигнования местного бюджета на 2019 год и на плановый период 2020 и 2021 годов</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1. Установить в пределах общего объема расходов, установленного </w:t>
      </w:r>
      <w:hyperlink w:anchor="Par16" w:history="1">
        <w:r w:rsidRPr="00A10147">
          <w:rPr>
            <w:rFonts w:ascii="Times New Roman" w:hAnsi="Times New Roman"/>
            <w:sz w:val="24"/>
            <w:szCs w:val="24"/>
          </w:rPr>
          <w:t>статьей 1</w:t>
        </w:r>
      </w:hyperlink>
      <w:r w:rsidRPr="00A10147">
        <w:rPr>
          <w:rFonts w:ascii="Times New Roman" w:hAnsi="Times New Roman"/>
          <w:sz w:val="24"/>
          <w:szCs w:val="24"/>
        </w:rPr>
        <w:t xml:space="preserve"> настоящего решения, распределение бюджетных ассигнований: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1) по разделам, подразделам, целевым статьям (муниципальным программам и </w:t>
      </w:r>
      <w:proofErr w:type="spellStart"/>
      <w:r w:rsidRPr="00A10147">
        <w:rPr>
          <w:rFonts w:ascii="Times New Roman" w:hAnsi="Times New Roman"/>
          <w:sz w:val="24"/>
          <w:szCs w:val="24"/>
        </w:rPr>
        <w:t>непрограммным</w:t>
      </w:r>
      <w:proofErr w:type="spellEnd"/>
      <w:r w:rsidRPr="00A10147">
        <w:rPr>
          <w:rFonts w:ascii="Times New Roman" w:hAnsi="Times New Roman"/>
          <w:sz w:val="24"/>
          <w:szCs w:val="24"/>
        </w:rPr>
        <w:t xml:space="preserve"> направлениям деятельности), группам (группам и подгруппам) видов расходов классификации расходов бюджетов:</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а) на 2019 год согласно </w:t>
      </w:r>
      <w:hyperlink w:anchor="Par4485" w:history="1">
        <w:r w:rsidRPr="00A10147">
          <w:rPr>
            <w:rFonts w:ascii="Times New Roman" w:hAnsi="Times New Roman"/>
            <w:sz w:val="24"/>
            <w:szCs w:val="24"/>
          </w:rPr>
          <w:t>таблице 1</w:t>
        </w:r>
      </w:hyperlink>
      <w:r w:rsidRPr="00A10147">
        <w:rPr>
          <w:rFonts w:ascii="Times New Roman" w:hAnsi="Times New Roman"/>
          <w:sz w:val="24"/>
          <w:szCs w:val="24"/>
        </w:rPr>
        <w:t xml:space="preserve"> приложения 5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lastRenderedPageBreak/>
        <w:t xml:space="preserve">б) на 2020 - 2021 годы согласно </w:t>
      </w:r>
      <w:hyperlink w:anchor="Par15401" w:history="1">
        <w:r w:rsidRPr="00A10147">
          <w:rPr>
            <w:rFonts w:ascii="Times New Roman" w:hAnsi="Times New Roman"/>
            <w:sz w:val="24"/>
            <w:szCs w:val="24"/>
          </w:rPr>
          <w:t>таблице 2</w:t>
        </w:r>
      </w:hyperlink>
      <w:r w:rsidRPr="00A10147">
        <w:rPr>
          <w:rFonts w:ascii="Times New Roman" w:hAnsi="Times New Roman"/>
          <w:sz w:val="24"/>
          <w:szCs w:val="24"/>
        </w:rPr>
        <w:t xml:space="preserve"> приложения 5 к настоящему решению.</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 xml:space="preserve">2) по целевым статьям (муниципальным программам и </w:t>
      </w:r>
      <w:proofErr w:type="spellStart"/>
      <w:r w:rsidRPr="00A10147">
        <w:rPr>
          <w:rFonts w:ascii="Times New Roman" w:hAnsi="Times New Roman"/>
          <w:sz w:val="24"/>
          <w:szCs w:val="24"/>
        </w:rPr>
        <w:t>непрограммным</w:t>
      </w:r>
      <w:proofErr w:type="spellEnd"/>
      <w:r w:rsidRPr="00A10147">
        <w:rPr>
          <w:rFonts w:ascii="Times New Roman" w:hAnsi="Times New Roman"/>
          <w:sz w:val="24"/>
          <w:szCs w:val="24"/>
        </w:rPr>
        <w:t xml:space="preserve"> направлениям деятельности), группам и подгруппам </w:t>
      </w:r>
      <w:proofErr w:type="gramStart"/>
      <w:r w:rsidRPr="00A10147">
        <w:rPr>
          <w:rFonts w:ascii="Times New Roman" w:hAnsi="Times New Roman"/>
          <w:sz w:val="24"/>
          <w:szCs w:val="24"/>
        </w:rPr>
        <w:t>видов расходов классификации расходов бюджетов</w:t>
      </w:r>
      <w:proofErr w:type="gramEnd"/>
      <w:r w:rsidRPr="00A10147">
        <w:rPr>
          <w:rFonts w:ascii="Times New Roman" w:hAnsi="Times New Roman"/>
          <w:sz w:val="24"/>
          <w:szCs w:val="24"/>
        </w:rPr>
        <w:t>:</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а) на 2019 год согласно таблице 1 приложения 6 к настоящему решению;</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б) на 2020- 2021 годы согласно таблице 2 приложения 6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2. Утвердить ведомственную структуру расходов местного бюджета: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1) на 2019 год согласно </w:t>
      </w:r>
      <w:hyperlink w:anchor="Par24636" w:history="1">
        <w:r w:rsidRPr="00A10147">
          <w:rPr>
            <w:rFonts w:ascii="Times New Roman" w:hAnsi="Times New Roman"/>
            <w:sz w:val="24"/>
            <w:szCs w:val="24"/>
          </w:rPr>
          <w:t>таблице 1</w:t>
        </w:r>
      </w:hyperlink>
      <w:r w:rsidRPr="00A10147">
        <w:rPr>
          <w:rFonts w:ascii="Times New Roman" w:hAnsi="Times New Roman"/>
          <w:sz w:val="24"/>
          <w:szCs w:val="24"/>
        </w:rPr>
        <w:t xml:space="preserve"> приложения 7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2) на 2020 - 2021 годы согласно </w:t>
      </w:r>
      <w:hyperlink w:anchor="Par38447" w:history="1">
        <w:r w:rsidRPr="00A10147">
          <w:rPr>
            <w:rFonts w:ascii="Times New Roman" w:hAnsi="Times New Roman"/>
            <w:sz w:val="24"/>
            <w:szCs w:val="24"/>
          </w:rPr>
          <w:t>таблице 2</w:t>
        </w:r>
      </w:hyperlink>
      <w:r w:rsidRPr="00A10147">
        <w:rPr>
          <w:rFonts w:ascii="Times New Roman" w:hAnsi="Times New Roman"/>
          <w:sz w:val="24"/>
          <w:szCs w:val="24"/>
        </w:rPr>
        <w:t xml:space="preserve"> приложения 7 к настоящему решению.</w:t>
      </w:r>
    </w:p>
    <w:p w:rsidR="00CC1C7B" w:rsidRPr="00A10147" w:rsidRDefault="00CC1C7B" w:rsidP="00CC1C7B">
      <w:pPr>
        <w:widowControl w:val="0"/>
        <w:autoSpaceDE w:val="0"/>
        <w:autoSpaceDN w:val="0"/>
        <w:adjustRightInd w:val="0"/>
        <w:spacing w:after="0" w:line="240" w:lineRule="auto"/>
        <w:ind w:firstLine="567"/>
        <w:outlineLvl w:val="1"/>
        <w:rPr>
          <w:rFonts w:ascii="Times New Roman" w:hAnsi="Times New Roman"/>
          <w:b/>
          <w:sz w:val="24"/>
          <w:szCs w:val="24"/>
        </w:rPr>
      </w:pPr>
      <w:r w:rsidRPr="00A10147">
        <w:rPr>
          <w:rFonts w:ascii="Times New Roman" w:hAnsi="Times New Roman"/>
          <w:sz w:val="24"/>
          <w:szCs w:val="24"/>
        </w:rPr>
        <w:t>3.</w:t>
      </w:r>
      <w:r w:rsidRPr="00A10147">
        <w:rPr>
          <w:rFonts w:ascii="Times New Roman" w:hAnsi="Times New Roman"/>
          <w:sz w:val="24"/>
          <w:szCs w:val="24"/>
          <w:lang w:val="en-US"/>
        </w:rPr>
        <w:t> </w:t>
      </w:r>
      <w:r w:rsidRPr="00A10147">
        <w:rPr>
          <w:rFonts w:ascii="Times New Roman" w:hAnsi="Times New Roman"/>
          <w:sz w:val="24"/>
          <w:szCs w:val="24"/>
        </w:rPr>
        <w:t xml:space="preserve">Установить что, </w:t>
      </w:r>
      <w:proofErr w:type="gramStart"/>
      <w:r w:rsidRPr="00A10147">
        <w:rPr>
          <w:rFonts w:ascii="Times New Roman" w:hAnsi="Times New Roman"/>
          <w:sz w:val="24"/>
          <w:szCs w:val="24"/>
        </w:rPr>
        <w:t>субсидии</w:t>
      </w:r>
      <w:proofErr w:type="gramEnd"/>
      <w:r w:rsidRPr="00A10147">
        <w:rPr>
          <w:rFonts w:ascii="Times New Roman" w:hAnsi="Times New Roman"/>
          <w:sz w:val="24"/>
          <w:szCs w:val="24"/>
        </w:rPr>
        <w:t xml:space="preserve">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(или) муниципальным правовым актом Светловского сельсовета Краснозерского района Новосибирской области, и в пределах бюджетных ассигнований, предусмотренных ведомственной структурой расходов местного бюджета на 2019 год и на 2020 - 2021 годы по соответствующим целевым статьям и виду расходов согласно приложению 7к настоящему решению, в порядке, установленном администрацией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4. </w:t>
      </w:r>
      <w:proofErr w:type="gramStart"/>
      <w:r w:rsidRPr="00A10147">
        <w:rPr>
          <w:rFonts w:ascii="Times New Roman" w:hAnsi="Times New Roman"/>
          <w:sz w:val="24"/>
          <w:szCs w:val="24"/>
        </w:rPr>
        <w:t xml:space="preserve">Установить что, использование бюджетных ассигнований, предусмотренных администрацией Светловского сельсовета Краснозерского района Новосибирской области, получателям бюджетных средств в целях реализации Указов Президента Российской Федерации от 7 мая 2012 года </w:t>
      </w:r>
      <w:hyperlink r:id="rId5" w:history="1">
        <w:r w:rsidRPr="00A10147">
          <w:rPr>
            <w:rFonts w:ascii="Times New Roman" w:hAnsi="Times New Roman"/>
            <w:sz w:val="24"/>
            <w:szCs w:val="24"/>
          </w:rPr>
          <w:t>№</w:t>
        </w:r>
      </w:hyperlink>
      <w:r w:rsidRPr="00A10147">
        <w:rPr>
          <w:rFonts w:ascii="Times New Roman" w:hAnsi="Times New Roman"/>
          <w:sz w:val="24"/>
          <w:szCs w:val="24"/>
        </w:rPr>
        <w:t xml:space="preserve"> 597 «О мероприятиях по реализации государственной социальной политики», от 1 июня 2012 года </w:t>
      </w:r>
      <w:hyperlink r:id="rId6" w:history="1">
        <w:r w:rsidRPr="00A10147">
          <w:rPr>
            <w:rFonts w:ascii="Times New Roman" w:hAnsi="Times New Roman"/>
            <w:sz w:val="24"/>
            <w:szCs w:val="24"/>
          </w:rPr>
          <w:t>№ 761</w:t>
        </w:r>
      </w:hyperlink>
      <w:r w:rsidRPr="00A10147">
        <w:rPr>
          <w:rFonts w:ascii="Times New Roman" w:hAnsi="Times New Roman"/>
          <w:sz w:val="24"/>
          <w:szCs w:val="24"/>
        </w:rPr>
        <w:t xml:space="preserve"> «О Национальной стратегии действий в интересах детей на 2012 - 2017 годы» и от 28 декабря 2012 года </w:t>
      </w:r>
      <w:hyperlink r:id="rId7" w:history="1">
        <w:r w:rsidRPr="00A10147">
          <w:rPr>
            <w:rFonts w:ascii="Times New Roman" w:hAnsi="Times New Roman"/>
            <w:sz w:val="24"/>
            <w:szCs w:val="24"/>
          </w:rPr>
          <w:t>№ 1688</w:t>
        </w:r>
        <w:proofErr w:type="gramEnd"/>
      </w:hyperlink>
      <w:r w:rsidRPr="00A10147">
        <w:rPr>
          <w:rFonts w:ascii="Times New Roman" w:hAnsi="Times New Roman"/>
          <w:sz w:val="24"/>
          <w:szCs w:val="24"/>
        </w:rPr>
        <w:t xml:space="preserve"> «О некоторых мерах по реализации государственной политики в сфере защиты детей - сирот и детей, оставшихся без попечения родителей»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8" w:name="Par76"/>
      <w:bookmarkEnd w:id="8"/>
      <w:r w:rsidRPr="00A10147">
        <w:rPr>
          <w:rFonts w:ascii="Times New Roman" w:hAnsi="Times New Roman"/>
          <w:b/>
          <w:sz w:val="24"/>
          <w:szCs w:val="24"/>
        </w:rPr>
        <w:t>Статья 6.</w:t>
      </w:r>
      <w:r w:rsidRPr="00A10147">
        <w:rPr>
          <w:rFonts w:ascii="Times New Roman" w:hAnsi="Times New Roman"/>
          <w:b/>
          <w:sz w:val="24"/>
          <w:szCs w:val="24"/>
          <w:lang w:val="en-US"/>
        </w:rPr>
        <w:t> </w:t>
      </w:r>
      <w:r w:rsidRPr="00A10147">
        <w:rPr>
          <w:rFonts w:ascii="Times New Roman" w:hAnsi="Times New Roman"/>
          <w:b/>
          <w:sz w:val="24"/>
          <w:szCs w:val="24"/>
        </w:rPr>
        <w:t>Особенности заключения и оплаты договоров (муниципальных контрактов)</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Установить, что органы местного самоуправления  Светловского  сельсовета Краснозерского района Новосибирской области, муниципальные учреждения Светловского  сельсовета Краснозерского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в размере 100 процентов суммы договора (муниципального контракта) - по договорам (муниципальным контрактам):</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а) о предоставлении услуг связи, услуг проживания в гостиницах;</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б) о подписке на печатные издания и об их приобретении;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в) об обучении на курсах повышения квалификации;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г) о приобретении ави</w:t>
      </w:r>
      <w:proofErr w:type="gramStart"/>
      <w:r w:rsidRPr="00A10147">
        <w:rPr>
          <w:rFonts w:ascii="Times New Roman" w:hAnsi="Times New Roman"/>
          <w:sz w:val="24"/>
          <w:szCs w:val="24"/>
        </w:rPr>
        <w:t>а-</w:t>
      </w:r>
      <w:proofErr w:type="gramEnd"/>
      <w:r w:rsidRPr="00A10147">
        <w:rPr>
          <w:rFonts w:ascii="Times New Roman" w:hAnsi="Times New Roman"/>
          <w:sz w:val="24"/>
          <w:szCs w:val="24"/>
        </w:rPr>
        <w:t xml:space="preserve"> и железнодорожных билетов, билетов для проезда городским и пригородным транспортом, путевок на санаторно-курортное лечение;</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roofErr w:type="spellStart"/>
      <w:r w:rsidRPr="00A10147">
        <w:rPr>
          <w:rFonts w:ascii="Times New Roman" w:hAnsi="Times New Roman"/>
          <w:sz w:val="24"/>
          <w:szCs w:val="24"/>
        </w:rPr>
        <w:t>д</w:t>
      </w:r>
      <w:proofErr w:type="spellEnd"/>
      <w:r w:rsidRPr="00A10147">
        <w:rPr>
          <w:rFonts w:ascii="Times New Roman" w:hAnsi="Times New Roman"/>
          <w:sz w:val="24"/>
          <w:szCs w:val="24"/>
        </w:rPr>
        <w:t>) страхования;</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е) подлежащим оплате за счет средств, полученных от иной приносящей доход деятельности;</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ж) аренды;</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proofErr w:type="spellStart"/>
      <w:r w:rsidRPr="00A10147">
        <w:rPr>
          <w:rFonts w:ascii="Times New Roman" w:hAnsi="Times New Roman"/>
          <w:sz w:val="24"/>
          <w:szCs w:val="24"/>
        </w:rPr>
        <w:t>з</w:t>
      </w:r>
      <w:proofErr w:type="spellEnd"/>
      <w:r w:rsidRPr="00A10147">
        <w:rPr>
          <w:rFonts w:ascii="Times New Roman" w:hAnsi="Times New Roman"/>
          <w:sz w:val="24"/>
          <w:szCs w:val="24"/>
        </w:rPr>
        <w:t xml:space="preserve">) об оплате услуг по </w:t>
      </w:r>
      <w:r w:rsidRPr="00A10147">
        <w:rPr>
          <w:rFonts w:ascii="Times New Roman" w:hAnsi="Times New Roman"/>
          <w:bCs/>
          <w:noProof/>
          <w:sz w:val="24"/>
          <w:szCs w:val="24"/>
        </w:rPr>
        <w:t>зачислению денежных средств (социальных выплат и государственных пособий) на счета физических лиц</w:t>
      </w:r>
      <w:r w:rsidRPr="00A10147">
        <w:rPr>
          <w:rFonts w:ascii="Times New Roman" w:hAnsi="Times New Roman"/>
          <w:sz w:val="24"/>
          <w:szCs w:val="24"/>
        </w:rPr>
        <w:t>;</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lastRenderedPageBreak/>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3) в размере 20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CC1C7B" w:rsidRPr="00A10147" w:rsidRDefault="00CC1C7B" w:rsidP="00CC1C7B">
      <w:pPr>
        <w:pStyle w:val="ConsPlusNormal0"/>
        <w:ind w:firstLine="709"/>
        <w:jc w:val="both"/>
        <w:rPr>
          <w:rFonts w:ascii="Times New Roman" w:hAnsi="Times New Roman"/>
          <w:sz w:val="24"/>
          <w:szCs w:val="24"/>
        </w:rPr>
      </w:pPr>
      <w:r w:rsidRPr="00A10147">
        <w:rPr>
          <w:rFonts w:ascii="Times New Roman" w:hAnsi="Times New Roman"/>
          <w:sz w:val="24"/>
          <w:szCs w:val="24"/>
        </w:rPr>
        <w:t>4) в размере 100 процентов суммы договора (муниципального контракта) - по распоряжению администрации Светловского сельсовета Краснозерского района Новосибирской области.</w:t>
      </w:r>
    </w:p>
    <w:p w:rsidR="00CC1C7B" w:rsidRPr="00A10147" w:rsidRDefault="00CC1C7B" w:rsidP="00CC1C7B">
      <w:pPr>
        <w:pStyle w:val="ConsPlusNormal0"/>
        <w:ind w:firstLine="709"/>
        <w:jc w:val="both"/>
        <w:rPr>
          <w:rFonts w:ascii="Times New Roman" w:hAnsi="Times New Roman" w:cs="Times New Roman"/>
          <w:sz w:val="24"/>
          <w:szCs w:val="24"/>
        </w:rPr>
      </w:pPr>
      <w:r w:rsidRPr="00A10147">
        <w:rPr>
          <w:rFonts w:ascii="Times New Roman" w:hAnsi="Times New Roman" w:cs="Times New Roman"/>
          <w:sz w:val="24"/>
          <w:szCs w:val="24"/>
        </w:rPr>
        <w:t>2. Установить, что в случае осуществления муниципальными казенными учреждениями Светловского  сельсовета Краснозерского района Новосибирской области приносящей доход деятельности предоставление средств получателям бюджетных средств  местного бюджета, в ведении которых находятся соответствующие казенные учреждения, осуществляется поэтапно в порядке, установленном администрацией Светловского сельсовета Краснозерского района Новосибирской области.</w:t>
      </w:r>
    </w:p>
    <w:p w:rsidR="00CC1C7B" w:rsidRPr="00A10147" w:rsidRDefault="00CC1C7B" w:rsidP="00CC1C7B">
      <w:pPr>
        <w:pStyle w:val="ConsPlusNormal0"/>
        <w:ind w:firstLine="709"/>
        <w:jc w:val="both"/>
        <w:rPr>
          <w:rFonts w:ascii="Times New Roman" w:hAnsi="Times New Roman" w:cs="Times New Roman"/>
          <w:sz w:val="24"/>
          <w:szCs w:val="24"/>
        </w:rPr>
      </w:pPr>
      <w:r w:rsidRPr="00A10147">
        <w:rPr>
          <w:rFonts w:ascii="Times New Roman" w:hAnsi="Times New Roman" w:cs="Times New Roman"/>
          <w:sz w:val="24"/>
          <w:szCs w:val="24"/>
        </w:rPr>
        <w:t>Порядок доведения лимитов бюджетных обязательств до получателей средств местного бюджета по указанным средствам устанавливается администрацией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9" w:name="Par91"/>
      <w:bookmarkEnd w:id="9"/>
      <w:r w:rsidRPr="00A10147">
        <w:rPr>
          <w:rFonts w:ascii="Times New Roman" w:hAnsi="Times New Roman"/>
          <w:b/>
          <w:sz w:val="24"/>
          <w:szCs w:val="24"/>
        </w:rPr>
        <w:t>Статья 7. Особенности учета средств, поступающих во временное распоряжение муниципальных учреждений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Установить, что средства, поступающие во временное распоряжение муниципальных учреждений Светловского сельсовета Краснозерского района Новосибирской области, учитываются на лицевых счетах, открытых им в администрации Светловского сельсовета Краснозерского района Новосибирской области, в порядке, установленном администрацией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10" w:name="Par95"/>
      <w:bookmarkEnd w:id="10"/>
      <w:r w:rsidRPr="00A10147">
        <w:rPr>
          <w:rFonts w:ascii="Times New Roman" w:hAnsi="Times New Roman"/>
          <w:b/>
          <w:sz w:val="24"/>
          <w:szCs w:val="24"/>
        </w:rPr>
        <w:t>Статья 8. Особенности доведения лимитов бюджетных обязательств и санкционирования оплаты денежных обязательств</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w:t>
      </w:r>
      <w:proofErr w:type="gramStart"/>
      <w:r w:rsidRPr="00A10147">
        <w:rPr>
          <w:rFonts w:ascii="Times New Roman" w:hAnsi="Times New Roman"/>
          <w:sz w:val="24"/>
          <w:szCs w:val="24"/>
        </w:rPr>
        <w:t>Установить, что при отсутствии федерального закона и (или) нормативного правового акта Правительства Российской Федерации, иных федеральных органов исполнительной власти, устанавливающих распределение межбюджетных трансфертов  для_ Светловского сельсовета Краснозерского района Новосибирской области, доведение лимитов бюджетных обязательств по расходам местного бюджета, осуществляемым за счет соответствующих межбюджетных трансфертов федерального или областного бюджета, до главного распорядителя средств местного бюджета осуществляется финансовым органом Светловского сельсовета Краснозерского</w:t>
      </w:r>
      <w:proofErr w:type="gramEnd"/>
      <w:r w:rsidRPr="00A10147">
        <w:rPr>
          <w:rFonts w:ascii="Times New Roman" w:hAnsi="Times New Roman"/>
          <w:sz w:val="24"/>
          <w:szCs w:val="24"/>
        </w:rPr>
        <w:t xml:space="preserve"> района Новосибирской области после принятия соответствующего закона и (или) нормативного правового акта Правительства Новосибирской области, иных областных органов исполнительной власти.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2. </w:t>
      </w:r>
      <w:proofErr w:type="gramStart"/>
      <w:r w:rsidRPr="00A10147">
        <w:rPr>
          <w:rFonts w:ascii="Times New Roman" w:hAnsi="Times New Roman"/>
          <w:sz w:val="24"/>
          <w:szCs w:val="24"/>
        </w:rPr>
        <w:t xml:space="preserve">Установить, что при отсутствии решения и (или) иного нормативного правового акта администрации Светловского сельсовета Краснозерского района Новосибирской области, устанавливающих расходные обязательства  Светловского сельсовета Краснозерского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финансовым органом Светловского </w:t>
      </w:r>
      <w:proofErr w:type="spellStart"/>
      <w:r w:rsidRPr="00A10147">
        <w:rPr>
          <w:rFonts w:ascii="Times New Roman" w:hAnsi="Times New Roman"/>
          <w:sz w:val="24"/>
          <w:szCs w:val="24"/>
        </w:rPr>
        <w:t>сельсоветаКраснозерского</w:t>
      </w:r>
      <w:proofErr w:type="spellEnd"/>
      <w:r w:rsidRPr="00A10147">
        <w:rPr>
          <w:rFonts w:ascii="Times New Roman" w:hAnsi="Times New Roman"/>
          <w:sz w:val="24"/>
          <w:szCs w:val="24"/>
        </w:rPr>
        <w:t xml:space="preserve"> района Новосибирской области после принятия соответствующего решения и (или) иного нормативного правового акта</w:t>
      </w:r>
      <w:proofErr w:type="gramEnd"/>
      <w:r w:rsidRPr="00A10147">
        <w:rPr>
          <w:rFonts w:ascii="Times New Roman" w:hAnsi="Times New Roman"/>
          <w:sz w:val="24"/>
          <w:szCs w:val="24"/>
        </w:rPr>
        <w:t xml:space="preserve"> Светловского сельсовета Краснозерского района Новосибирской области.</w:t>
      </w:r>
    </w:p>
    <w:p w:rsidR="00CC1C7B" w:rsidRPr="00A10147" w:rsidRDefault="00CC1C7B" w:rsidP="00CC1C7B">
      <w:pPr>
        <w:pStyle w:val="ConsPlusNormal0"/>
        <w:ind w:firstLine="709"/>
        <w:jc w:val="both"/>
        <w:rPr>
          <w:rFonts w:ascii="Times New Roman" w:hAnsi="Times New Roman" w:cs="Times New Roman"/>
          <w:sz w:val="24"/>
          <w:szCs w:val="24"/>
        </w:rPr>
      </w:pPr>
      <w:r w:rsidRPr="00A10147">
        <w:rPr>
          <w:rFonts w:ascii="Times New Roman" w:hAnsi="Times New Roman" w:cs="Times New Roman"/>
          <w:sz w:val="24"/>
          <w:szCs w:val="24"/>
        </w:rPr>
        <w:lastRenderedPageBreak/>
        <w:t xml:space="preserve">3. Установить, что условием поэтапного предоставления главным распорядителем средств местного бюджета, в ведении которого находятся муниципальные казенные учреждения </w:t>
      </w:r>
      <w:r w:rsidRPr="00A10147">
        <w:rPr>
          <w:rFonts w:ascii="Times New Roman" w:hAnsi="Times New Roman"/>
          <w:sz w:val="24"/>
          <w:szCs w:val="24"/>
        </w:rPr>
        <w:t>Светловского</w:t>
      </w:r>
      <w:r w:rsidRPr="00A10147">
        <w:rPr>
          <w:rFonts w:ascii="Times New Roman" w:hAnsi="Times New Roman" w:cs="Times New Roman"/>
          <w:sz w:val="24"/>
          <w:szCs w:val="24"/>
        </w:rPr>
        <w:t xml:space="preserve"> сельсовета Краснозерского района Новосибирской области, средств местного бюджета в порядке, установленном администрацией </w:t>
      </w:r>
      <w:r w:rsidRPr="00A10147">
        <w:rPr>
          <w:rFonts w:ascii="Times New Roman" w:hAnsi="Times New Roman"/>
          <w:sz w:val="24"/>
          <w:szCs w:val="24"/>
        </w:rPr>
        <w:t>Светловского</w:t>
      </w:r>
      <w:r w:rsidRPr="00A10147">
        <w:rPr>
          <w:rFonts w:ascii="Times New Roman" w:hAnsi="Times New Roman" w:cs="Times New Roman"/>
          <w:sz w:val="24"/>
          <w:szCs w:val="24"/>
        </w:rPr>
        <w:t xml:space="preserve"> сельсовета  Краснозерского района Новосибирской области, является осуществление указанными учреждениями приносящей доход деятельности.</w:t>
      </w:r>
    </w:p>
    <w:p w:rsidR="00CC1C7B" w:rsidRPr="00A10147" w:rsidRDefault="00CC1C7B" w:rsidP="00CC1C7B">
      <w:pPr>
        <w:pStyle w:val="ConsPlusNormal0"/>
        <w:ind w:firstLine="709"/>
        <w:jc w:val="both"/>
        <w:rPr>
          <w:rFonts w:ascii="Times New Roman" w:hAnsi="Times New Roman"/>
          <w:sz w:val="24"/>
          <w:szCs w:val="24"/>
        </w:rPr>
      </w:pPr>
      <w:r w:rsidRPr="00A10147">
        <w:rPr>
          <w:rFonts w:ascii="Times New Roman" w:hAnsi="Times New Roman" w:cs="Times New Roman"/>
          <w:sz w:val="24"/>
          <w:szCs w:val="24"/>
        </w:rPr>
        <w:t xml:space="preserve">Порядок доведения лимитов бюджетных обязательств до главного распорядителя средств местного бюджета по указанным средствам устанавливается </w:t>
      </w:r>
      <w:r w:rsidRPr="00A10147">
        <w:rPr>
          <w:rFonts w:ascii="Times New Roman" w:hAnsi="Times New Roman"/>
          <w:sz w:val="24"/>
          <w:szCs w:val="24"/>
        </w:rPr>
        <w:t xml:space="preserve">финансовым органом Светловского сельсовета Краснозерского района Новосибирской области. </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4. </w:t>
      </w:r>
      <w:proofErr w:type="gramStart"/>
      <w:r w:rsidRPr="00A10147">
        <w:rPr>
          <w:rFonts w:ascii="Times New Roman" w:hAnsi="Times New Roman"/>
          <w:sz w:val="24"/>
          <w:szCs w:val="24"/>
        </w:rPr>
        <w:t>Установить, что при отсутствии нормативного правового акта Светловского сельсовета Краснозерского района Новосибирской области, регламентирующего порядок исполнения расходного обязательства Светловского сельсовета Краснозерского района Новосибирской области, санкционирование оплаты денежных обязательств по нему осуществляется финансовым органом Светловского сельсовета Краснозерского района Новосибирской области после принятия соответствующего нормативного правового акта Светловского сельсовета Краснозерского района Новосибирской области.</w:t>
      </w:r>
      <w:proofErr w:type="gramEnd"/>
    </w:p>
    <w:p w:rsidR="00CC1C7B" w:rsidRPr="00A10147" w:rsidRDefault="00CC1C7B" w:rsidP="00CC1C7B">
      <w:pPr>
        <w:widowControl w:val="0"/>
        <w:autoSpaceDE w:val="0"/>
        <w:autoSpaceDN w:val="0"/>
        <w:adjustRightInd w:val="0"/>
        <w:spacing w:after="0" w:line="240" w:lineRule="auto"/>
        <w:jc w:val="both"/>
        <w:outlineLvl w:val="1"/>
        <w:rPr>
          <w:rFonts w:ascii="Times New Roman" w:hAnsi="Times New Roman"/>
          <w:sz w:val="24"/>
          <w:szCs w:val="24"/>
        </w:rPr>
      </w:pPr>
      <w:bookmarkStart w:id="11" w:name="Par112"/>
      <w:bookmarkStart w:id="12" w:name="Par119"/>
      <w:bookmarkStart w:id="13" w:name="Par129"/>
      <w:bookmarkEnd w:id="11"/>
      <w:bookmarkEnd w:id="12"/>
      <w:bookmarkEnd w:id="13"/>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r w:rsidRPr="00A10147">
        <w:rPr>
          <w:rFonts w:ascii="Times New Roman" w:hAnsi="Times New Roman"/>
          <w:b/>
          <w:sz w:val="24"/>
          <w:szCs w:val="24"/>
        </w:rPr>
        <w:t xml:space="preserve">Статья 9.Иные межбюджетные трансферты, подлежащие перечислению из местных бюджетов в районный бюджет </w:t>
      </w:r>
    </w:p>
    <w:p w:rsidR="00CC1C7B" w:rsidRPr="00A10147" w:rsidRDefault="00CC1C7B" w:rsidP="00CC1C7B">
      <w:pPr>
        <w:widowControl w:val="0"/>
        <w:autoSpaceDE w:val="0"/>
        <w:autoSpaceDN w:val="0"/>
        <w:adjustRightInd w:val="0"/>
        <w:spacing w:after="0" w:line="240" w:lineRule="auto"/>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Утвердить объем иных межбюджетных трансфертов на осуществление переданных полномочий на содержание Ревизионной комиссии Краснозерского района Новосибирской области, предоставляемых районному бюджету из местного бюджета: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на 2019 год в сумме 7,4 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на 2020 год в сумме 7,4тыс.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на 2021 год в сумме 7,4 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2. Утвердить распределение иных межбюджетных трансфертов из местного бюджета районному бюджету:</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1) на осуществление переданных </w:t>
      </w:r>
      <w:proofErr w:type="gramStart"/>
      <w:r w:rsidRPr="00A10147">
        <w:rPr>
          <w:rFonts w:ascii="Times New Roman" w:hAnsi="Times New Roman"/>
          <w:sz w:val="24"/>
          <w:szCs w:val="24"/>
        </w:rPr>
        <w:t>полномочий</w:t>
      </w:r>
      <w:proofErr w:type="gramEnd"/>
      <w:r w:rsidRPr="00A10147">
        <w:rPr>
          <w:rFonts w:ascii="Times New Roman" w:hAnsi="Times New Roman"/>
          <w:sz w:val="24"/>
          <w:szCs w:val="24"/>
        </w:rPr>
        <w:t xml:space="preserve"> на содержание Ревизионной комиссии Краснозерского района Новосибирской области в 2019 году согласно таблице 1  приложения 8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2)на осуществление переданных </w:t>
      </w:r>
      <w:proofErr w:type="gramStart"/>
      <w:r w:rsidRPr="00A10147">
        <w:rPr>
          <w:rFonts w:ascii="Times New Roman" w:hAnsi="Times New Roman"/>
          <w:sz w:val="24"/>
          <w:szCs w:val="24"/>
        </w:rPr>
        <w:t>полномочий</w:t>
      </w:r>
      <w:proofErr w:type="gramEnd"/>
      <w:r w:rsidRPr="00A10147">
        <w:rPr>
          <w:rFonts w:ascii="Times New Roman" w:hAnsi="Times New Roman"/>
          <w:sz w:val="24"/>
          <w:szCs w:val="24"/>
        </w:rPr>
        <w:t xml:space="preserve"> на содержание Ревизионной комиссии Краснозерского района Новосибирской области в 2020- 2021 годах согласно таблице 2  приложения 8 к настоящему решению;</w:t>
      </w:r>
    </w:p>
    <w:p w:rsidR="00CC1C7B" w:rsidRPr="00A10147" w:rsidRDefault="00CC1C7B" w:rsidP="00CC1C7B">
      <w:pPr>
        <w:widowControl w:val="0"/>
        <w:autoSpaceDE w:val="0"/>
        <w:autoSpaceDN w:val="0"/>
        <w:adjustRightInd w:val="0"/>
        <w:ind w:firstLine="567"/>
        <w:jc w:val="both"/>
        <w:rPr>
          <w:rFonts w:ascii="Times New Roman" w:hAnsi="Times New Roman"/>
          <w:sz w:val="24"/>
          <w:szCs w:val="24"/>
        </w:rPr>
      </w:pPr>
      <w:r w:rsidRPr="00A10147">
        <w:rPr>
          <w:rFonts w:ascii="Times New Roman" w:hAnsi="Times New Roman"/>
          <w:sz w:val="24"/>
          <w:szCs w:val="24"/>
        </w:rPr>
        <w:t>3. Утвердить порядок предоставления районному бюджету иных межбюджетных трансфертов из местного бюджета согласно приложению № 9 к настоящему решению.</w:t>
      </w: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14" w:name="Par244"/>
      <w:bookmarkEnd w:id="14"/>
      <w:r w:rsidRPr="00A10147">
        <w:rPr>
          <w:rFonts w:ascii="Times New Roman" w:hAnsi="Times New Roman"/>
          <w:b/>
          <w:sz w:val="24"/>
          <w:szCs w:val="24"/>
        </w:rPr>
        <w:t>Статья 10. </w:t>
      </w:r>
      <w:proofErr w:type="spellStart"/>
      <w:r w:rsidRPr="00A10147">
        <w:rPr>
          <w:rFonts w:ascii="Times New Roman" w:hAnsi="Times New Roman"/>
          <w:b/>
          <w:sz w:val="24"/>
          <w:szCs w:val="24"/>
        </w:rPr>
        <w:t>Софинансирование</w:t>
      </w:r>
      <w:proofErr w:type="spellEnd"/>
      <w:r w:rsidRPr="00A10147">
        <w:rPr>
          <w:rFonts w:ascii="Times New Roman" w:hAnsi="Times New Roman"/>
          <w:b/>
          <w:sz w:val="24"/>
          <w:szCs w:val="24"/>
        </w:rPr>
        <w:t xml:space="preserve"> расходов, осуществляемых за счет средств областного или районного бюджета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Установить, что средства местного бюджета, предусмотренные на условиях </w:t>
      </w:r>
      <w:proofErr w:type="spellStart"/>
      <w:r w:rsidRPr="00A10147">
        <w:rPr>
          <w:rFonts w:ascii="Times New Roman" w:hAnsi="Times New Roman"/>
          <w:sz w:val="24"/>
          <w:szCs w:val="24"/>
        </w:rPr>
        <w:t>софинансирования</w:t>
      </w:r>
      <w:proofErr w:type="spellEnd"/>
      <w:r w:rsidRPr="00A10147">
        <w:rPr>
          <w:rFonts w:ascii="Times New Roman" w:hAnsi="Times New Roman"/>
          <w:sz w:val="24"/>
          <w:szCs w:val="24"/>
        </w:rPr>
        <w:t xml:space="preserve"> расходов, осуществляемых за счет средств областного или районного бюджета, расходуются в соответствии с нормативами </w:t>
      </w:r>
      <w:proofErr w:type="spellStart"/>
      <w:r w:rsidRPr="00A10147">
        <w:rPr>
          <w:rFonts w:ascii="Times New Roman" w:hAnsi="Times New Roman"/>
          <w:sz w:val="24"/>
          <w:szCs w:val="24"/>
        </w:rPr>
        <w:t>софинансирования</w:t>
      </w:r>
      <w:proofErr w:type="spellEnd"/>
      <w:r w:rsidRPr="00A10147">
        <w:rPr>
          <w:rFonts w:ascii="Times New Roman" w:hAnsi="Times New Roman"/>
          <w:sz w:val="24"/>
          <w:szCs w:val="24"/>
        </w:rPr>
        <w:t xml:space="preserve"> расходов, установленными нормативными правовыми актами Правительства Российской Федерации, федеральных органов исполнительной </w:t>
      </w:r>
      <w:proofErr w:type="spellStart"/>
      <w:r w:rsidRPr="00A10147">
        <w:rPr>
          <w:rFonts w:ascii="Times New Roman" w:hAnsi="Times New Roman"/>
          <w:sz w:val="24"/>
          <w:szCs w:val="24"/>
        </w:rPr>
        <w:t>власти</w:t>
      </w:r>
      <w:proofErr w:type="gramStart"/>
      <w:r w:rsidRPr="00A10147">
        <w:rPr>
          <w:rFonts w:ascii="Times New Roman" w:hAnsi="Times New Roman"/>
          <w:sz w:val="24"/>
          <w:szCs w:val="24"/>
        </w:rPr>
        <w:t>,н</w:t>
      </w:r>
      <w:proofErr w:type="gramEnd"/>
      <w:r w:rsidRPr="00A10147">
        <w:rPr>
          <w:rFonts w:ascii="Times New Roman" w:hAnsi="Times New Roman"/>
          <w:sz w:val="24"/>
          <w:szCs w:val="24"/>
        </w:rPr>
        <w:t>ормативными</w:t>
      </w:r>
      <w:proofErr w:type="spellEnd"/>
      <w:r w:rsidRPr="00A10147">
        <w:rPr>
          <w:rFonts w:ascii="Times New Roman" w:hAnsi="Times New Roman"/>
          <w:sz w:val="24"/>
          <w:szCs w:val="24"/>
        </w:rPr>
        <w:t xml:space="preserve"> правовыми актами Новосибирской области, областных органов исполнительной власти, а также соглашениями, заключенными администрацией Светловского сельсовета Краснозерского района Новосибирской области с областными органами исполнительной власти или органами местного самоуправления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roofErr w:type="gramStart"/>
      <w:r w:rsidRPr="00A10147">
        <w:rPr>
          <w:rFonts w:ascii="Times New Roman" w:hAnsi="Times New Roman"/>
          <w:sz w:val="24"/>
          <w:szCs w:val="24"/>
        </w:rPr>
        <w:lastRenderedPageBreak/>
        <w:t>Фактический объем указанных расходов местного бюджета определяется главным распорядителем средств местного бюджета в пределах бюджетных ассигнований, утвержденных настоящим решением, исходя из фактически поступившего объема средств областного или районного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решениями или нормативными правовыми актами администрации Краснозерского района Новосибирской области, а также</w:t>
      </w:r>
      <w:proofErr w:type="gramEnd"/>
      <w:r w:rsidRPr="00A10147">
        <w:rPr>
          <w:rFonts w:ascii="Times New Roman" w:hAnsi="Times New Roman"/>
          <w:sz w:val="24"/>
          <w:szCs w:val="24"/>
        </w:rPr>
        <w:t xml:space="preserve"> соглашениями, заключенными администрацией  Светловского сельсовета Краснозерского района Новосибирской области с областными органами исполнительной власти или органами местного самоуправления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pStyle w:val="ConsPlusNormal0"/>
        <w:ind w:firstLine="709"/>
        <w:jc w:val="both"/>
        <w:outlineLvl w:val="0"/>
        <w:rPr>
          <w:rFonts w:ascii="Times New Roman" w:hAnsi="Times New Roman" w:cs="Times New Roman"/>
          <w:b/>
          <w:sz w:val="24"/>
          <w:szCs w:val="24"/>
        </w:rPr>
      </w:pPr>
      <w:bookmarkStart w:id="15" w:name="Par249"/>
      <w:bookmarkStart w:id="16" w:name="Par270"/>
      <w:bookmarkEnd w:id="15"/>
      <w:bookmarkEnd w:id="16"/>
      <w:r w:rsidRPr="00A10147">
        <w:rPr>
          <w:rFonts w:ascii="Times New Roman" w:hAnsi="Times New Roman" w:cs="Times New Roman"/>
          <w:b/>
          <w:sz w:val="24"/>
          <w:szCs w:val="24"/>
        </w:rPr>
        <w:t>Статья 11. Ассигнования на капитальные вложения из  местного бюджета</w:t>
      </w:r>
    </w:p>
    <w:p w:rsidR="00CC1C7B" w:rsidRPr="00A10147" w:rsidRDefault="00CC1C7B" w:rsidP="00CC1C7B">
      <w:pPr>
        <w:pStyle w:val="ConsPlusNormal0"/>
        <w:ind w:firstLine="709"/>
        <w:jc w:val="both"/>
        <w:rPr>
          <w:rFonts w:ascii="Times New Roman" w:hAnsi="Times New Roman" w:cs="Times New Roman"/>
          <w:sz w:val="24"/>
          <w:szCs w:val="24"/>
        </w:rPr>
      </w:pPr>
    </w:p>
    <w:p w:rsidR="00CC1C7B" w:rsidRPr="00A10147" w:rsidRDefault="00CC1C7B" w:rsidP="00CC1C7B">
      <w:pPr>
        <w:pStyle w:val="ConsPlusNormal0"/>
        <w:ind w:firstLine="709"/>
        <w:jc w:val="both"/>
        <w:rPr>
          <w:rFonts w:ascii="Times New Roman" w:hAnsi="Times New Roman" w:cs="Times New Roman"/>
          <w:sz w:val="24"/>
          <w:szCs w:val="24"/>
        </w:rPr>
      </w:pPr>
      <w:r w:rsidRPr="00A10147">
        <w:rPr>
          <w:rFonts w:ascii="Times New Roman" w:hAnsi="Times New Roman" w:cs="Times New Roman"/>
          <w:sz w:val="24"/>
          <w:szCs w:val="24"/>
        </w:rPr>
        <w:t>Утвердить распределение ассигнований на капитальные вложения из местного бюджета по направлениям и объектам:</w:t>
      </w:r>
    </w:p>
    <w:p w:rsidR="00CC1C7B" w:rsidRPr="00A10147" w:rsidRDefault="00CC1C7B" w:rsidP="00CC1C7B">
      <w:pPr>
        <w:pStyle w:val="ConsPlusNormal0"/>
        <w:ind w:firstLine="709"/>
        <w:jc w:val="both"/>
        <w:rPr>
          <w:rFonts w:ascii="Times New Roman" w:hAnsi="Times New Roman" w:cs="Times New Roman"/>
          <w:color w:val="000000"/>
          <w:sz w:val="24"/>
          <w:szCs w:val="24"/>
        </w:rPr>
      </w:pPr>
      <w:r w:rsidRPr="00A10147">
        <w:rPr>
          <w:rFonts w:ascii="Times New Roman" w:hAnsi="Times New Roman" w:cs="Times New Roman"/>
          <w:sz w:val="24"/>
          <w:szCs w:val="24"/>
        </w:rPr>
        <w:t xml:space="preserve">1) на 2019 год согласно </w:t>
      </w:r>
      <w:hyperlink r:id="rId8" w:history="1">
        <w:r w:rsidRPr="00A10147">
          <w:rPr>
            <w:rStyle w:val="a6"/>
            <w:color w:val="000000"/>
            <w:sz w:val="24"/>
            <w:szCs w:val="24"/>
          </w:rPr>
          <w:t>таблице 1</w:t>
        </w:r>
      </w:hyperlink>
      <w:r w:rsidRPr="00A10147">
        <w:rPr>
          <w:rFonts w:ascii="Times New Roman" w:hAnsi="Times New Roman" w:cs="Times New Roman"/>
          <w:color w:val="000000"/>
          <w:sz w:val="24"/>
          <w:szCs w:val="24"/>
        </w:rPr>
        <w:t xml:space="preserve"> приложения 10 к настоящему решению;</w:t>
      </w:r>
    </w:p>
    <w:p w:rsidR="00CC1C7B" w:rsidRPr="00A10147" w:rsidRDefault="00CC1C7B" w:rsidP="00CC1C7B">
      <w:pPr>
        <w:pStyle w:val="ConsPlusNormal0"/>
        <w:ind w:firstLine="709"/>
        <w:jc w:val="both"/>
        <w:rPr>
          <w:rFonts w:ascii="Times New Roman" w:hAnsi="Times New Roman" w:cs="Times New Roman"/>
          <w:color w:val="000000"/>
          <w:sz w:val="24"/>
          <w:szCs w:val="24"/>
        </w:rPr>
      </w:pPr>
      <w:r w:rsidRPr="00A10147">
        <w:rPr>
          <w:rFonts w:ascii="Times New Roman" w:hAnsi="Times New Roman" w:cs="Times New Roman"/>
          <w:color w:val="000000"/>
          <w:sz w:val="24"/>
          <w:szCs w:val="24"/>
        </w:rPr>
        <w:t xml:space="preserve">2) на 2020 – 2021 годы согласно </w:t>
      </w:r>
      <w:hyperlink r:id="rId9" w:history="1">
        <w:r w:rsidRPr="00A10147">
          <w:rPr>
            <w:rStyle w:val="a6"/>
            <w:color w:val="000000"/>
            <w:sz w:val="24"/>
            <w:szCs w:val="24"/>
          </w:rPr>
          <w:t>таблице 2</w:t>
        </w:r>
      </w:hyperlink>
      <w:r w:rsidRPr="00A10147">
        <w:rPr>
          <w:rFonts w:ascii="Times New Roman" w:hAnsi="Times New Roman" w:cs="Times New Roman"/>
          <w:color w:val="000000"/>
          <w:sz w:val="24"/>
          <w:szCs w:val="24"/>
        </w:rPr>
        <w:t xml:space="preserve"> приложения 10 к настоящему решению.</w:t>
      </w:r>
    </w:p>
    <w:p w:rsidR="00CC1C7B" w:rsidRPr="00A10147" w:rsidRDefault="00CC1C7B" w:rsidP="00CC1C7B">
      <w:pPr>
        <w:widowControl w:val="0"/>
        <w:autoSpaceDE w:val="0"/>
        <w:autoSpaceDN w:val="0"/>
        <w:adjustRightInd w:val="0"/>
        <w:spacing w:after="0" w:line="240" w:lineRule="auto"/>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17" w:name="Par280"/>
      <w:bookmarkStart w:id="18" w:name="Par286"/>
      <w:bookmarkEnd w:id="17"/>
      <w:bookmarkEnd w:id="18"/>
      <w:r w:rsidRPr="00A10147">
        <w:rPr>
          <w:rFonts w:ascii="Times New Roman" w:hAnsi="Times New Roman"/>
          <w:b/>
          <w:sz w:val="24"/>
          <w:szCs w:val="24"/>
        </w:rPr>
        <w:t>Статья 12. Дорожный фонд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Утвердить объем бюджетных ассигнований дорожного фонда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на 2019 год в сумме 385,1 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2) на 2020 год в сумме 365,8 тыс. рублей и на 2021 год в сумме 375,6 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19" w:name="Par294"/>
      <w:bookmarkEnd w:id="19"/>
      <w:r w:rsidRPr="00A10147">
        <w:rPr>
          <w:rFonts w:ascii="Times New Roman" w:hAnsi="Times New Roman"/>
          <w:b/>
          <w:sz w:val="24"/>
          <w:szCs w:val="24"/>
        </w:rPr>
        <w:t>Статья 13. Источники финансирования дефицита местного бюджета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Установить источники финансирования дефицита местного бюджета: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1) на 2019 год согласно </w:t>
      </w:r>
      <w:hyperlink w:anchor="Par66714" w:history="1">
        <w:r w:rsidRPr="00A10147">
          <w:rPr>
            <w:rFonts w:ascii="Times New Roman" w:hAnsi="Times New Roman"/>
            <w:sz w:val="24"/>
            <w:szCs w:val="24"/>
          </w:rPr>
          <w:t>таблице 1</w:t>
        </w:r>
      </w:hyperlink>
      <w:r w:rsidRPr="00A10147">
        <w:rPr>
          <w:rFonts w:ascii="Times New Roman" w:hAnsi="Times New Roman"/>
          <w:sz w:val="24"/>
          <w:szCs w:val="24"/>
        </w:rPr>
        <w:t xml:space="preserve"> приложения  № 11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2) на 2020 - 2021 годы согласно </w:t>
      </w:r>
      <w:hyperlink w:anchor="Par66898" w:history="1">
        <w:r w:rsidRPr="00A10147">
          <w:rPr>
            <w:rFonts w:ascii="Times New Roman" w:hAnsi="Times New Roman"/>
            <w:sz w:val="24"/>
            <w:szCs w:val="24"/>
          </w:rPr>
          <w:t>таблице 2</w:t>
        </w:r>
      </w:hyperlink>
      <w:r w:rsidRPr="00A10147">
        <w:rPr>
          <w:rFonts w:ascii="Times New Roman" w:hAnsi="Times New Roman"/>
          <w:sz w:val="24"/>
          <w:szCs w:val="24"/>
        </w:rPr>
        <w:t xml:space="preserve"> приложения №11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709"/>
        <w:jc w:val="both"/>
        <w:outlineLvl w:val="1"/>
        <w:rPr>
          <w:rFonts w:ascii="Times New Roman" w:hAnsi="Times New Roman"/>
          <w:b/>
          <w:bCs/>
          <w:sz w:val="24"/>
          <w:szCs w:val="24"/>
        </w:rPr>
      </w:pPr>
      <w:bookmarkStart w:id="20" w:name="Par300"/>
      <w:bookmarkEnd w:id="20"/>
      <w:r w:rsidRPr="00A10147">
        <w:rPr>
          <w:rFonts w:ascii="Times New Roman" w:hAnsi="Times New Roman"/>
          <w:b/>
          <w:sz w:val="24"/>
          <w:szCs w:val="24"/>
        </w:rPr>
        <w:t>Статья 14. </w:t>
      </w:r>
      <w:r w:rsidRPr="00A10147">
        <w:rPr>
          <w:rFonts w:ascii="Times New Roman" w:hAnsi="Times New Roman"/>
          <w:b/>
          <w:bCs/>
          <w:sz w:val="24"/>
          <w:szCs w:val="24"/>
        </w:rPr>
        <w:t>Особенности предоставления местным бюджетам межбюджетных трансфертов из областного бюджета в форме субвенций и иных межбюджетных трансфертов, имеющих целевое назначение</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A10147">
        <w:rPr>
          <w:rFonts w:ascii="Times New Roman" w:hAnsi="Times New Roman"/>
          <w:sz w:val="24"/>
          <w:szCs w:val="24"/>
        </w:rPr>
        <w:t>Установить, что перечисление межбюджетных трансфертов, предоставляемых из областного бюджета за счет средств федерального бюджета в местный бюджет в форме субвенций и иных межбюджетных трансфертов, имеющих целевое назначение, может осуществляться в пределах суммы, необходимой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w:t>
      </w:r>
      <w:proofErr w:type="gramEnd"/>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Перечень межбюджетных трансфертов, предоставляемых из областного бюджета в местный бюджет, перечисление которых в 2019 году осуществляется в пределах суммы, необходимой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утверждается Правительством Новосибирской области.</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 xml:space="preserve">Установить, что полномочия получателя средств областного бюджета по перечислению межбюджетных трансфертов, включенных в перечень, указанный в абзаце втором настоящей статьи, подлежат передаче Управлению Федерального казначейства по Новосибирской области в соответствии с решениями главных распорядителей средств </w:t>
      </w:r>
      <w:r w:rsidRPr="00A10147">
        <w:rPr>
          <w:rFonts w:ascii="Times New Roman" w:hAnsi="Times New Roman"/>
          <w:sz w:val="24"/>
          <w:szCs w:val="24"/>
        </w:rPr>
        <w:lastRenderedPageBreak/>
        <w:t>областного бюджета.</w:t>
      </w:r>
      <w:bookmarkStart w:id="21" w:name="_GoBack"/>
      <w:bookmarkEnd w:id="21"/>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22" w:name="Par304"/>
      <w:bookmarkEnd w:id="22"/>
      <w:r w:rsidRPr="00A10147">
        <w:rPr>
          <w:rFonts w:ascii="Times New Roman" w:hAnsi="Times New Roman"/>
          <w:b/>
          <w:sz w:val="24"/>
          <w:szCs w:val="24"/>
        </w:rPr>
        <w:t>Статья 15. Муниципальные внутренние заимствования</w:t>
      </w:r>
      <w:r w:rsidRPr="00A10147">
        <w:rPr>
          <w:rFonts w:ascii="Times New Roman" w:hAnsi="Times New Roman"/>
          <w:sz w:val="24"/>
          <w:szCs w:val="24"/>
        </w:rPr>
        <w:t xml:space="preserve"> </w:t>
      </w:r>
      <w:r w:rsidRPr="00A10147">
        <w:rPr>
          <w:rFonts w:ascii="Times New Roman" w:hAnsi="Times New Roman"/>
          <w:b/>
          <w:sz w:val="24"/>
          <w:szCs w:val="24"/>
        </w:rPr>
        <w:t>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Утвердить программу муниципальных внутренних заимствований Светловского сельсовета Краснозерского района Новосибирской области на 2019 год согласно </w:t>
      </w:r>
      <w:hyperlink w:anchor="Par67080" w:history="1">
        <w:r w:rsidRPr="00A10147">
          <w:rPr>
            <w:rFonts w:ascii="Times New Roman" w:hAnsi="Times New Roman"/>
            <w:sz w:val="24"/>
            <w:szCs w:val="24"/>
          </w:rPr>
          <w:t>таблице 1</w:t>
        </w:r>
      </w:hyperlink>
      <w:r w:rsidRPr="00A10147">
        <w:rPr>
          <w:rFonts w:ascii="Times New Roman" w:hAnsi="Times New Roman"/>
          <w:sz w:val="24"/>
          <w:szCs w:val="24"/>
        </w:rPr>
        <w:t xml:space="preserve"> приложения № 12 к настоящему решению, на 2020 - 2021 годы согласно </w:t>
      </w:r>
      <w:hyperlink w:anchor="Par67107" w:history="1">
        <w:r w:rsidRPr="00A10147">
          <w:rPr>
            <w:rFonts w:ascii="Times New Roman" w:hAnsi="Times New Roman"/>
            <w:sz w:val="24"/>
            <w:szCs w:val="24"/>
          </w:rPr>
          <w:t>таблице 2</w:t>
        </w:r>
      </w:hyperlink>
      <w:r w:rsidRPr="00A10147">
        <w:rPr>
          <w:rFonts w:ascii="Times New Roman" w:hAnsi="Times New Roman"/>
          <w:sz w:val="24"/>
          <w:szCs w:val="24"/>
        </w:rPr>
        <w:t xml:space="preserve"> приложения № 12 к настоящему решению.</w:t>
      </w: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sz w:val="24"/>
          <w:szCs w:val="24"/>
        </w:rPr>
      </w:pPr>
      <w:proofErr w:type="gramStart"/>
      <w:r w:rsidRPr="00A10147">
        <w:rPr>
          <w:rFonts w:ascii="Times New Roman" w:hAnsi="Times New Roman"/>
          <w:sz w:val="24"/>
          <w:szCs w:val="24"/>
        </w:rPr>
        <w:t xml:space="preserve">Установить, что в 2019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10" w:history="1">
        <w:r w:rsidRPr="00A10147">
          <w:rPr>
            <w:rFonts w:ascii="Times New Roman" w:hAnsi="Times New Roman"/>
            <w:sz w:val="24"/>
            <w:szCs w:val="24"/>
          </w:rPr>
          <w:t>Программой</w:t>
        </w:r>
      </w:hyperlink>
      <w:r w:rsidRPr="00A10147">
        <w:rPr>
          <w:sz w:val="24"/>
          <w:szCs w:val="24"/>
        </w:rPr>
        <w:t xml:space="preserve"> </w:t>
      </w:r>
      <w:r w:rsidRPr="00A10147">
        <w:rPr>
          <w:rFonts w:ascii="Times New Roman" w:hAnsi="Times New Roman"/>
          <w:sz w:val="24"/>
          <w:szCs w:val="24"/>
        </w:rPr>
        <w:t>муниципальных внутренних заимствований Светловского сельсовета Краснозерского района Новосибирской области на 2018 год, с последующим внесением соответствующих изменений в Программу муниципальных внутренних заимствований Светловского сельсовета Краснозерского района Новосибирской области на 2019 год.</w:t>
      </w:r>
      <w:proofErr w:type="gramEnd"/>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23" w:name="Par308"/>
      <w:bookmarkEnd w:id="23"/>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r w:rsidRPr="00A10147">
        <w:rPr>
          <w:rFonts w:ascii="Times New Roman" w:hAnsi="Times New Roman"/>
          <w:b/>
          <w:sz w:val="24"/>
          <w:szCs w:val="24"/>
        </w:rPr>
        <w:t>Статья 16. Муниципальный внутренний долг Светловского сельсовета Краснозерского района Новосибирской области и расходы на его обслуживание</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w:t>
      </w:r>
      <w:proofErr w:type="gramStart"/>
      <w:r w:rsidRPr="00A10147">
        <w:rPr>
          <w:rFonts w:ascii="Times New Roman" w:hAnsi="Times New Roman"/>
          <w:sz w:val="24"/>
          <w:szCs w:val="24"/>
        </w:rPr>
        <w:t xml:space="preserve">Установить верхний предел муниципального внутреннего долга Светловского сельсовета Краснозерского района Новосибирской области на 1 января 2020 года в сумме 49,1 тыс. рублей, в том числе верхний предел долга по муниципальным гарантиям Светловского сельсовета Краснозерского района Новосибирской области в сумме 0,0 тыс. </w:t>
      </w:r>
      <w:proofErr w:type="spellStart"/>
      <w:r w:rsidRPr="00A10147">
        <w:rPr>
          <w:rFonts w:ascii="Times New Roman" w:hAnsi="Times New Roman"/>
          <w:sz w:val="24"/>
          <w:szCs w:val="24"/>
        </w:rPr>
        <w:t>рублейсогласно</w:t>
      </w:r>
      <w:proofErr w:type="spellEnd"/>
      <w:r w:rsidRPr="00A10147">
        <w:rPr>
          <w:rFonts w:ascii="Times New Roman" w:hAnsi="Times New Roman"/>
          <w:sz w:val="24"/>
          <w:szCs w:val="24"/>
        </w:rPr>
        <w:t xml:space="preserve"> таблице 1 приложения № 13 к настоящему решению, на 1 января 2021 года в сумме 50,1 тыс. рублей, в</w:t>
      </w:r>
      <w:proofErr w:type="gramEnd"/>
      <w:r w:rsidRPr="00A10147">
        <w:rPr>
          <w:rFonts w:ascii="Times New Roman" w:hAnsi="Times New Roman"/>
          <w:sz w:val="24"/>
          <w:szCs w:val="24"/>
        </w:rPr>
        <w:t xml:space="preserve"> </w:t>
      </w:r>
      <w:proofErr w:type="gramStart"/>
      <w:r w:rsidRPr="00A10147">
        <w:rPr>
          <w:rFonts w:ascii="Times New Roman" w:hAnsi="Times New Roman"/>
          <w:sz w:val="24"/>
          <w:szCs w:val="24"/>
        </w:rPr>
        <w:t xml:space="preserve">том числе верхний предел долга по муниципальным гарантиям Светловского сельсовета Краснозерского района Новосибирской области в сумме 0,0 тыс. рублей согласно таблице 2 приложения № 13 к настоящему решению, и на 1 января 2022 года в сумме 51,3 тыс. рублей, в том числе верхний предел по муниципальным гарантиям Светловского сельсовета Краснозерского района Новосибирской области в сумме 0,0 тыс. </w:t>
      </w:r>
      <w:proofErr w:type="spellStart"/>
      <w:r w:rsidRPr="00A10147">
        <w:rPr>
          <w:rFonts w:ascii="Times New Roman" w:hAnsi="Times New Roman"/>
          <w:sz w:val="24"/>
          <w:szCs w:val="24"/>
        </w:rPr>
        <w:t>рублейсогласно</w:t>
      </w:r>
      <w:proofErr w:type="spellEnd"/>
      <w:r w:rsidRPr="00A10147">
        <w:rPr>
          <w:rFonts w:ascii="Times New Roman" w:hAnsi="Times New Roman"/>
          <w:sz w:val="24"/>
          <w:szCs w:val="24"/>
        </w:rPr>
        <w:t xml:space="preserve"> таблице 3 приложения</w:t>
      </w:r>
      <w:proofErr w:type="gramEnd"/>
      <w:r w:rsidRPr="00A10147">
        <w:rPr>
          <w:rFonts w:ascii="Times New Roman" w:hAnsi="Times New Roman"/>
          <w:sz w:val="24"/>
          <w:szCs w:val="24"/>
        </w:rPr>
        <w:t xml:space="preserve"> № 13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2. Установить предельный объем муниципального внутреннего долга Светловского сельсовета Краснозерского района Новосибирской области на 2019 год в сумме 490,9 тыс. рублей, на 2020 год в сумме 501,5 тыс. рублей и на 2021 год в сумме 512,5 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3. Установить объем расходов местного бюджета на обслуживание муниципального внутреннего долга Светловского сельсовета Краснозерского района Новосибирской области на 2019 год в сумме 764,3 тыс. рублей, на 2020 год в сумме 478,0 тыс. рублей и на 2021 год в сумме 475,9 тыс. рублей.</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24" w:name="Par314"/>
      <w:bookmarkStart w:id="25" w:name="Par320"/>
      <w:bookmarkEnd w:id="24"/>
      <w:bookmarkEnd w:id="25"/>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r w:rsidRPr="00A10147">
        <w:rPr>
          <w:rFonts w:ascii="Times New Roman" w:hAnsi="Times New Roman"/>
          <w:b/>
          <w:sz w:val="24"/>
          <w:szCs w:val="24"/>
        </w:rPr>
        <w:t>Статья 17. Прогнозный план приватизации муниципального имущества Светловского сельсовета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Утвердить </w:t>
      </w:r>
      <w:hyperlink w:anchor="Par4073" w:history="1">
        <w:r w:rsidRPr="00A10147">
          <w:rPr>
            <w:rFonts w:ascii="Times New Roman" w:hAnsi="Times New Roman"/>
            <w:sz w:val="24"/>
            <w:szCs w:val="24"/>
          </w:rPr>
          <w:t>прогнозный план</w:t>
        </w:r>
      </w:hyperlink>
      <w:r w:rsidRPr="00A10147">
        <w:rPr>
          <w:rFonts w:ascii="Times New Roman" w:hAnsi="Times New Roman"/>
          <w:sz w:val="24"/>
          <w:szCs w:val="24"/>
        </w:rPr>
        <w:t xml:space="preserve"> приватизации муниципального имущества Светловского сельсовета Краснозерского района Новосибирской области на 2019 год согласно приложению № 14 к настоящему решению.</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26" w:name="Par328"/>
      <w:bookmarkStart w:id="27" w:name="Par334"/>
      <w:bookmarkEnd w:id="26"/>
      <w:bookmarkEnd w:id="27"/>
      <w:r w:rsidRPr="00A10147">
        <w:rPr>
          <w:rFonts w:ascii="Times New Roman" w:hAnsi="Times New Roman"/>
          <w:b/>
          <w:sz w:val="24"/>
          <w:szCs w:val="24"/>
        </w:rPr>
        <w:t>Статья 18. Особенности использования остатков целевых средств, поступивших из областного бюджета или районного бюджета в местный бюджет</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roofErr w:type="gramStart"/>
      <w:r w:rsidRPr="00A10147">
        <w:rPr>
          <w:rFonts w:ascii="Times New Roman" w:hAnsi="Times New Roman"/>
          <w:sz w:val="24"/>
          <w:szCs w:val="24"/>
        </w:rPr>
        <w:t xml:space="preserve">Установить, что не использованные по состоянию на 1 января 2019 года остатки целевых средств, поступивших из областного бюджета или районного </w:t>
      </w:r>
      <w:proofErr w:type="spellStart"/>
      <w:r w:rsidRPr="00A10147">
        <w:rPr>
          <w:rFonts w:ascii="Times New Roman" w:hAnsi="Times New Roman"/>
          <w:sz w:val="24"/>
          <w:szCs w:val="24"/>
        </w:rPr>
        <w:t>бюджетав</w:t>
      </w:r>
      <w:proofErr w:type="spellEnd"/>
      <w:r w:rsidRPr="00A10147">
        <w:rPr>
          <w:rFonts w:ascii="Times New Roman" w:hAnsi="Times New Roman"/>
          <w:sz w:val="24"/>
          <w:szCs w:val="24"/>
        </w:rPr>
        <w:t xml:space="preserve"> местный бюджет, подлежат возврату в доход областного или районного бюджета соответственно в соответствии с </w:t>
      </w:r>
      <w:hyperlink r:id="rId11" w:history="1">
        <w:r w:rsidRPr="00A10147">
          <w:rPr>
            <w:rFonts w:ascii="Times New Roman" w:hAnsi="Times New Roman"/>
            <w:sz w:val="24"/>
            <w:szCs w:val="24"/>
          </w:rPr>
          <w:t>Порядком</w:t>
        </w:r>
      </w:hyperlink>
      <w:r w:rsidRPr="00A10147">
        <w:rPr>
          <w:rFonts w:ascii="Times New Roman" w:hAnsi="Times New Roman"/>
          <w:sz w:val="24"/>
          <w:szCs w:val="24"/>
        </w:rPr>
        <w:t xml:space="preserve"> взыскания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предоставленных из федерального или областного бюджета, утвержденным</w:t>
      </w:r>
      <w:proofErr w:type="gramEnd"/>
      <w:r w:rsidRPr="00A10147">
        <w:rPr>
          <w:rFonts w:ascii="Times New Roman" w:hAnsi="Times New Roman"/>
          <w:sz w:val="24"/>
          <w:szCs w:val="24"/>
        </w:rPr>
        <w:t xml:space="preserve"> приказом Министерства финансов Российской Федерации от 11 июня 2009 года № 51н.</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28" w:name="Par338"/>
      <w:bookmarkEnd w:id="28"/>
      <w:r w:rsidRPr="00A10147">
        <w:rPr>
          <w:rFonts w:ascii="Times New Roman" w:hAnsi="Times New Roman"/>
          <w:b/>
          <w:sz w:val="24"/>
          <w:szCs w:val="24"/>
        </w:rPr>
        <w:t xml:space="preserve">Статья 19. Особенности урегулирования задолженности перед </w:t>
      </w:r>
      <w:proofErr w:type="spellStart"/>
      <w:r w:rsidRPr="00A10147">
        <w:rPr>
          <w:rFonts w:ascii="Times New Roman" w:hAnsi="Times New Roman"/>
          <w:b/>
          <w:sz w:val="24"/>
          <w:szCs w:val="24"/>
        </w:rPr>
        <w:t>Светловским</w:t>
      </w:r>
      <w:proofErr w:type="spellEnd"/>
      <w:r w:rsidRPr="00A10147">
        <w:rPr>
          <w:rFonts w:ascii="Times New Roman" w:hAnsi="Times New Roman"/>
          <w:b/>
          <w:sz w:val="24"/>
          <w:szCs w:val="24"/>
        </w:rPr>
        <w:t xml:space="preserve">  сельсоветом Краснозерского района Новосибирской области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администрация Светловского сельсовета Краснозерского района Новосибирской области вправе принимать решения о заключении мировых соглашений, </w:t>
      </w:r>
      <w:proofErr w:type="gramStart"/>
      <w:r w:rsidRPr="00A10147">
        <w:rPr>
          <w:rFonts w:ascii="Times New Roman" w:hAnsi="Times New Roman"/>
          <w:sz w:val="24"/>
          <w:szCs w:val="24"/>
        </w:rPr>
        <w:t>устанавливая условия</w:t>
      </w:r>
      <w:proofErr w:type="gramEnd"/>
      <w:r w:rsidRPr="00A10147">
        <w:rPr>
          <w:rFonts w:ascii="Times New Roman" w:hAnsi="Times New Roman"/>
          <w:sz w:val="24"/>
          <w:szCs w:val="24"/>
        </w:rPr>
        <w:t xml:space="preserve"> урегулирования задолженности должников по денежным обязательствам перед </w:t>
      </w:r>
      <w:proofErr w:type="spellStart"/>
      <w:r w:rsidRPr="00A10147">
        <w:rPr>
          <w:rFonts w:ascii="Times New Roman" w:hAnsi="Times New Roman"/>
          <w:sz w:val="24"/>
          <w:szCs w:val="24"/>
        </w:rPr>
        <w:t>Светловским</w:t>
      </w:r>
      <w:proofErr w:type="spellEnd"/>
      <w:r w:rsidRPr="00A10147">
        <w:rPr>
          <w:rFonts w:ascii="Times New Roman" w:hAnsi="Times New Roman"/>
          <w:sz w:val="24"/>
          <w:szCs w:val="24"/>
        </w:rPr>
        <w:t xml:space="preserve"> сельсоветом Краснозерского района Новосибирской области следующими способами:</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1) предоставление отступного;</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2) обмен требований на доли в уставном капитале должника;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3) предоставление акций, конвертируемых в акции облигаций или иных ценных бумаг;</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4) новация обязательств;</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5) прощение долга;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r w:rsidRPr="00A10147">
        <w:rPr>
          <w:rFonts w:ascii="Times New Roman" w:hAnsi="Times New Roman"/>
          <w:sz w:val="24"/>
          <w:szCs w:val="24"/>
        </w:rPr>
        <w:t>6) иными предусмотренными федеральным законодательством способами, если такие способы прекращения обязательств не нарушают права иных кредиторов, требования которых включены в реестр требований кредиторов.</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b/>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b/>
          <w:sz w:val="24"/>
          <w:szCs w:val="24"/>
        </w:rPr>
      </w:pPr>
      <w:r w:rsidRPr="00A10147">
        <w:rPr>
          <w:rFonts w:ascii="Times New Roman" w:hAnsi="Times New Roman"/>
          <w:b/>
          <w:sz w:val="24"/>
          <w:szCs w:val="24"/>
        </w:rPr>
        <w:t>Статья 20. Особенности использования остатков средств местного бюджета на начало текущего финансового года</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b/>
          <w:sz w:val="24"/>
          <w:szCs w:val="24"/>
        </w:rPr>
      </w:pP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roofErr w:type="gramStart"/>
      <w:r w:rsidRPr="00A10147">
        <w:rPr>
          <w:rFonts w:ascii="Times New Roman" w:hAnsi="Times New Roman"/>
          <w:sz w:val="24"/>
          <w:szCs w:val="24"/>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Светловского сельсовета Краснозерского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A10147">
        <w:rPr>
          <w:rFonts w:ascii="Times New Roman" w:hAnsi="Times New Roman"/>
          <w:sz w:val="24"/>
          <w:szCs w:val="24"/>
        </w:rPr>
        <w:t xml:space="preserve">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w:t>
      </w:r>
    </w:p>
    <w:p w:rsidR="00CC1C7B" w:rsidRPr="00A10147" w:rsidRDefault="00CC1C7B" w:rsidP="00CC1C7B">
      <w:pPr>
        <w:widowControl w:val="0"/>
        <w:autoSpaceDE w:val="0"/>
        <w:autoSpaceDN w:val="0"/>
        <w:adjustRightInd w:val="0"/>
        <w:spacing w:after="0" w:line="240" w:lineRule="auto"/>
        <w:ind w:firstLine="567"/>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bookmarkStart w:id="29" w:name="Par348"/>
      <w:bookmarkEnd w:id="29"/>
      <w:r w:rsidRPr="00A10147">
        <w:rPr>
          <w:rFonts w:ascii="Times New Roman" w:hAnsi="Times New Roman"/>
          <w:b/>
          <w:sz w:val="24"/>
          <w:szCs w:val="24"/>
        </w:rPr>
        <w:t>Статья 21. Особенности исполнения местного бюджета в 2019 году</w:t>
      </w:r>
    </w:p>
    <w:p w:rsidR="00CC1C7B" w:rsidRPr="00A10147" w:rsidRDefault="00CC1C7B" w:rsidP="00CC1C7B">
      <w:pPr>
        <w:widowControl w:val="0"/>
        <w:autoSpaceDE w:val="0"/>
        <w:autoSpaceDN w:val="0"/>
        <w:adjustRightInd w:val="0"/>
        <w:spacing w:after="0" w:line="240" w:lineRule="auto"/>
        <w:jc w:val="both"/>
        <w:outlineLvl w:val="1"/>
        <w:rPr>
          <w:rFonts w:ascii="Times New Roman" w:hAnsi="Times New Roman"/>
          <w:b/>
          <w:sz w:val="24"/>
          <w:szCs w:val="24"/>
        </w:rPr>
      </w:pP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Установить в соответствии с пунктом 8 статьи 217 Бюджетного кодекса Российской Федерации следующие основания для внесения в 2019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бюджетных средств местного бюджета:</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 xml:space="preserve">1) перераспределение бюджетных ассигнований между разделами, подразделами и </w:t>
      </w:r>
      <w:r w:rsidRPr="00A10147">
        <w:rPr>
          <w:rFonts w:ascii="Times New Roman" w:hAnsi="Times New Roman"/>
          <w:sz w:val="24"/>
          <w:szCs w:val="24"/>
        </w:rPr>
        <w:lastRenderedPageBreak/>
        <w:t>целевыми статьями расходов классификации расходов бюджетов в случае реорганизации муниципального учреждения;</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A10147">
        <w:rPr>
          <w:rFonts w:ascii="Times New Roman" w:hAnsi="Times New Roman"/>
          <w:sz w:val="24"/>
          <w:szCs w:val="24"/>
        </w:rPr>
        <w:t>дств пр</w:t>
      </w:r>
      <w:proofErr w:type="gramEnd"/>
      <w:r w:rsidRPr="00A10147">
        <w:rPr>
          <w:rFonts w:ascii="Times New Roman" w:hAnsi="Times New Roman"/>
          <w:sz w:val="24"/>
          <w:szCs w:val="24"/>
        </w:rPr>
        <w:t>и изменении порядка применения бюджетной классификации, установленной Министерством финансов Российской Федерации;</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A10147">
        <w:rPr>
          <w:rFonts w:ascii="Times New Roman" w:hAnsi="Times New Roman"/>
          <w:sz w:val="24"/>
          <w:szCs w:val="24"/>
        </w:rPr>
        <w:t xml:space="preserve">3) перераспределение бюджетных ассигнований,  предусмотренных получателям бюджетных средств, между разделами, подразделами, целевыми статьями и видами расходов классификации расходов бюджетов в целях реализации Указов Президента Российской Федерации от 7 мая 2012 года </w:t>
      </w:r>
      <w:hyperlink r:id="rId12" w:history="1">
        <w:r w:rsidRPr="00A10147">
          <w:rPr>
            <w:rFonts w:ascii="Times New Roman" w:hAnsi="Times New Roman"/>
            <w:sz w:val="24"/>
            <w:szCs w:val="24"/>
          </w:rPr>
          <w:t>№ 597</w:t>
        </w:r>
      </w:hyperlink>
      <w:r w:rsidRPr="00A10147">
        <w:rPr>
          <w:rFonts w:ascii="Times New Roman" w:hAnsi="Times New Roman"/>
          <w:sz w:val="24"/>
          <w:szCs w:val="24"/>
        </w:rPr>
        <w:t xml:space="preserve"> «О мероприятиях по реализации государственной социальной политики», от 1 июня 2012 года </w:t>
      </w:r>
      <w:hyperlink r:id="rId13" w:history="1">
        <w:r w:rsidRPr="00A10147">
          <w:rPr>
            <w:rFonts w:ascii="Times New Roman" w:hAnsi="Times New Roman"/>
            <w:sz w:val="24"/>
            <w:szCs w:val="24"/>
          </w:rPr>
          <w:t>№ 761</w:t>
        </w:r>
      </w:hyperlink>
      <w:r w:rsidRPr="00A10147">
        <w:rPr>
          <w:rFonts w:ascii="Times New Roman" w:hAnsi="Times New Roman"/>
          <w:sz w:val="24"/>
          <w:szCs w:val="24"/>
        </w:rPr>
        <w:t xml:space="preserve"> «О Национальной стратегии действий в интересах детей на 2012 - 2017 годы» и от 28 декабря</w:t>
      </w:r>
      <w:proofErr w:type="gramEnd"/>
      <w:r w:rsidRPr="00A10147">
        <w:rPr>
          <w:rFonts w:ascii="Times New Roman" w:hAnsi="Times New Roman"/>
          <w:sz w:val="24"/>
          <w:szCs w:val="24"/>
        </w:rPr>
        <w:t xml:space="preserve"> 2012 года </w:t>
      </w:r>
      <w:hyperlink r:id="rId14" w:history="1">
        <w:r w:rsidRPr="00A10147">
          <w:rPr>
            <w:rFonts w:ascii="Times New Roman" w:hAnsi="Times New Roman"/>
            <w:sz w:val="24"/>
            <w:szCs w:val="24"/>
          </w:rPr>
          <w:t>№ 1688</w:t>
        </w:r>
      </w:hyperlink>
      <w:r w:rsidRPr="00A10147">
        <w:rPr>
          <w:rFonts w:ascii="Times New Roman" w:hAnsi="Times New Roman"/>
          <w:sz w:val="24"/>
          <w:szCs w:val="24"/>
        </w:rPr>
        <w:t xml:space="preserve"> «О некоторых мерах по реализации государственной политики в сфере защиты детей-сирот и детей, оставшихся без попечения родителей» в части повышения оплаты труда отдельных категорий работников;</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федерального бюджета, между видами расходов, обусловленное изменением федерального законодательства;</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5)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решений налоговых органов, органов управления государственными внебюджетными фондами о взыскании налогов, сборов, страховых взносов, пеней и штрафов, решений уполномоченных органов о наложении административных штрафов, предусматривающих обращение взыскания на средства местного бюджета;</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A10147">
        <w:rPr>
          <w:rFonts w:ascii="Times New Roman" w:hAnsi="Times New Roman"/>
          <w:sz w:val="24"/>
          <w:szCs w:val="24"/>
        </w:rPr>
        <w:t>6) уменьшение бюджетных ассигнований, предусмотренных главному распорядителю средств местного бюджета на предоставление межбюджетных трансфертов местным бюджетам (за исключением субвенций), в случае принятия решения о применении бюджетных мер принуждения в форме сокращения предоставления межбюджетных трансфертов местным бюджетам (за исключением субвенций) на основании уведомлений органов государственного финансового контроля о применении бюджетных мер принуждения;</w:t>
      </w:r>
      <w:proofErr w:type="gramEnd"/>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A10147">
        <w:rPr>
          <w:rFonts w:ascii="Times New Roman" w:hAnsi="Times New Roman"/>
          <w:sz w:val="24"/>
          <w:szCs w:val="24"/>
        </w:rPr>
        <w:t>7) увеличение бюджетных ассигнований в части расходов, производимых за счет средств федерального бюджета, при доведении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w:t>
      </w:r>
      <w:proofErr w:type="gramEnd"/>
      <w:r w:rsidRPr="00A10147">
        <w:rPr>
          <w:rFonts w:ascii="Times New Roman" w:hAnsi="Times New Roman"/>
          <w:sz w:val="24"/>
          <w:szCs w:val="24"/>
        </w:rPr>
        <w:t xml:space="preserve"> являются данные межбюджетные трансферты, сверх объемов, утвержденных настоящим решением;</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8)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федеральными органами исполнительной власти или физическими и юридическими лицами, сверх объемов, утвержденных настоящим решением;</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9) распределение на основании федеральных правовых актов субвенций, иных межбюджетных трансфертов, предоставленных из федерального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 xml:space="preserve">10) перераспределение бюджетных ассигнований между целевыми статьями расходов бюджетов, в том числе вновь вводимыми, в пределах ассигнований, предусмотренных главному распорядителю бюджетных средств местного бюджета для </w:t>
      </w:r>
      <w:r w:rsidRPr="00A10147">
        <w:rPr>
          <w:rFonts w:ascii="Times New Roman" w:hAnsi="Times New Roman"/>
          <w:sz w:val="24"/>
          <w:szCs w:val="24"/>
        </w:rPr>
        <w:lastRenderedPageBreak/>
        <w:t xml:space="preserve">отражения расходных обязательств, на которые предоставляется </w:t>
      </w:r>
      <w:proofErr w:type="spellStart"/>
      <w:r w:rsidRPr="00A10147">
        <w:rPr>
          <w:rFonts w:ascii="Times New Roman" w:hAnsi="Times New Roman"/>
          <w:sz w:val="24"/>
          <w:szCs w:val="24"/>
        </w:rPr>
        <w:t>софинансирование</w:t>
      </w:r>
      <w:proofErr w:type="spellEnd"/>
      <w:r w:rsidRPr="00A10147">
        <w:rPr>
          <w:rFonts w:ascii="Times New Roman" w:hAnsi="Times New Roman"/>
          <w:sz w:val="24"/>
          <w:szCs w:val="24"/>
        </w:rPr>
        <w:t xml:space="preserve"> из местного бюджета;</w:t>
      </w:r>
    </w:p>
    <w:p w:rsidR="00CC1C7B" w:rsidRPr="00A10147" w:rsidRDefault="00CC1C7B" w:rsidP="00CC1C7B">
      <w:pPr>
        <w:widowControl w:val="0"/>
        <w:autoSpaceDE w:val="0"/>
        <w:autoSpaceDN w:val="0"/>
        <w:adjustRightInd w:val="0"/>
        <w:spacing w:after="0" w:line="240" w:lineRule="auto"/>
        <w:ind w:firstLine="709"/>
        <w:jc w:val="both"/>
        <w:rPr>
          <w:rFonts w:ascii="Times New Roman" w:hAnsi="Times New Roman"/>
          <w:sz w:val="24"/>
          <w:szCs w:val="24"/>
        </w:rPr>
      </w:pPr>
      <w:r w:rsidRPr="00A10147">
        <w:rPr>
          <w:rFonts w:ascii="Times New Roman" w:hAnsi="Times New Roman"/>
          <w:sz w:val="24"/>
          <w:szCs w:val="24"/>
        </w:rPr>
        <w:t>11) увеличение бюджетных ассигнований за счет остатков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CC1C7B" w:rsidRPr="00A10147" w:rsidRDefault="00CC1C7B" w:rsidP="00CC1C7B">
      <w:pPr>
        <w:widowControl w:val="0"/>
        <w:autoSpaceDE w:val="0"/>
        <w:autoSpaceDN w:val="0"/>
        <w:adjustRightInd w:val="0"/>
        <w:spacing w:after="0" w:line="240" w:lineRule="auto"/>
        <w:jc w:val="both"/>
        <w:outlineLvl w:val="1"/>
        <w:rPr>
          <w:rFonts w:ascii="Times New Roman" w:hAnsi="Times New Roman"/>
          <w:b/>
          <w:sz w:val="24"/>
          <w:szCs w:val="24"/>
        </w:rPr>
      </w:pPr>
    </w:p>
    <w:p w:rsidR="00CC1C7B" w:rsidRPr="00A10147" w:rsidRDefault="00CC1C7B" w:rsidP="00CC1C7B">
      <w:pPr>
        <w:widowControl w:val="0"/>
        <w:autoSpaceDE w:val="0"/>
        <w:autoSpaceDN w:val="0"/>
        <w:adjustRightInd w:val="0"/>
        <w:spacing w:after="0" w:line="240" w:lineRule="auto"/>
        <w:ind w:firstLine="567"/>
        <w:jc w:val="both"/>
        <w:outlineLvl w:val="1"/>
        <w:rPr>
          <w:rFonts w:ascii="Times New Roman" w:hAnsi="Times New Roman"/>
          <w:b/>
          <w:sz w:val="24"/>
          <w:szCs w:val="24"/>
        </w:rPr>
      </w:pPr>
      <w:r w:rsidRPr="00A10147">
        <w:rPr>
          <w:rFonts w:ascii="Times New Roman" w:hAnsi="Times New Roman"/>
          <w:b/>
          <w:sz w:val="24"/>
          <w:szCs w:val="24"/>
        </w:rPr>
        <w:t>Статья 22. Вступление в силу настоящего решения</w:t>
      </w:r>
    </w:p>
    <w:p w:rsidR="00CC1C7B" w:rsidRPr="00A10147" w:rsidRDefault="00CC1C7B" w:rsidP="00CC1C7B">
      <w:pPr>
        <w:autoSpaceDE w:val="0"/>
        <w:autoSpaceDN w:val="0"/>
        <w:adjustRightInd w:val="0"/>
        <w:spacing w:after="0" w:line="240" w:lineRule="auto"/>
        <w:ind w:firstLine="540"/>
        <w:jc w:val="both"/>
        <w:outlineLvl w:val="1"/>
        <w:rPr>
          <w:rFonts w:ascii="Times New Roman" w:hAnsi="Times New Roman"/>
          <w:sz w:val="24"/>
          <w:szCs w:val="24"/>
        </w:rPr>
      </w:pPr>
    </w:p>
    <w:p w:rsidR="00CC1C7B" w:rsidRPr="00A10147" w:rsidRDefault="00CC1C7B" w:rsidP="00CC1C7B">
      <w:pPr>
        <w:autoSpaceDE w:val="0"/>
        <w:autoSpaceDN w:val="0"/>
        <w:adjustRightInd w:val="0"/>
        <w:spacing w:after="0" w:line="240" w:lineRule="auto"/>
        <w:ind w:firstLine="540"/>
        <w:jc w:val="both"/>
        <w:outlineLvl w:val="1"/>
        <w:rPr>
          <w:rFonts w:cs="Calibri"/>
          <w:sz w:val="24"/>
          <w:szCs w:val="24"/>
        </w:rPr>
      </w:pPr>
      <w:r w:rsidRPr="00A10147">
        <w:rPr>
          <w:rFonts w:ascii="Times New Roman" w:hAnsi="Times New Roman"/>
          <w:sz w:val="24"/>
          <w:szCs w:val="24"/>
        </w:rPr>
        <w:t>1. Настоящее решение вступает в силу с 1 января 2019 года.</w:t>
      </w:r>
    </w:p>
    <w:p w:rsidR="00CC1C7B" w:rsidRPr="00A10147" w:rsidRDefault="00CC1C7B" w:rsidP="00CC1C7B">
      <w:pPr>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2. Решение опубликовать в периодическом печатном издании «Бюллетень органов местного самоуправления Светловского </w:t>
      </w:r>
      <w:proofErr w:type="spellStart"/>
      <w:r w:rsidRPr="00A10147">
        <w:rPr>
          <w:rFonts w:ascii="Times New Roman" w:hAnsi="Times New Roman"/>
          <w:sz w:val="24"/>
          <w:szCs w:val="24"/>
        </w:rPr>
        <w:t>_сельсовета</w:t>
      </w:r>
      <w:proofErr w:type="spellEnd"/>
      <w:r w:rsidRPr="00A10147">
        <w:rPr>
          <w:rFonts w:ascii="Times New Roman" w:hAnsi="Times New Roman"/>
          <w:sz w:val="24"/>
          <w:szCs w:val="24"/>
        </w:rPr>
        <w:t xml:space="preserve"> Краснозерского района Новосибирской области».</w:t>
      </w:r>
    </w:p>
    <w:p w:rsidR="00CC1C7B" w:rsidRPr="00A10147" w:rsidRDefault="00CC1C7B" w:rsidP="00CC1C7B">
      <w:pPr>
        <w:spacing w:after="0" w:line="240" w:lineRule="auto"/>
        <w:ind w:firstLine="567"/>
        <w:jc w:val="both"/>
        <w:rPr>
          <w:rFonts w:ascii="Times New Roman" w:hAnsi="Times New Roman"/>
          <w:sz w:val="24"/>
          <w:szCs w:val="24"/>
        </w:rPr>
      </w:pPr>
      <w:r w:rsidRPr="00A10147">
        <w:rPr>
          <w:rFonts w:ascii="Times New Roman" w:hAnsi="Times New Roman"/>
          <w:sz w:val="24"/>
          <w:szCs w:val="24"/>
        </w:rPr>
        <w:t xml:space="preserve">3. </w:t>
      </w:r>
      <w:proofErr w:type="gramStart"/>
      <w:r w:rsidRPr="00A10147">
        <w:rPr>
          <w:rFonts w:ascii="Times New Roman" w:hAnsi="Times New Roman"/>
          <w:sz w:val="24"/>
          <w:szCs w:val="24"/>
        </w:rPr>
        <w:t>Контроль за</w:t>
      </w:r>
      <w:proofErr w:type="gramEnd"/>
      <w:r w:rsidRPr="00A10147">
        <w:rPr>
          <w:rFonts w:ascii="Times New Roman" w:hAnsi="Times New Roman"/>
          <w:sz w:val="24"/>
          <w:szCs w:val="24"/>
        </w:rPr>
        <w:t xml:space="preserve"> исполнением данного Решения возложить на постоянную комиссию Совета депутатов Светловского сельсовета Краснозерского района Новосибирской области по вопросам экономики, бюджетной, налоговой и финансово-кредитной политике.</w:t>
      </w:r>
    </w:p>
    <w:p w:rsidR="00CC1C7B" w:rsidRPr="00A10147" w:rsidRDefault="00CC1C7B" w:rsidP="00CC1C7B">
      <w:pPr>
        <w:spacing w:after="0" w:line="240" w:lineRule="auto"/>
        <w:ind w:firstLine="567"/>
        <w:jc w:val="both"/>
        <w:rPr>
          <w:rFonts w:ascii="Times New Roman" w:hAnsi="Times New Roman"/>
          <w:sz w:val="24"/>
          <w:szCs w:val="24"/>
        </w:rPr>
      </w:pPr>
    </w:p>
    <w:tbl>
      <w:tblPr>
        <w:tblW w:w="10008" w:type="dxa"/>
        <w:tblLook w:val="01E0"/>
      </w:tblPr>
      <w:tblGrid>
        <w:gridCol w:w="4785"/>
        <w:gridCol w:w="5223"/>
      </w:tblGrid>
      <w:tr w:rsidR="00CC1C7B" w:rsidRPr="00A10147" w:rsidTr="00E90AD5">
        <w:tc>
          <w:tcPr>
            <w:tcW w:w="4785" w:type="dxa"/>
          </w:tcPr>
          <w:p w:rsidR="00CC1C7B" w:rsidRPr="00A10147" w:rsidRDefault="00CC1C7B" w:rsidP="00E90AD5">
            <w:pPr>
              <w:tabs>
                <w:tab w:val="left" w:pos="4140"/>
              </w:tabs>
              <w:ind w:right="429"/>
              <w:jc w:val="both"/>
              <w:rPr>
                <w:rFonts w:ascii="Times New Roman" w:hAnsi="Times New Roman"/>
                <w:sz w:val="24"/>
                <w:szCs w:val="24"/>
              </w:rPr>
            </w:pPr>
            <w:r w:rsidRPr="00A10147">
              <w:rPr>
                <w:rFonts w:ascii="Times New Roman" w:hAnsi="Times New Roman"/>
                <w:sz w:val="24"/>
                <w:szCs w:val="24"/>
              </w:rPr>
              <w:t>Глава Светловского сельсовета  Краснозерского района Новосибирской области</w:t>
            </w:r>
          </w:p>
        </w:tc>
        <w:tc>
          <w:tcPr>
            <w:tcW w:w="5223" w:type="dxa"/>
          </w:tcPr>
          <w:p w:rsidR="00CC1C7B" w:rsidRPr="00A10147" w:rsidRDefault="00CC1C7B" w:rsidP="00E90AD5">
            <w:pPr>
              <w:ind w:left="255"/>
              <w:rPr>
                <w:rFonts w:ascii="Times New Roman" w:hAnsi="Times New Roman"/>
                <w:sz w:val="24"/>
                <w:szCs w:val="24"/>
              </w:rPr>
            </w:pPr>
            <w:r w:rsidRPr="00A10147">
              <w:rPr>
                <w:rFonts w:ascii="Times New Roman" w:hAnsi="Times New Roman"/>
                <w:sz w:val="24"/>
                <w:szCs w:val="24"/>
              </w:rPr>
              <w:t xml:space="preserve">Председатель Совета депутатов Светловского </w:t>
            </w:r>
            <w:proofErr w:type="spellStart"/>
            <w:r w:rsidRPr="00A10147">
              <w:rPr>
                <w:rFonts w:ascii="Times New Roman" w:hAnsi="Times New Roman"/>
                <w:sz w:val="24"/>
                <w:szCs w:val="24"/>
              </w:rPr>
              <w:t>_сельсовета</w:t>
            </w:r>
            <w:proofErr w:type="spellEnd"/>
            <w:r w:rsidRPr="00A10147">
              <w:rPr>
                <w:rFonts w:ascii="Times New Roman" w:hAnsi="Times New Roman"/>
                <w:sz w:val="24"/>
                <w:szCs w:val="24"/>
              </w:rPr>
              <w:t xml:space="preserve"> Краснозерского района  Новосибирской области</w:t>
            </w:r>
          </w:p>
        </w:tc>
      </w:tr>
      <w:tr w:rsidR="00CC1C7B" w:rsidRPr="00A10147" w:rsidTr="00E90AD5">
        <w:tc>
          <w:tcPr>
            <w:tcW w:w="4785" w:type="dxa"/>
          </w:tcPr>
          <w:p w:rsidR="00CC1C7B" w:rsidRPr="00A10147" w:rsidRDefault="00CC1C7B" w:rsidP="00E90AD5">
            <w:pPr>
              <w:ind w:left="-720" w:firstLine="180"/>
              <w:jc w:val="right"/>
              <w:rPr>
                <w:rFonts w:ascii="Times New Roman" w:hAnsi="Times New Roman"/>
                <w:sz w:val="24"/>
                <w:szCs w:val="24"/>
              </w:rPr>
            </w:pPr>
          </w:p>
          <w:p w:rsidR="00CC1C7B" w:rsidRPr="00A10147" w:rsidRDefault="00CC1C7B" w:rsidP="00E90AD5">
            <w:pPr>
              <w:ind w:right="249"/>
              <w:jc w:val="both"/>
              <w:rPr>
                <w:rFonts w:ascii="Times New Roman" w:hAnsi="Times New Roman"/>
                <w:sz w:val="24"/>
                <w:szCs w:val="24"/>
              </w:rPr>
            </w:pPr>
            <w:proofErr w:type="spellStart"/>
            <w:r w:rsidRPr="00A10147">
              <w:rPr>
                <w:rFonts w:ascii="Times New Roman" w:hAnsi="Times New Roman"/>
                <w:sz w:val="24"/>
                <w:szCs w:val="24"/>
              </w:rPr>
              <w:t>__________И.П.Семенихин</w:t>
            </w:r>
            <w:proofErr w:type="spellEnd"/>
            <w:r w:rsidRPr="00A10147">
              <w:rPr>
                <w:rFonts w:ascii="Times New Roman" w:hAnsi="Times New Roman"/>
                <w:sz w:val="24"/>
                <w:szCs w:val="24"/>
              </w:rPr>
              <w:t xml:space="preserve">  </w:t>
            </w:r>
          </w:p>
          <w:p w:rsidR="00CC1C7B" w:rsidRPr="00A10147" w:rsidRDefault="00CC1C7B" w:rsidP="00E90AD5">
            <w:pPr>
              <w:ind w:right="249"/>
              <w:jc w:val="both"/>
              <w:rPr>
                <w:rFonts w:ascii="Times New Roman" w:hAnsi="Times New Roman"/>
                <w:sz w:val="24"/>
                <w:szCs w:val="24"/>
              </w:rPr>
            </w:pPr>
            <w:r w:rsidRPr="00A10147">
              <w:rPr>
                <w:rFonts w:ascii="Times New Roman" w:hAnsi="Times New Roman"/>
                <w:sz w:val="24"/>
                <w:szCs w:val="24"/>
              </w:rPr>
              <w:t>«        » _________  2018 года</w:t>
            </w:r>
          </w:p>
        </w:tc>
        <w:tc>
          <w:tcPr>
            <w:tcW w:w="5223" w:type="dxa"/>
          </w:tcPr>
          <w:p w:rsidR="00CC1C7B" w:rsidRPr="00A10147" w:rsidRDefault="00CC1C7B" w:rsidP="00E90AD5">
            <w:pPr>
              <w:jc w:val="right"/>
              <w:rPr>
                <w:rFonts w:ascii="Times New Roman" w:hAnsi="Times New Roman"/>
                <w:sz w:val="24"/>
                <w:szCs w:val="24"/>
              </w:rPr>
            </w:pPr>
          </w:p>
          <w:p w:rsidR="00CC1C7B" w:rsidRPr="00A10147" w:rsidRDefault="00CC1C7B" w:rsidP="00E90AD5">
            <w:pPr>
              <w:ind w:left="255"/>
              <w:rPr>
                <w:rFonts w:ascii="Times New Roman" w:hAnsi="Times New Roman"/>
                <w:sz w:val="24"/>
                <w:szCs w:val="24"/>
              </w:rPr>
            </w:pPr>
            <w:proofErr w:type="spellStart"/>
            <w:r w:rsidRPr="00A10147">
              <w:rPr>
                <w:rFonts w:ascii="Times New Roman" w:hAnsi="Times New Roman"/>
                <w:sz w:val="24"/>
                <w:szCs w:val="24"/>
              </w:rPr>
              <w:t>____________О.М.Першин</w:t>
            </w:r>
            <w:proofErr w:type="spellEnd"/>
            <w:r w:rsidRPr="00A10147">
              <w:rPr>
                <w:rFonts w:ascii="Times New Roman" w:hAnsi="Times New Roman"/>
                <w:sz w:val="24"/>
                <w:szCs w:val="24"/>
              </w:rPr>
              <w:t xml:space="preserve">  </w:t>
            </w:r>
          </w:p>
          <w:p w:rsidR="00CC1C7B" w:rsidRPr="00A10147" w:rsidRDefault="00CC1C7B" w:rsidP="00E90AD5">
            <w:pPr>
              <w:ind w:left="255"/>
              <w:rPr>
                <w:rFonts w:ascii="Times New Roman" w:hAnsi="Times New Roman"/>
                <w:sz w:val="24"/>
                <w:szCs w:val="24"/>
              </w:rPr>
            </w:pPr>
            <w:r w:rsidRPr="00A10147">
              <w:rPr>
                <w:rFonts w:ascii="Times New Roman" w:hAnsi="Times New Roman"/>
                <w:sz w:val="24"/>
                <w:szCs w:val="24"/>
              </w:rPr>
              <w:t>«        » __________ 2018 года</w:t>
            </w:r>
          </w:p>
        </w:tc>
      </w:tr>
    </w:tbl>
    <w:p w:rsidR="00CC1C7B" w:rsidRPr="00E30E7A" w:rsidRDefault="00CC1C7B" w:rsidP="00CC1C7B">
      <w:pPr>
        <w:widowControl w:val="0"/>
        <w:autoSpaceDE w:val="0"/>
        <w:autoSpaceDN w:val="0"/>
        <w:adjustRightInd w:val="0"/>
        <w:spacing w:after="0" w:line="240" w:lineRule="auto"/>
        <w:jc w:val="both"/>
        <w:rPr>
          <w:rFonts w:ascii="Times New Roman" w:hAnsi="Times New Roman"/>
          <w:sz w:val="28"/>
          <w:szCs w:val="28"/>
        </w:rPr>
      </w:pPr>
    </w:p>
    <w:p w:rsidR="00CC1C7B" w:rsidRPr="00A10147" w:rsidRDefault="00CC1C7B" w:rsidP="00A10147">
      <w:pPr>
        <w:pStyle w:val="a3"/>
      </w:pPr>
    </w:p>
    <w:p w:rsidR="00A10147" w:rsidRPr="00A10147" w:rsidRDefault="00A10147" w:rsidP="00A10147">
      <w:pPr>
        <w:pStyle w:val="a3"/>
        <w:jc w:val="center"/>
        <w:rPr>
          <w:rFonts w:ascii="Times New Roman" w:hAnsi="Times New Roman" w:cs="Times New Roman"/>
        </w:rPr>
      </w:pPr>
      <w:r w:rsidRPr="00A10147">
        <w:rPr>
          <w:rFonts w:ascii="Times New Roman" w:hAnsi="Times New Roman" w:cs="Times New Roman"/>
        </w:rPr>
        <w:t>СОВЕТ ДЕПУТАТОВ</w:t>
      </w:r>
    </w:p>
    <w:p w:rsidR="00A10147" w:rsidRPr="00A10147" w:rsidRDefault="00A10147" w:rsidP="00A10147">
      <w:pPr>
        <w:pStyle w:val="a3"/>
        <w:jc w:val="center"/>
        <w:rPr>
          <w:rFonts w:ascii="Times New Roman" w:hAnsi="Times New Roman" w:cs="Times New Roman"/>
        </w:rPr>
      </w:pPr>
      <w:r w:rsidRPr="00A10147">
        <w:rPr>
          <w:rFonts w:ascii="Times New Roman" w:hAnsi="Times New Roman" w:cs="Times New Roman"/>
        </w:rPr>
        <w:t>СВЕТЛОВСКОГО СЕЛЬСОВЕТА</w:t>
      </w:r>
    </w:p>
    <w:p w:rsidR="00A10147" w:rsidRPr="00A10147" w:rsidRDefault="00A10147" w:rsidP="00A10147">
      <w:pPr>
        <w:pStyle w:val="a3"/>
        <w:jc w:val="center"/>
        <w:rPr>
          <w:rFonts w:ascii="Times New Roman" w:hAnsi="Times New Roman" w:cs="Times New Roman"/>
        </w:rPr>
      </w:pPr>
      <w:r w:rsidRPr="00A10147">
        <w:rPr>
          <w:rFonts w:ascii="Times New Roman" w:hAnsi="Times New Roman" w:cs="Times New Roman"/>
        </w:rPr>
        <w:t>КРАСНОЗЕРСКОГО РАЙОНА</w:t>
      </w:r>
    </w:p>
    <w:p w:rsidR="00A10147" w:rsidRPr="00A10147" w:rsidRDefault="00A10147" w:rsidP="00A10147">
      <w:pPr>
        <w:pStyle w:val="a3"/>
        <w:jc w:val="center"/>
        <w:rPr>
          <w:rFonts w:ascii="Times New Roman" w:hAnsi="Times New Roman" w:cs="Times New Roman"/>
        </w:rPr>
      </w:pPr>
      <w:r w:rsidRPr="00A10147">
        <w:rPr>
          <w:rFonts w:ascii="Times New Roman" w:hAnsi="Times New Roman" w:cs="Times New Roman"/>
        </w:rPr>
        <w:t>НОВОСИБИРСКОЙ ОБЛАСТИ</w:t>
      </w:r>
    </w:p>
    <w:p w:rsidR="00A10147" w:rsidRPr="00A10147" w:rsidRDefault="00A10147" w:rsidP="00A10147">
      <w:pPr>
        <w:pStyle w:val="a3"/>
        <w:jc w:val="center"/>
        <w:rPr>
          <w:rFonts w:ascii="Times New Roman" w:hAnsi="Times New Roman" w:cs="Times New Roman"/>
        </w:rPr>
      </w:pPr>
      <w:r w:rsidRPr="00A10147">
        <w:rPr>
          <w:rFonts w:ascii="Times New Roman" w:hAnsi="Times New Roman" w:cs="Times New Roman"/>
        </w:rPr>
        <w:t>(ЧЕТВЁРТОГО СОЗЫВА)</w:t>
      </w:r>
    </w:p>
    <w:p w:rsidR="00A10147" w:rsidRPr="00A10147" w:rsidRDefault="00A10147" w:rsidP="00A10147">
      <w:pPr>
        <w:pStyle w:val="a3"/>
        <w:jc w:val="center"/>
        <w:rPr>
          <w:rFonts w:ascii="Times New Roman" w:hAnsi="Times New Roman" w:cs="Times New Roman"/>
        </w:rPr>
      </w:pPr>
    </w:p>
    <w:p w:rsidR="00A10147" w:rsidRPr="00A10147" w:rsidRDefault="00A10147" w:rsidP="00A10147">
      <w:pPr>
        <w:pStyle w:val="a3"/>
        <w:jc w:val="center"/>
        <w:rPr>
          <w:rFonts w:ascii="Times New Roman" w:hAnsi="Times New Roman" w:cs="Times New Roman"/>
        </w:rPr>
      </w:pPr>
      <w:proofErr w:type="gramStart"/>
      <w:r w:rsidRPr="00A10147">
        <w:rPr>
          <w:rFonts w:ascii="Times New Roman" w:hAnsi="Times New Roman" w:cs="Times New Roman"/>
        </w:rPr>
        <w:t>Р</w:t>
      </w:r>
      <w:proofErr w:type="gramEnd"/>
      <w:r w:rsidRPr="00A10147">
        <w:rPr>
          <w:rFonts w:ascii="Times New Roman" w:hAnsi="Times New Roman" w:cs="Times New Roman"/>
        </w:rPr>
        <w:t xml:space="preserve"> Е Ш Е Н И Е</w:t>
      </w:r>
    </w:p>
    <w:p w:rsidR="00A10147" w:rsidRPr="00A10147" w:rsidRDefault="00A10147" w:rsidP="00A10147">
      <w:pPr>
        <w:pStyle w:val="a3"/>
        <w:jc w:val="center"/>
        <w:rPr>
          <w:rFonts w:ascii="Times New Roman" w:hAnsi="Times New Roman" w:cs="Times New Roman"/>
        </w:rPr>
      </w:pPr>
      <w:r w:rsidRPr="00A10147">
        <w:rPr>
          <w:rFonts w:ascii="Times New Roman" w:hAnsi="Times New Roman" w:cs="Times New Roman"/>
        </w:rPr>
        <w:t>Пятьдесят второй сессии</w:t>
      </w:r>
    </w:p>
    <w:p w:rsidR="00A10147" w:rsidRPr="00A10147" w:rsidRDefault="00A10147" w:rsidP="00A10147">
      <w:pPr>
        <w:pStyle w:val="a3"/>
        <w:jc w:val="center"/>
        <w:rPr>
          <w:rFonts w:ascii="Times New Roman" w:hAnsi="Times New Roman" w:cs="Times New Roman"/>
        </w:rPr>
      </w:pPr>
    </w:p>
    <w:p w:rsidR="00A10147" w:rsidRPr="00A10147" w:rsidRDefault="00A10147" w:rsidP="00A10147">
      <w:pPr>
        <w:pStyle w:val="a3"/>
        <w:jc w:val="center"/>
        <w:rPr>
          <w:rFonts w:ascii="Times New Roman" w:hAnsi="Times New Roman" w:cs="Times New Roman"/>
        </w:rPr>
      </w:pPr>
      <w:r w:rsidRPr="00A10147">
        <w:rPr>
          <w:rFonts w:ascii="Times New Roman" w:hAnsi="Times New Roman" w:cs="Times New Roman"/>
        </w:rPr>
        <w:t xml:space="preserve">От  25.12.2018 г.                         </w:t>
      </w:r>
      <w:proofErr w:type="gramStart"/>
      <w:r w:rsidRPr="00A10147">
        <w:rPr>
          <w:rFonts w:ascii="Times New Roman" w:hAnsi="Times New Roman" w:cs="Times New Roman"/>
        </w:rPr>
        <w:t>с</w:t>
      </w:r>
      <w:proofErr w:type="gramEnd"/>
      <w:r w:rsidRPr="00A10147">
        <w:rPr>
          <w:rFonts w:ascii="Times New Roman" w:hAnsi="Times New Roman" w:cs="Times New Roman"/>
        </w:rPr>
        <w:t>.  Светлое</w:t>
      </w:r>
      <w:r w:rsidRPr="00A10147">
        <w:rPr>
          <w:rFonts w:ascii="Times New Roman" w:hAnsi="Times New Roman" w:cs="Times New Roman"/>
        </w:rPr>
        <w:tab/>
        <w:t>52/3</w:t>
      </w:r>
    </w:p>
    <w:p w:rsidR="00A10147" w:rsidRPr="00A10147" w:rsidRDefault="00A10147" w:rsidP="00A10147">
      <w:pPr>
        <w:pStyle w:val="a3"/>
        <w:rPr>
          <w:rFonts w:ascii="Times New Roman" w:hAnsi="Times New Roman" w:cs="Times New Roman"/>
        </w:rPr>
      </w:pP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 xml:space="preserve"> Об утверждении     прогноза</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 xml:space="preserve">социально-экономического развития </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МО Светловского сельсовета на 2019 -2021 годы.</w:t>
      </w:r>
    </w:p>
    <w:p w:rsidR="00A10147" w:rsidRPr="00A10147" w:rsidRDefault="00A10147" w:rsidP="00A10147">
      <w:pPr>
        <w:pStyle w:val="a3"/>
        <w:rPr>
          <w:rFonts w:ascii="Times New Roman" w:hAnsi="Times New Roman" w:cs="Times New Roman"/>
        </w:rPr>
      </w:pP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 xml:space="preserve"> Заслушав и обсудив  доклад  специалиста администрации Светловского сельсовета  Л.В.Ивановой   о прогнозе социально-экономического развития Светловского сельсовета на 2019 -2021 годы, Совет депутатов Светловского сельсовета РЕШИЛ</w:t>
      </w:r>
      <w:proofErr w:type="gramStart"/>
      <w:r w:rsidRPr="00A10147">
        <w:rPr>
          <w:rFonts w:ascii="Times New Roman" w:hAnsi="Times New Roman" w:cs="Times New Roman"/>
        </w:rPr>
        <w:t xml:space="preserve"> :</w:t>
      </w:r>
      <w:proofErr w:type="gramEnd"/>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1. Доклад  специалиста администрации Светловского сельсовета Л.В.Ивановой  о   прогнозе  социально-экономического развития МО Светловского сельсовета принять к сведению.</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2. Прогноз социально-экономического развития МО Светловского сельсовета на 2019 -2021 годы утвердить.</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3. Предложить администрации Светловского сельсовета</w:t>
      </w:r>
      <w:proofErr w:type="gramStart"/>
      <w:r w:rsidRPr="00A10147">
        <w:rPr>
          <w:rFonts w:ascii="Times New Roman" w:hAnsi="Times New Roman" w:cs="Times New Roman"/>
        </w:rPr>
        <w:t xml:space="preserve"> :</w:t>
      </w:r>
      <w:proofErr w:type="gramEnd"/>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lastRenderedPageBreak/>
        <w:t>*  Опубликовать     прогноз социально-экономического развития МО Светловского сельсовета на 2019 -2021 годы для опубликования в периодическом печатном издании «Бюллетень органов местного самоуправления Светловского сельсовета»</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 Для выполнения комплексной программы социально-экономического развития МО Светловского сельсовета на 2019 -2021 годы более полно использовать возможности МО, ООО « Светлое», крестьянско-фермерского хозяйства, личных подсобных хозяйств, предприятий и организаций независимо от форм собственности.</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4.Администрации ежегодно информировать Совет депутатов о ходе выполнения  прогноза   социально-экономического развития МО Светловского сельсовета на 2019 -2021 годы.</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 xml:space="preserve">5. </w:t>
      </w:r>
      <w:proofErr w:type="gramStart"/>
      <w:r w:rsidRPr="00A10147">
        <w:rPr>
          <w:rFonts w:ascii="Times New Roman" w:hAnsi="Times New Roman" w:cs="Times New Roman"/>
        </w:rPr>
        <w:t>Контроль за</w:t>
      </w:r>
      <w:proofErr w:type="gramEnd"/>
      <w:r w:rsidRPr="00A10147">
        <w:rPr>
          <w:rFonts w:ascii="Times New Roman" w:hAnsi="Times New Roman" w:cs="Times New Roman"/>
        </w:rPr>
        <w:t xml:space="preserve"> исполнением данного решения возложить на председателей постоянных комиссий Совета депутатов.</w:t>
      </w:r>
    </w:p>
    <w:tbl>
      <w:tblPr>
        <w:tblW w:w="10008" w:type="dxa"/>
        <w:tblLook w:val="01E0"/>
      </w:tblPr>
      <w:tblGrid>
        <w:gridCol w:w="4785"/>
        <w:gridCol w:w="5223"/>
      </w:tblGrid>
      <w:tr w:rsidR="00A10147" w:rsidRPr="00A10147" w:rsidTr="00E90AD5">
        <w:tc>
          <w:tcPr>
            <w:tcW w:w="4785" w:type="dxa"/>
          </w:tcPr>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Глава Светловского сельсовета  Краснозерского района Новосибирской области</w:t>
            </w:r>
          </w:p>
        </w:tc>
        <w:tc>
          <w:tcPr>
            <w:tcW w:w="5223" w:type="dxa"/>
          </w:tcPr>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Председатель Совета депутатов Светловского сельсовета Краснозерского района Новосибирской области</w:t>
            </w:r>
          </w:p>
        </w:tc>
      </w:tr>
      <w:tr w:rsidR="00A10147" w:rsidRPr="00A10147" w:rsidTr="00E90AD5">
        <w:tc>
          <w:tcPr>
            <w:tcW w:w="4785" w:type="dxa"/>
          </w:tcPr>
          <w:p w:rsidR="00A10147" w:rsidRPr="00A10147" w:rsidRDefault="00A10147" w:rsidP="00A10147">
            <w:pPr>
              <w:pStyle w:val="a3"/>
              <w:rPr>
                <w:rFonts w:ascii="Times New Roman" w:hAnsi="Times New Roman" w:cs="Times New Roman"/>
              </w:rPr>
            </w:pP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____________  И.П.Семенихин</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        » _________  2018 года</w:t>
            </w:r>
          </w:p>
        </w:tc>
        <w:tc>
          <w:tcPr>
            <w:tcW w:w="5223" w:type="dxa"/>
          </w:tcPr>
          <w:p w:rsidR="00A10147" w:rsidRPr="00A10147" w:rsidRDefault="00A10147" w:rsidP="00A10147">
            <w:pPr>
              <w:pStyle w:val="a3"/>
              <w:rPr>
                <w:rFonts w:ascii="Times New Roman" w:hAnsi="Times New Roman" w:cs="Times New Roman"/>
              </w:rPr>
            </w:pP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_________________  О.М.Першин</w:t>
            </w:r>
          </w:p>
          <w:p w:rsidR="00A10147" w:rsidRPr="00A10147" w:rsidRDefault="00A10147" w:rsidP="00A10147">
            <w:pPr>
              <w:pStyle w:val="a3"/>
              <w:rPr>
                <w:rFonts w:ascii="Times New Roman" w:hAnsi="Times New Roman" w:cs="Times New Roman"/>
              </w:rPr>
            </w:pPr>
            <w:r w:rsidRPr="00A10147">
              <w:rPr>
                <w:rFonts w:ascii="Times New Roman" w:hAnsi="Times New Roman" w:cs="Times New Roman"/>
              </w:rPr>
              <w:t>«        » __________ 2018 года</w:t>
            </w:r>
          </w:p>
        </w:tc>
      </w:tr>
    </w:tbl>
    <w:p w:rsidR="00CC1C7B" w:rsidRPr="00B50A75" w:rsidRDefault="00CC1C7B" w:rsidP="00CC1C7B">
      <w:pPr>
        <w:ind w:left="-567" w:right="-284"/>
        <w:rPr>
          <w:sz w:val="28"/>
          <w:szCs w:val="28"/>
        </w:rPr>
      </w:pPr>
    </w:p>
    <w:p w:rsidR="00CC1C7B" w:rsidRDefault="00CC1C7B"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A10147" w:rsidRDefault="00A10147" w:rsidP="00CC1C7B">
      <w:pPr>
        <w:tabs>
          <w:tab w:val="left" w:pos="975"/>
        </w:tabs>
      </w:pPr>
    </w:p>
    <w:p w:rsidR="00CC1C7B" w:rsidRDefault="00CC1C7B" w:rsidP="00CC1C7B">
      <w:pPr>
        <w:rPr>
          <w:sz w:val="24"/>
          <w:szCs w:val="24"/>
        </w:rPr>
      </w:pPr>
      <w:r>
        <w:rPr>
          <w:sz w:val="24"/>
          <w:szCs w:val="24"/>
        </w:rPr>
        <w:t>Соучредители:     Администрация Светловского сельсовета</w:t>
      </w:r>
    </w:p>
    <w:p w:rsidR="00CC1C7B" w:rsidRDefault="00CC1C7B" w:rsidP="00CC1C7B">
      <w:pPr>
        <w:rPr>
          <w:sz w:val="24"/>
          <w:szCs w:val="24"/>
        </w:rPr>
      </w:pPr>
      <w:r>
        <w:rPr>
          <w:sz w:val="24"/>
          <w:szCs w:val="24"/>
        </w:rPr>
        <w:t xml:space="preserve">                                Краснозёрского района </w:t>
      </w:r>
    </w:p>
    <w:p w:rsidR="00CC1C7B" w:rsidRDefault="00CC1C7B" w:rsidP="00CC1C7B">
      <w:pPr>
        <w:rPr>
          <w:sz w:val="24"/>
          <w:szCs w:val="24"/>
        </w:rPr>
      </w:pPr>
      <w:r>
        <w:rPr>
          <w:sz w:val="24"/>
          <w:szCs w:val="24"/>
        </w:rPr>
        <w:t xml:space="preserve">                               Новосибирской области;</w:t>
      </w:r>
    </w:p>
    <w:p w:rsidR="00CC1C7B" w:rsidRDefault="00CC1C7B" w:rsidP="00CC1C7B">
      <w:pPr>
        <w:rPr>
          <w:sz w:val="24"/>
          <w:szCs w:val="24"/>
        </w:rPr>
      </w:pPr>
      <w:r>
        <w:rPr>
          <w:sz w:val="24"/>
          <w:szCs w:val="24"/>
        </w:rPr>
        <w:t xml:space="preserve">                      </w:t>
      </w:r>
    </w:p>
    <w:p w:rsidR="00CC1C7B" w:rsidRDefault="00CC1C7B" w:rsidP="00CC1C7B">
      <w:pPr>
        <w:rPr>
          <w:sz w:val="29"/>
          <w:szCs w:val="29"/>
        </w:rPr>
      </w:pPr>
      <w:r>
        <w:rPr>
          <w:sz w:val="29"/>
          <w:szCs w:val="29"/>
        </w:rPr>
        <w:t xml:space="preserve">                              Совет депутатов Светловского сельсовета.</w:t>
      </w:r>
    </w:p>
    <w:p w:rsidR="00CC1C7B" w:rsidRDefault="00CC1C7B" w:rsidP="00CC1C7B">
      <w:pPr>
        <w:rPr>
          <w:sz w:val="29"/>
          <w:szCs w:val="29"/>
        </w:rPr>
      </w:pPr>
      <w:r>
        <w:rPr>
          <w:sz w:val="29"/>
          <w:szCs w:val="29"/>
        </w:rPr>
        <w:t xml:space="preserve"> </w:t>
      </w:r>
    </w:p>
    <w:p w:rsidR="00CC1C7B" w:rsidRDefault="00CC1C7B" w:rsidP="00CC1C7B">
      <w:pPr>
        <w:rPr>
          <w:sz w:val="29"/>
          <w:szCs w:val="29"/>
        </w:rPr>
      </w:pPr>
    </w:p>
    <w:p w:rsidR="00CC1C7B" w:rsidRDefault="00CC1C7B" w:rsidP="00CC1C7B">
      <w:pPr>
        <w:rPr>
          <w:sz w:val="29"/>
          <w:szCs w:val="29"/>
        </w:rPr>
      </w:pPr>
    </w:p>
    <w:p w:rsidR="00CC1C7B" w:rsidRDefault="00CC1C7B" w:rsidP="00CC1C7B">
      <w:pPr>
        <w:rPr>
          <w:sz w:val="29"/>
          <w:szCs w:val="29"/>
        </w:rPr>
      </w:pPr>
      <w:r>
        <w:rPr>
          <w:sz w:val="29"/>
          <w:szCs w:val="29"/>
        </w:rPr>
        <w:t xml:space="preserve">  Адрес редакционного Совета:632934 НСО </w:t>
      </w:r>
      <w:proofErr w:type="spellStart"/>
      <w:r>
        <w:rPr>
          <w:sz w:val="29"/>
          <w:szCs w:val="29"/>
        </w:rPr>
        <w:t>Краснозёрский</w:t>
      </w:r>
      <w:proofErr w:type="spellEnd"/>
      <w:r>
        <w:rPr>
          <w:sz w:val="29"/>
          <w:szCs w:val="29"/>
        </w:rPr>
        <w:t xml:space="preserve"> район</w:t>
      </w:r>
    </w:p>
    <w:p w:rsidR="00CC1C7B" w:rsidRDefault="00CC1C7B" w:rsidP="00CC1C7B">
      <w:pPr>
        <w:rPr>
          <w:sz w:val="29"/>
          <w:szCs w:val="29"/>
        </w:rPr>
      </w:pPr>
      <w:r>
        <w:rPr>
          <w:sz w:val="29"/>
          <w:szCs w:val="29"/>
        </w:rPr>
        <w:t xml:space="preserve">                                                      С.Светлое, ул. Центральная,2</w:t>
      </w:r>
    </w:p>
    <w:p w:rsidR="00CC1C7B" w:rsidRDefault="00CC1C7B" w:rsidP="00CC1C7B">
      <w:pPr>
        <w:rPr>
          <w:sz w:val="29"/>
          <w:szCs w:val="29"/>
        </w:rPr>
      </w:pPr>
      <w:r>
        <w:rPr>
          <w:sz w:val="29"/>
          <w:szCs w:val="29"/>
        </w:rPr>
        <w:t xml:space="preserve">                                                       Тел.8-383-57-63-245;</w:t>
      </w:r>
    </w:p>
    <w:p w:rsidR="00CC1C7B" w:rsidRDefault="00CC1C7B" w:rsidP="00CC1C7B">
      <w:pPr>
        <w:rPr>
          <w:sz w:val="29"/>
          <w:szCs w:val="29"/>
        </w:rPr>
      </w:pPr>
    </w:p>
    <w:p w:rsidR="00CC1C7B" w:rsidRDefault="00CC1C7B" w:rsidP="00CC1C7B">
      <w:pPr>
        <w:rPr>
          <w:sz w:val="29"/>
          <w:szCs w:val="29"/>
        </w:rPr>
      </w:pPr>
      <w:r>
        <w:rPr>
          <w:sz w:val="29"/>
          <w:szCs w:val="29"/>
        </w:rPr>
        <w:t xml:space="preserve"> Председатель редакционного Совета:     </w:t>
      </w:r>
    </w:p>
    <w:p w:rsidR="00CC1C7B" w:rsidRDefault="00CC1C7B" w:rsidP="00CC1C7B">
      <w:pPr>
        <w:rPr>
          <w:sz w:val="29"/>
          <w:szCs w:val="29"/>
        </w:rPr>
      </w:pPr>
      <w:r>
        <w:rPr>
          <w:sz w:val="29"/>
          <w:szCs w:val="29"/>
        </w:rPr>
        <w:t xml:space="preserve">                                                                    тел.63-269.</w:t>
      </w:r>
    </w:p>
    <w:p w:rsidR="0094152A" w:rsidRDefault="0094152A"/>
    <w:sectPr w:rsidR="0094152A" w:rsidSect="0094152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C1C7B"/>
    <w:rsid w:val="00407DC5"/>
    <w:rsid w:val="0094152A"/>
    <w:rsid w:val="00A10147"/>
    <w:rsid w:val="00B5395E"/>
    <w:rsid w:val="00CC1C7B"/>
    <w:rsid w:val="00D141C0"/>
    <w:rsid w:val="00D203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36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1C7B"/>
    <w:pPr>
      <w:spacing w:after="200" w:line="276" w:lineRule="auto"/>
      <w:ind w:firstLine="0"/>
      <w:jc w:val="left"/>
    </w:pPr>
    <w:rPr>
      <w:rFonts w:eastAsiaTheme="minorEastAsia"/>
      <w:lang w:eastAsia="ru-RU"/>
    </w:rPr>
  </w:style>
  <w:style w:type="paragraph" w:styleId="1">
    <w:name w:val="heading 1"/>
    <w:basedOn w:val="a"/>
    <w:next w:val="a"/>
    <w:link w:val="10"/>
    <w:uiPriority w:val="9"/>
    <w:qFormat/>
    <w:rsid w:val="00CC1C7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CC1C7B"/>
    <w:pPr>
      <w:keepNext/>
      <w:spacing w:after="0" w:line="240" w:lineRule="auto"/>
      <w:ind w:firstLine="34"/>
      <w:outlineLvl w:val="1"/>
    </w:pPr>
    <w:rPr>
      <w:rFonts w:ascii="Times New Roman" w:eastAsia="Times New Roman" w:hAnsi="Times New Roman" w:cs="Times New Roman"/>
      <w:b/>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C1C7B"/>
    <w:rPr>
      <w:rFonts w:ascii="Times New Roman" w:eastAsia="Times New Roman" w:hAnsi="Times New Roman" w:cs="Times New Roman"/>
      <w:b/>
      <w:snapToGrid w:val="0"/>
      <w:sz w:val="28"/>
      <w:szCs w:val="20"/>
      <w:lang w:eastAsia="ru-RU"/>
    </w:rPr>
  </w:style>
  <w:style w:type="paragraph" w:styleId="a3">
    <w:name w:val="No Spacing"/>
    <w:link w:val="a4"/>
    <w:qFormat/>
    <w:rsid w:val="00CC1C7B"/>
    <w:pPr>
      <w:spacing w:line="240" w:lineRule="auto"/>
      <w:ind w:firstLine="0"/>
      <w:jc w:val="left"/>
    </w:pPr>
    <w:rPr>
      <w:rFonts w:eastAsiaTheme="minorEastAsia"/>
      <w:lang w:eastAsia="ru-RU"/>
    </w:rPr>
  </w:style>
  <w:style w:type="paragraph" w:styleId="a5">
    <w:name w:val="Normal (Web)"/>
    <w:basedOn w:val="a"/>
    <w:uiPriority w:val="99"/>
    <w:rsid w:val="00CC1C7B"/>
    <w:pPr>
      <w:spacing w:before="100" w:beforeAutospacing="1" w:after="100" w:afterAutospacing="1" w:line="240" w:lineRule="auto"/>
    </w:pPr>
    <w:rPr>
      <w:rFonts w:ascii="Times New Roman" w:eastAsia="Calibri" w:hAnsi="Times New Roman" w:cs="Times New Roman"/>
      <w:sz w:val="24"/>
      <w:szCs w:val="24"/>
    </w:rPr>
  </w:style>
  <w:style w:type="character" w:customStyle="1" w:styleId="a4">
    <w:name w:val="Без интервала Знак"/>
    <w:link w:val="a3"/>
    <w:locked/>
    <w:rsid w:val="00CC1C7B"/>
    <w:rPr>
      <w:rFonts w:eastAsiaTheme="minorEastAsia"/>
      <w:lang w:eastAsia="ru-RU"/>
    </w:rPr>
  </w:style>
  <w:style w:type="paragraph" w:customStyle="1" w:styleId="formattexttopleveltext">
    <w:name w:val="formattext topleveltext"/>
    <w:basedOn w:val="a"/>
    <w:semiHidden/>
    <w:rsid w:val="00CC1C7B"/>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uiPriority w:val="99"/>
    <w:rsid w:val="00CC1C7B"/>
    <w:rPr>
      <w:rFonts w:ascii="Times New Roman" w:hAnsi="Times New Roman" w:cs="Times New Roman" w:hint="default"/>
      <w:color w:val="0000FF"/>
      <w:u w:val="single"/>
    </w:rPr>
  </w:style>
  <w:style w:type="paragraph" w:customStyle="1" w:styleId="p1">
    <w:name w:val="p1"/>
    <w:basedOn w:val="a"/>
    <w:uiPriority w:val="99"/>
    <w:semiHidden/>
    <w:rsid w:val="00CC1C7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2">
    <w:name w:val="p2"/>
    <w:basedOn w:val="a"/>
    <w:uiPriority w:val="99"/>
    <w:semiHidden/>
    <w:rsid w:val="00CC1C7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CC1C7B"/>
  </w:style>
  <w:style w:type="character" w:customStyle="1" w:styleId="s1">
    <w:name w:val="s1"/>
    <w:basedOn w:val="a0"/>
    <w:rsid w:val="00CC1C7B"/>
  </w:style>
  <w:style w:type="character" w:customStyle="1" w:styleId="ConsPlusNormal">
    <w:name w:val="ConsPlusNormal Знак"/>
    <w:link w:val="ConsPlusNormal0"/>
    <w:uiPriority w:val="99"/>
    <w:locked/>
    <w:rsid w:val="00CC1C7B"/>
    <w:rPr>
      <w:rFonts w:ascii="Arial" w:hAnsi="Arial" w:cs="Arial"/>
    </w:rPr>
  </w:style>
  <w:style w:type="paragraph" w:customStyle="1" w:styleId="ConsPlusNormal0">
    <w:name w:val="ConsPlusNormal"/>
    <w:link w:val="ConsPlusNormal"/>
    <w:uiPriority w:val="99"/>
    <w:rsid w:val="00CC1C7B"/>
    <w:pPr>
      <w:widowControl w:val="0"/>
      <w:autoSpaceDE w:val="0"/>
      <w:autoSpaceDN w:val="0"/>
      <w:adjustRightInd w:val="0"/>
      <w:spacing w:line="240" w:lineRule="auto"/>
      <w:ind w:firstLine="720"/>
      <w:jc w:val="left"/>
    </w:pPr>
    <w:rPr>
      <w:rFonts w:ascii="Arial" w:hAnsi="Arial" w:cs="Arial"/>
    </w:rPr>
  </w:style>
  <w:style w:type="paragraph" w:styleId="a7">
    <w:name w:val="Body Text"/>
    <w:basedOn w:val="a"/>
    <w:link w:val="a8"/>
    <w:uiPriority w:val="99"/>
    <w:semiHidden/>
    <w:unhideWhenUsed/>
    <w:rsid w:val="00CC1C7B"/>
    <w:pPr>
      <w:spacing w:after="0" w:line="240" w:lineRule="auto"/>
      <w:jc w:val="both"/>
    </w:pPr>
    <w:rPr>
      <w:rFonts w:ascii="Times New Roman" w:eastAsia="Times New Roman" w:hAnsi="Times New Roman" w:cs="Times New Roman"/>
      <w:sz w:val="24"/>
      <w:szCs w:val="20"/>
    </w:rPr>
  </w:style>
  <w:style w:type="character" w:customStyle="1" w:styleId="a8">
    <w:name w:val="Основной текст Знак"/>
    <w:basedOn w:val="a0"/>
    <w:link w:val="a7"/>
    <w:uiPriority w:val="99"/>
    <w:semiHidden/>
    <w:rsid w:val="00CC1C7B"/>
    <w:rPr>
      <w:rFonts w:ascii="Times New Roman" w:eastAsia="Times New Roman" w:hAnsi="Times New Roman" w:cs="Times New Roman"/>
      <w:sz w:val="24"/>
      <w:szCs w:val="20"/>
      <w:lang w:eastAsia="ru-RU"/>
    </w:rPr>
  </w:style>
  <w:style w:type="character" w:styleId="a9">
    <w:name w:val="Emphasis"/>
    <w:basedOn w:val="a0"/>
    <w:qFormat/>
    <w:rsid w:val="00CC1C7B"/>
    <w:rPr>
      <w:i/>
      <w:iCs/>
    </w:rPr>
  </w:style>
  <w:style w:type="paragraph" w:customStyle="1" w:styleId="ConsPlusTitle">
    <w:name w:val="ConsPlusTitle"/>
    <w:rsid w:val="00CC1C7B"/>
    <w:pPr>
      <w:widowControl w:val="0"/>
      <w:autoSpaceDE w:val="0"/>
      <w:autoSpaceDN w:val="0"/>
      <w:adjustRightInd w:val="0"/>
      <w:spacing w:line="240" w:lineRule="auto"/>
      <w:ind w:firstLine="0"/>
      <w:jc w:val="left"/>
    </w:pPr>
    <w:rPr>
      <w:rFonts w:ascii="Arial" w:eastAsia="Times New Roman" w:hAnsi="Arial" w:cs="Arial"/>
      <w:b/>
      <w:bCs/>
      <w:sz w:val="20"/>
      <w:szCs w:val="20"/>
      <w:lang w:eastAsia="ru-RU"/>
    </w:rPr>
  </w:style>
  <w:style w:type="paragraph" w:styleId="21">
    <w:name w:val="Body Text Indent 2"/>
    <w:basedOn w:val="a"/>
    <w:link w:val="22"/>
    <w:rsid w:val="00CC1C7B"/>
    <w:pPr>
      <w:spacing w:after="120" w:line="480" w:lineRule="auto"/>
      <w:ind w:left="283"/>
    </w:pPr>
    <w:rPr>
      <w:rFonts w:ascii="Times New Roman" w:eastAsia="Times New Roman" w:hAnsi="Times New Roman" w:cs="Times New Roman"/>
      <w:sz w:val="20"/>
      <w:szCs w:val="20"/>
    </w:rPr>
  </w:style>
  <w:style w:type="character" w:customStyle="1" w:styleId="22">
    <w:name w:val="Основной текст с отступом 2 Знак"/>
    <w:basedOn w:val="a0"/>
    <w:link w:val="21"/>
    <w:rsid w:val="00CC1C7B"/>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CC1C7B"/>
    <w:rPr>
      <w:rFonts w:asciiTheme="majorHAnsi" w:eastAsiaTheme="majorEastAsia" w:hAnsiTheme="majorHAnsi" w:cstheme="majorBidi"/>
      <w:b/>
      <w:bCs/>
      <w:color w:val="365F91" w:themeColor="accent1" w:themeShade="BF"/>
      <w:sz w:val="28"/>
      <w:szCs w:val="2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A4BACCF115888C56AB1F1920D97A3310C28773375903B3FB7233486E47F512E269A2D1FDA769DE2491E1RDgAI" TargetMode="External"/><Relationship Id="rId13" Type="http://schemas.openxmlformats.org/officeDocument/2006/relationships/hyperlink" Target="consultantplus://offline/ref=A1A4BACCF115888C56AB011436B5243A18CAD97B3F5C0CE0A12D681539R4gEI" TargetMode="External"/><Relationship Id="rId3" Type="http://schemas.openxmlformats.org/officeDocument/2006/relationships/webSettings" Target="webSettings.xml"/><Relationship Id="rId7" Type="http://schemas.openxmlformats.org/officeDocument/2006/relationships/hyperlink" Target="consultantplus://offline/ref=04832ABE7EB0D291FE5977C2C78A1B316DF4452FC814839F5FE7CD9082C8D0K" TargetMode="External"/><Relationship Id="rId12" Type="http://schemas.openxmlformats.org/officeDocument/2006/relationships/hyperlink" Target="consultantplus://offline/ref=A1A4BACCF115888C56AB011436B5243A18CBD07D3A5E0CE0A12D681539R4gEI"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04832ABE7EB0D291FE5977C2C78A1B316DF44C23C017839F5FE7CD9082C8D0K" TargetMode="External"/><Relationship Id="rId11" Type="http://schemas.openxmlformats.org/officeDocument/2006/relationships/hyperlink" Target="consultantplus://offline/ref=A9C657FE0ECE561881AAE9276B9EC4C8D2370254F6BE94D536027422E6139543C18F1408DF5440g4E8G" TargetMode="External"/><Relationship Id="rId5" Type="http://schemas.openxmlformats.org/officeDocument/2006/relationships/hyperlink" Target="consultantplus://offline/ref=04832ABE7EB0D291FE5977C2C78A1B316DF54525C515839F5FE7CD9082C8D0K" TargetMode="External"/><Relationship Id="rId15" Type="http://schemas.openxmlformats.org/officeDocument/2006/relationships/fontTable" Target="fontTable.xml"/><Relationship Id="rId10" Type="http://schemas.openxmlformats.org/officeDocument/2006/relationships/hyperlink" Target="consultantplus://offline/ref=9C87F42BE133C62614F120CC96624C2FB26307237C8CBB66DC61FE6100260630A76FEB395DD8B5949E4C35m6l8F" TargetMode="External"/><Relationship Id="rId4" Type="http://schemas.openxmlformats.org/officeDocument/2006/relationships/hyperlink" Target="consultantplus://offline/ref=A9C657FE0ECE561881AAF72A7DF29AC1D23C5C50FBBDC58F6304237DB615C0038189414B9B5945413FD615g1EFG" TargetMode="External"/><Relationship Id="rId9" Type="http://schemas.openxmlformats.org/officeDocument/2006/relationships/hyperlink" Target="consultantplus://offline/ref=A1A4BACCF115888C56AB1F1920D97A3310C28773375903B3FB7233486E47F512E269A2D1FDA769DE2B99EARDg8I" TargetMode="External"/><Relationship Id="rId14" Type="http://schemas.openxmlformats.org/officeDocument/2006/relationships/hyperlink" Target="consultantplus://offline/ref=A1A4BACCF115888C56AB011436B5243A18CAD077375F0CE0A12D681539R4g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198</TotalTime>
  <Pages>1</Pages>
  <Words>5126</Words>
  <Characters>29219</Characters>
  <Application>Microsoft Office Word</Application>
  <DocSecurity>0</DocSecurity>
  <Lines>243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3</cp:revision>
  <cp:lastPrinted>2018-12-28T09:08:00Z</cp:lastPrinted>
  <dcterms:created xsi:type="dcterms:W3CDTF">2018-12-28T05:46:00Z</dcterms:created>
  <dcterms:modified xsi:type="dcterms:W3CDTF">2018-12-28T09:09:00Z</dcterms:modified>
</cp:coreProperties>
</file>